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ADC" w:rsidRPr="0055553D" w:rsidRDefault="006E6555" w:rsidP="00D66B36">
      <w:pPr>
        <w:jc w:val="center"/>
        <w:rPr>
          <w:rFonts w:ascii="Times New Roman" w:hAnsi="Times New Roman" w:cs="Times New Roman"/>
          <w:b/>
          <w:sz w:val="32"/>
          <w:szCs w:val="28"/>
          <w:lang w:val="en-US"/>
        </w:rPr>
      </w:pPr>
      <w:r w:rsidRPr="0055553D">
        <w:rPr>
          <w:rFonts w:ascii="Times New Roman" w:hAnsi="Times New Roman" w:cs="Times New Roman"/>
          <w:b/>
          <w:sz w:val="32"/>
          <w:szCs w:val="28"/>
          <w:lang w:val="en-US"/>
        </w:rPr>
        <w:t>Introduction to Russian Property Law</w:t>
      </w:r>
    </w:p>
    <w:p w:rsidR="00BD3902" w:rsidRDefault="0055553D" w:rsidP="00D66B3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main aim of the course is to </w:t>
      </w:r>
      <w:r w:rsidR="00BD3902">
        <w:rPr>
          <w:rFonts w:ascii="Times New Roman" w:hAnsi="Times New Roman" w:cs="Times New Roman"/>
          <w:sz w:val="28"/>
          <w:szCs w:val="28"/>
          <w:lang w:val="en-US"/>
        </w:rPr>
        <w:t>provide</w:t>
      </w:r>
      <w:r>
        <w:rPr>
          <w:rFonts w:ascii="Times New Roman" w:hAnsi="Times New Roman" w:cs="Times New Roman"/>
          <w:sz w:val="28"/>
          <w:szCs w:val="28"/>
          <w:lang w:val="en-US"/>
        </w:rPr>
        <w:t xml:space="preserve"> students </w:t>
      </w:r>
      <w:r w:rsidR="00BD3902">
        <w:rPr>
          <w:rFonts w:ascii="Times New Roman" w:hAnsi="Times New Roman" w:cs="Times New Roman"/>
          <w:sz w:val="28"/>
          <w:szCs w:val="28"/>
          <w:lang w:val="en-US"/>
        </w:rPr>
        <w:t xml:space="preserve">with </w:t>
      </w:r>
      <w:r>
        <w:rPr>
          <w:rFonts w:ascii="Times New Roman" w:hAnsi="Times New Roman" w:cs="Times New Roman"/>
          <w:sz w:val="28"/>
          <w:szCs w:val="28"/>
          <w:lang w:val="en-US"/>
        </w:rPr>
        <w:t xml:space="preserve">general knowledge of Russian property law with the particular focus on the right of ownership. </w:t>
      </w:r>
      <w:r w:rsidR="00BD3902">
        <w:rPr>
          <w:rFonts w:ascii="Times New Roman" w:hAnsi="Times New Roman" w:cs="Times New Roman"/>
          <w:sz w:val="28"/>
          <w:szCs w:val="28"/>
          <w:lang w:val="en-US"/>
        </w:rPr>
        <w:t>The s</w:t>
      </w:r>
      <w:r>
        <w:rPr>
          <w:rFonts w:ascii="Times New Roman" w:hAnsi="Times New Roman" w:cs="Times New Roman"/>
          <w:sz w:val="28"/>
          <w:szCs w:val="28"/>
          <w:lang w:val="en-US"/>
        </w:rPr>
        <w:t>tudents will learn basic</w:t>
      </w:r>
      <w:r w:rsidR="00BD3902">
        <w:rPr>
          <w:rFonts w:ascii="Times New Roman" w:hAnsi="Times New Roman" w:cs="Times New Roman"/>
          <w:sz w:val="28"/>
          <w:szCs w:val="28"/>
          <w:lang w:val="en-US"/>
        </w:rPr>
        <w:t xml:space="preserve"> rules of Russian property law and how they are applied by courts. </w:t>
      </w:r>
      <w:bookmarkStart w:id="0" w:name="_GoBack"/>
      <w:bookmarkEnd w:id="0"/>
      <w:r w:rsidR="00BD3902">
        <w:rPr>
          <w:rFonts w:ascii="Times New Roman" w:hAnsi="Times New Roman" w:cs="Times New Roman"/>
          <w:sz w:val="28"/>
          <w:szCs w:val="28"/>
          <w:lang w:val="en-US"/>
        </w:rPr>
        <w:t xml:space="preserve">The course will cover theoretical discussion that provides the essential background for legislation and court practice. </w:t>
      </w:r>
      <w:r w:rsidR="00E769BB">
        <w:rPr>
          <w:rFonts w:ascii="Times New Roman" w:hAnsi="Times New Roman" w:cs="Times New Roman"/>
          <w:sz w:val="28"/>
          <w:szCs w:val="28"/>
          <w:lang w:val="en-US"/>
        </w:rPr>
        <w:t>The students will see what</w:t>
      </w:r>
      <w:r w:rsidR="00BD3902">
        <w:rPr>
          <w:rFonts w:ascii="Times New Roman" w:hAnsi="Times New Roman" w:cs="Times New Roman"/>
          <w:sz w:val="28"/>
          <w:szCs w:val="28"/>
          <w:lang w:val="en-US"/>
        </w:rPr>
        <w:t xml:space="preserve"> ideas formed the basis for contemporary Russian regulation of property rights, how these ideas </w:t>
      </w:r>
      <w:r w:rsidR="00E769BB">
        <w:rPr>
          <w:rFonts w:ascii="Times New Roman" w:hAnsi="Times New Roman" w:cs="Times New Roman"/>
          <w:sz w:val="28"/>
          <w:szCs w:val="28"/>
          <w:lang w:val="en-US"/>
        </w:rPr>
        <w:t xml:space="preserve">are </w:t>
      </w:r>
      <w:r w:rsidR="00BD3902">
        <w:rPr>
          <w:rFonts w:ascii="Times New Roman" w:hAnsi="Times New Roman" w:cs="Times New Roman"/>
          <w:sz w:val="28"/>
          <w:szCs w:val="28"/>
          <w:lang w:val="en-US"/>
        </w:rPr>
        <w:t>linked with the previous periods of Russian legal history (imperial and Soviet periods) and with general European debate on property rights. This broad comparative and historic context will</w:t>
      </w:r>
      <w:r w:rsidR="00E769BB">
        <w:rPr>
          <w:rFonts w:ascii="Times New Roman" w:hAnsi="Times New Roman" w:cs="Times New Roman"/>
          <w:sz w:val="28"/>
          <w:szCs w:val="28"/>
          <w:lang w:val="en-US"/>
        </w:rPr>
        <w:t xml:space="preserve"> help students grasp main ides of Russian property law. The students will also be encouraged to compare property rules in their countries with those in Russia.</w:t>
      </w:r>
    </w:p>
    <w:p w:rsidR="00BD3902" w:rsidRDefault="00BD3902" w:rsidP="00D66B3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structure of the course </w:t>
      </w:r>
      <w:r w:rsidR="00E769BB">
        <w:rPr>
          <w:rFonts w:ascii="Times New Roman" w:hAnsi="Times New Roman" w:cs="Times New Roman"/>
          <w:sz w:val="28"/>
          <w:szCs w:val="28"/>
          <w:lang w:val="en-US"/>
        </w:rPr>
        <w:t xml:space="preserve">is based on traditional syllabus for Russian students. It includes discussion of basic concepts (e.g. property rights, ownership, distinction between real and personal property), as well as certain technical rules (e.g. registration of property rights, acquisition of ownership, common ownership). One of the central topics of the course is the protection </w:t>
      </w:r>
      <w:r w:rsidR="007D3F83">
        <w:rPr>
          <w:rFonts w:ascii="Times New Roman" w:hAnsi="Times New Roman" w:cs="Times New Roman"/>
          <w:sz w:val="28"/>
          <w:szCs w:val="28"/>
          <w:lang w:val="en-US"/>
        </w:rPr>
        <w:t>of ownership. It will cover different actions derived from Roman law that are traditionally used to recover property and protect its safe possession and compare these actions with the ways of protecting property in</w:t>
      </w:r>
      <w:r w:rsidR="00AB0ABA">
        <w:rPr>
          <w:rFonts w:ascii="Times New Roman" w:hAnsi="Times New Roman" w:cs="Times New Roman"/>
          <w:sz w:val="28"/>
          <w:szCs w:val="28"/>
          <w:lang w:val="en-US"/>
        </w:rPr>
        <w:t xml:space="preserve"> common law systems. It will also demonstrate that introduction of registration system requires development of new means of protecting property rights.</w:t>
      </w:r>
    </w:p>
    <w:p w:rsidR="006E6555" w:rsidRPr="00D66B36" w:rsidRDefault="006E6555" w:rsidP="00D66B36">
      <w:pPr>
        <w:jc w:val="both"/>
        <w:rPr>
          <w:rFonts w:ascii="Times New Roman" w:hAnsi="Times New Roman" w:cs="Times New Roman"/>
          <w:sz w:val="28"/>
          <w:szCs w:val="28"/>
          <w:lang w:val="en-US"/>
        </w:rPr>
      </w:pPr>
    </w:p>
    <w:p w:rsidR="006E6555" w:rsidRPr="00D66B36" w:rsidRDefault="006E6555" w:rsidP="00D66B36">
      <w:pPr>
        <w:jc w:val="both"/>
        <w:rPr>
          <w:rFonts w:ascii="Times New Roman" w:hAnsi="Times New Roman" w:cs="Times New Roman"/>
          <w:sz w:val="28"/>
          <w:szCs w:val="28"/>
          <w:lang w:val="en-US"/>
        </w:rPr>
      </w:pPr>
    </w:p>
    <w:p w:rsidR="006E6555" w:rsidRPr="00D66B36" w:rsidRDefault="006E6555" w:rsidP="00D66B36">
      <w:pPr>
        <w:pStyle w:val="a3"/>
        <w:numPr>
          <w:ilvl w:val="0"/>
          <w:numId w:val="1"/>
        </w:numPr>
        <w:ind w:left="567" w:hanging="567"/>
        <w:jc w:val="both"/>
        <w:rPr>
          <w:rFonts w:ascii="Times New Roman" w:hAnsi="Times New Roman" w:cs="Times New Roman"/>
          <w:b/>
          <w:sz w:val="28"/>
          <w:szCs w:val="28"/>
          <w:lang w:val="en-US"/>
        </w:rPr>
      </w:pPr>
      <w:r w:rsidRPr="00D66B36">
        <w:rPr>
          <w:rFonts w:ascii="Times New Roman" w:hAnsi="Times New Roman" w:cs="Times New Roman"/>
          <w:b/>
          <w:sz w:val="28"/>
          <w:szCs w:val="28"/>
          <w:lang w:val="en-US"/>
        </w:rPr>
        <w:t>Ownership and Limited Property Rights in Russian Law</w:t>
      </w:r>
    </w:p>
    <w:p w:rsidR="006E6555" w:rsidRPr="00D66B36" w:rsidRDefault="006E6555" w:rsidP="00D66B36">
      <w:pPr>
        <w:jc w:val="both"/>
        <w:rPr>
          <w:rFonts w:ascii="Times New Roman" w:hAnsi="Times New Roman" w:cs="Times New Roman"/>
          <w:sz w:val="28"/>
          <w:szCs w:val="28"/>
          <w:lang w:val="en-US"/>
        </w:rPr>
      </w:pPr>
      <w:proofErr w:type="gramStart"/>
      <w:r w:rsidRPr="00D66B36">
        <w:rPr>
          <w:rFonts w:ascii="Times New Roman" w:hAnsi="Times New Roman" w:cs="Times New Roman"/>
          <w:sz w:val="28"/>
          <w:szCs w:val="28"/>
          <w:lang w:val="en-US"/>
        </w:rPr>
        <w:t xml:space="preserve">Types and </w:t>
      </w:r>
      <w:r w:rsidR="00470D1F" w:rsidRPr="00D66B36">
        <w:rPr>
          <w:rFonts w:ascii="Times New Roman" w:hAnsi="Times New Roman" w:cs="Times New Roman"/>
          <w:sz w:val="28"/>
          <w:szCs w:val="28"/>
          <w:lang w:val="en-US"/>
        </w:rPr>
        <w:t xml:space="preserve">basic </w:t>
      </w:r>
      <w:r w:rsidRPr="00D66B36">
        <w:rPr>
          <w:rFonts w:ascii="Times New Roman" w:hAnsi="Times New Roman" w:cs="Times New Roman"/>
          <w:sz w:val="28"/>
          <w:szCs w:val="28"/>
          <w:lang w:val="en-US"/>
        </w:rPr>
        <w:t>characteristics of property rights.</w:t>
      </w:r>
      <w:proofErr w:type="gramEnd"/>
      <w:r w:rsidRPr="00D66B36">
        <w:rPr>
          <w:rFonts w:ascii="Times New Roman" w:hAnsi="Times New Roman" w:cs="Times New Roman"/>
          <w:sz w:val="28"/>
          <w:szCs w:val="28"/>
          <w:lang w:val="en-US"/>
        </w:rPr>
        <w:t xml:space="preserve"> </w:t>
      </w:r>
      <w:proofErr w:type="gramStart"/>
      <w:r w:rsidRPr="00D66B36">
        <w:rPr>
          <w:rFonts w:ascii="Times New Roman" w:hAnsi="Times New Roman" w:cs="Times New Roman"/>
          <w:sz w:val="28"/>
          <w:szCs w:val="28"/>
          <w:lang w:val="en-US"/>
        </w:rPr>
        <w:t>The concept of ownership and its place within</w:t>
      </w:r>
      <w:r w:rsidR="00470D1F" w:rsidRPr="00D66B36">
        <w:rPr>
          <w:rFonts w:ascii="Times New Roman" w:hAnsi="Times New Roman" w:cs="Times New Roman"/>
          <w:sz w:val="28"/>
          <w:szCs w:val="28"/>
          <w:lang w:val="en-US"/>
        </w:rPr>
        <w:t xml:space="preserve"> the framework of property rights.</w:t>
      </w:r>
      <w:proofErr w:type="gramEnd"/>
      <w:r w:rsidR="00470D1F" w:rsidRPr="00D66B36">
        <w:rPr>
          <w:rFonts w:ascii="Times New Roman" w:hAnsi="Times New Roman" w:cs="Times New Roman"/>
          <w:sz w:val="28"/>
          <w:szCs w:val="28"/>
          <w:lang w:val="en-US"/>
        </w:rPr>
        <w:t xml:space="preserve"> </w:t>
      </w:r>
      <w:proofErr w:type="gramStart"/>
      <w:r w:rsidR="00470D1F" w:rsidRPr="00D66B36">
        <w:rPr>
          <w:rFonts w:ascii="Times New Roman" w:hAnsi="Times New Roman" w:cs="Times New Roman"/>
          <w:sz w:val="28"/>
          <w:szCs w:val="28"/>
          <w:lang w:val="en-US"/>
        </w:rPr>
        <w:t>Ownership and possession.</w:t>
      </w:r>
      <w:proofErr w:type="gramEnd"/>
      <w:r w:rsidR="00470D1F" w:rsidRPr="00D66B36">
        <w:rPr>
          <w:rFonts w:ascii="Times New Roman" w:hAnsi="Times New Roman" w:cs="Times New Roman"/>
          <w:sz w:val="28"/>
          <w:szCs w:val="28"/>
          <w:lang w:val="en-US"/>
        </w:rPr>
        <w:t xml:space="preserve"> </w:t>
      </w:r>
      <w:r w:rsidR="004C3E10" w:rsidRPr="00D66B36">
        <w:rPr>
          <w:rFonts w:ascii="Times New Roman" w:hAnsi="Times New Roman" w:cs="Times New Roman"/>
          <w:sz w:val="28"/>
          <w:szCs w:val="28"/>
          <w:lang w:val="en-US"/>
        </w:rPr>
        <w:t xml:space="preserve">Influence of European debate on Russian property theory. </w:t>
      </w:r>
      <w:proofErr w:type="gramStart"/>
      <w:r w:rsidR="004C3E10" w:rsidRPr="00D66B36">
        <w:rPr>
          <w:rFonts w:ascii="Times New Roman" w:hAnsi="Times New Roman" w:cs="Times New Roman"/>
          <w:sz w:val="28"/>
          <w:szCs w:val="28"/>
          <w:lang w:val="en-US"/>
        </w:rPr>
        <w:t>Trusts in Russia.</w:t>
      </w:r>
      <w:proofErr w:type="gramEnd"/>
      <w:r w:rsidR="004C3E10" w:rsidRPr="00D66B36">
        <w:rPr>
          <w:rFonts w:ascii="Times New Roman" w:hAnsi="Times New Roman" w:cs="Times New Roman"/>
          <w:sz w:val="28"/>
          <w:szCs w:val="28"/>
          <w:lang w:val="en-US"/>
        </w:rPr>
        <w:t xml:space="preserve"> </w:t>
      </w:r>
      <w:r w:rsidR="005A7AB0" w:rsidRPr="00D66B36">
        <w:rPr>
          <w:rFonts w:ascii="Times New Roman" w:hAnsi="Times New Roman" w:cs="Times New Roman"/>
          <w:sz w:val="28"/>
          <w:szCs w:val="28"/>
          <w:lang w:val="en-US"/>
        </w:rPr>
        <w:t xml:space="preserve">Development of Russian </w:t>
      </w:r>
      <w:r w:rsidR="00BF53D6" w:rsidRPr="00D66B36">
        <w:rPr>
          <w:rFonts w:ascii="Times New Roman" w:hAnsi="Times New Roman" w:cs="Times New Roman"/>
          <w:sz w:val="28"/>
          <w:szCs w:val="28"/>
          <w:lang w:val="en-US"/>
        </w:rPr>
        <w:t>legislation on property rights,</w:t>
      </w:r>
      <w:r w:rsidR="0055553D">
        <w:rPr>
          <w:rFonts w:ascii="Times New Roman" w:hAnsi="Times New Roman" w:cs="Times New Roman"/>
          <w:sz w:val="28"/>
          <w:szCs w:val="28"/>
          <w:lang w:val="en-US"/>
        </w:rPr>
        <w:t xml:space="preserve"> the debates about the reform of property rights and the current status of this reform</w:t>
      </w:r>
      <w:r w:rsidR="00BF53D6" w:rsidRPr="00D66B36">
        <w:rPr>
          <w:rFonts w:ascii="Times New Roman" w:hAnsi="Times New Roman" w:cs="Times New Roman"/>
          <w:sz w:val="28"/>
          <w:szCs w:val="28"/>
          <w:lang w:val="en-US"/>
        </w:rPr>
        <w:t>.</w:t>
      </w:r>
    </w:p>
    <w:p w:rsidR="00BF53D6" w:rsidRPr="00D66B36" w:rsidRDefault="00BF53D6" w:rsidP="00D66B36">
      <w:pPr>
        <w:jc w:val="both"/>
        <w:rPr>
          <w:rFonts w:ascii="Times New Roman" w:hAnsi="Times New Roman" w:cs="Times New Roman"/>
          <w:sz w:val="28"/>
          <w:szCs w:val="28"/>
          <w:lang w:val="en-US"/>
        </w:rPr>
      </w:pPr>
      <w:r w:rsidRPr="00D66B36">
        <w:rPr>
          <w:rFonts w:ascii="Times New Roman" w:hAnsi="Times New Roman" w:cs="Times New Roman"/>
          <w:sz w:val="28"/>
          <w:szCs w:val="28"/>
          <w:lang w:val="en-US"/>
        </w:rPr>
        <w:t>Lecture (2 hours), seminar (2 hours)</w:t>
      </w:r>
    </w:p>
    <w:p w:rsidR="0055553D" w:rsidRDefault="00BF53D6" w:rsidP="00D66B36">
      <w:pPr>
        <w:pStyle w:val="a3"/>
        <w:numPr>
          <w:ilvl w:val="0"/>
          <w:numId w:val="1"/>
        </w:numPr>
        <w:ind w:left="567" w:hanging="567"/>
        <w:jc w:val="both"/>
        <w:rPr>
          <w:rFonts w:ascii="Times New Roman" w:hAnsi="Times New Roman" w:cs="Times New Roman"/>
          <w:b/>
          <w:sz w:val="28"/>
          <w:szCs w:val="28"/>
          <w:lang w:val="en-US"/>
        </w:rPr>
      </w:pPr>
      <w:r w:rsidRPr="00D66B36">
        <w:rPr>
          <w:rFonts w:ascii="Times New Roman" w:hAnsi="Times New Roman" w:cs="Times New Roman"/>
          <w:b/>
          <w:sz w:val="28"/>
          <w:szCs w:val="28"/>
          <w:lang w:val="en-US"/>
        </w:rPr>
        <w:t xml:space="preserve">Real </w:t>
      </w:r>
      <w:r w:rsidR="0055553D">
        <w:rPr>
          <w:rFonts w:ascii="Times New Roman" w:hAnsi="Times New Roman" w:cs="Times New Roman"/>
          <w:b/>
          <w:sz w:val="28"/>
          <w:szCs w:val="28"/>
          <w:lang w:val="en-US"/>
        </w:rPr>
        <w:t xml:space="preserve">and Personal </w:t>
      </w:r>
      <w:r w:rsidRPr="00D66B36">
        <w:rPr>
          <w:rFonts w:ascii="Times New Roman" w:hAnsi="Times New Roman" w:cs="Times New Roman"/>
          <w:b/>
          <w:sz w:val="28"/>
          <w:szCs w:val="28"/>
          <w:lang w:val="en-US"/>
        </w:rPr>
        <w:t xml:space="preserve">Property </w:t>
      </w:r>
      <w:r w:rsidR="0055553D">
        <w:rPr>
          <w:rFonts w:ascii="Times New Roman" w:hAnsi="Times New Roman" w:cs="Times New Roman"/>
          <w:b/>
          <w:sz w:val="28"/>
          <w:szCs w:val="28"/>
          <w:lang w:val="en-US"/>
        </w:rPr>
        <w:t>in Russia</w:t>
      </w:r>
    </w:p>
    <w:p w:rsidR="0055553D" w:rsidRPr="0055553D" w:rsidRDefault="0055553D" w:rsidP="0055553D">
      <w:pPr>
        <w:jc w:val="both"/>
        <w:rPr>
          <w:rFonts w:ascii="Times New Roman" w:hAnsi="Times New Roman" w:cs="Times New Roman"/>
          <w:sz w:val="28"/>
          <w:szCs w:val="28"/>
          <w:lang w:val="en-US"/>
        </w:rPr>
      </w:pPr>
      <w:r w:rsidRPr="0055553D">
        <w:rPr>
          <w:rFonts w:ascii="Times New Roman" w:hAnsi="Times New Roman" w:cs="Times New Roman"/>
          <w:sz w:val="28"/>
          <w:szCs w:val="28"/>
          <w:lang w:val="en-US"/>
        </w:rPr>
        <w:t>Lecture (2 hours)</w:t>
      </w:r>
    </w:p>
    <w:p w:rsidR="00BF53D6" w:rsidRPr="00D66B36" w:rsidRDefault="0055553D" w:rsidP="00D66B36">
      <w:pPr>
        <w:pStyle w:val="a3"/>
        <w:numPr>
          <w:ilvl w:val="0"/>
          <w:numId w:val="1"/>
        </w:numPr>
        <w:ind w:left="567" w:hanging="567"/>
        <w:jc w:val="both"/>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Registration of Real Property in Russia</w:t>
      </w:r>
    </w:p>
    <w:p w:rsidR="00BF53D6" w:rsidRPr="00D66B36" w:rsidRDefault="00BF53D6" w:rsidP="00D66B36">
      <w:pPr>
        <w:jc w:val="both"/>
        <w:rPr>
          <w:rFonts w:ascii="Times New Roman" w:hAnsi="Times New Roman" w:cs="Times New Roman"/>
          <w:sz w:val="28"/>
          <w:szCs w:val="28"/>
          <w:lang w:val="en-US"/>
        </w:rPr>
      </w:pPr>
      <w:r w:rsidRPr="00D66B36">
        <w:rPr>
          <w:rFonts w:ascii="Times New Roman" w:hAnsi="Times New Roman" w:cs="Times New Roman"/>
          <w:sz w:val="28"/>
          <w:szCs w:val="28"/>
          <w:lang w:val="en-US"/>
        </w:rPr>
        <w:t>Lecture (2 hours), seminar (2 hours)</w:t>
      </w:r>
    </w:p>
    <w:p w:rsidR="00F464AA" w:rsidRPr="00D66B36" w:rsidRDefault="00F464AA" w:rsidP="00D66B36">
      <w:pPr>
        <w:pStyle w:val="a3"/>
        <w:numPr>
          <w:ilvl w:val="0"/>
          <w:numId w:val="1"/>
        </w:numPr>
        <w:ind w:left="567" w:hanging="567"/>
        <w:jc w:val="both"/>
        <w:rPr>
          <w:rFonts w:ascii="Times New Roman" w:hAnsi="Times New Roman" w:cs="Times New Roman"/>
          <w:b/>
          <w:sz w:val="28"/>
          <w:szCs w:val="28"/>
          <w:lang w:val="en-US"/>
        </w:rPr>
      </w:pPr>
      <w:r w:rsidRPr="00D66B36">
        <w:rPr>
          <w:rFonts w:ascii="Times New Roman" w:hAnsi="Times New Roman" w:cs="Times New Roman"/>
          <w:b/>
          <w:sz w:val="28"/>
          <w:szCs w:val="28"/>
          <w:lang w:val="en-US"/>
        </w:rPr>
        <w:t>Acquisition and Loss of Ownership in Russian Law</w:t>
      </w:r>
    </w:p>
    <w:p w:rsidR="00F464AA" w:rsidRPr="00D66B36" w:rsidRDefault="00F464AA" w:rsidP="00D66B36">
      <w:pPr>
        <w:jc w:val="both"/>
        <w:rPr>
          <w:rFonts w:ascii="Times New Roman" w:hAnsi="Times New Roman" w:cs="Times New Roman"/>
          <w:sz w:val="28"/>
          <w:szCs w:val="28"/>
          <w:lang w:val="en-US"/>
        </w:rPr>
      </w:pPr>
      <w:r w:rsidRPr="00D66B36">
        <w:rPr>
          <w:rFonts w:ascii="Times New Roman" w:hAnsi="Times New Roman" w:cs="Times New Roman"/>
          <w:sz w:val="28"/>
          <w:szCs w:val="28"/>
          <w:lang w:val="en-US"/>
        </w:rPr>
        <w:t>Lecture (1 hour), seminar (4 hours)</w:t>
      </w:r>
    </w:p>
    <w:p w:rsidR="00276B27" w:rsidRPr="00D66B36" w:rsidRDefault="00F464AA" w:rsidP="00D66B36">
      <w:pPr>
        <w:pStyle w:val="a3"/>
        <w:numPr>
          <w:ilvl w:val="0"/>
          <w:numId w:val="1"/>
        </w:numPr>
        <w:ind w:left="567" w:hanging="567"/>
        <w:jc w:val="both"/>
        <w:rPr>
          <w:rFonts w:ascii="Times New Roman" w:hAnsi="Times New Roman" w:cs="Times New Roman"/>
          <w:b/>
          <w:sz w:val="28"/>
          <w:szCs w:val="28"/>
          <w:lang w:val="en-US"/>
        </w:rPr>
      </w:pPr>
      <w:r w:rsidRPr="00D66B36">
        <w:rPr>
          <w:rFonts w:ascii="Times New Roman" w:hAnsi="Times New Roman" w:cs="Times New Roman"/>
          <w:b/>
          <w:sz w:val="28"/>
          <w:szCs w:val="28"/>
          <w:lang w:val="en-US"/>
        </w:rPr>
        <w:t>Common Ownership Regimes in Russia</w:t>
      </w:r>
      <w:r w:rsidR="00D66B36" w:rsidRPr="00D66B36">
        <w:rPr>
          <w:rFonts w:ascii="Times New Roman" w:hAnsi="Times New Roman" w:cs="Times New Roman"/>
          <w:b/>
          <w:sz w:val="28"/>
          <w:szCs w:val="28"/>
          <w:lang w:val="en-US"/>
        </w:rPr>
        <w:t>n Law</w:t>
      </w:r>
    </w:p>
    <w:p w:rsidR="00F464AA" w:rsidRPr="00D66B36" w:rsidRDefault="00F464AA" w:rsidP="00D66B36">
      <w:pPr>
        <w:jc w:val="both"/>
        <w:rPr>
          <w:rFonts w:ascii="Times New Roman" w:hAnsi="Times New Roman" w:cs="Times New Roman"/>
          <w:sz w:val="28"/>
          <w:szCs w:val="28"/>
          <w:lang w:val="en-US"/>
        </w:rPr>
      </w:pPr>
      <w:r w:rsidRPr="00D66B36">
        <w:rPr>
          <w:rFonts w:ascii="Times New Roman" w:hAnsi="Times New Roman" w:cs="Times New Roman"/>
          <w:sz w:val="28"/>
          <w:szCs w:val="28"/>
          <w:lang w:val="en-US"/>
        </w:rPr>
        <w:t>Lecture (1 hour), seminar (2 hours)</w:t>
      </w:r>
    </w:p>
    <w:p w:rsidR="00276B27" w:rsidRPr="00D66B36" w:rsidRDefault="00D66B36" w:rsidP="00D66B36">
      <w:pPr>
        <w:pStyle w:val="a3"/>
        <w:numPr>
          <w:ilvl w:val="0"/>
          <w:numId w:val="1"/>
        </w:numPr>
        <w:ind w:left="567" w:hanging="567"/>
        <w:jc w:val="both"/>
        <w:rPr>
          <w:rFonts w:ascii="Times New Roman" w:hAnsi="Times New Roman" w:cs="Times New Roman"/>
          <w:b/>
          <w:sz w:val="28"/>
          <w:szCs w:val="28"/>
          <w:lang w:val="en-US"/>
        </w:rPr>
      </w:pPr>
      <w:r w:rsidRPr="00D66B36">
        <w:rPr>
          <w:rFonts w:ascii="Times New Roman" w:hAnsi="Times New Roman" w:cs="Times New Roman"/>
          <w:b/>
          <w:sz w:val="28"/>
          <w:szCs w:val="28"/>
          <w:lang w:val="en-US"/>
        </w:rPr>
        <w:t>Specific Property Rights in Russian Law</w:t>
      </w:r>
    </w:p>
    <w:p w:rsidR="00D66B36" w:rsidRPr="00D66B36" w:rsidRDefault="00D66B36" w:rsidP="00D66B36">
      <w:pPr>
        <w:jc w:val="both"/>
        <w:rPr>
          <w:rFonts w:ascii="Times New Roman" w:hAnsi="Times New Roman" w:cs="Times New Roman"/>
          <w:sz w:val="28"/>
          <w:szCs w:val="28"/>
          <w:lang w:val="en-US"/>
        </w:rPr>
      </w:pPr>
      <w:r w:rsidRPr="00D66B36">
        <w:rPr>
          <w:rFonts w:ascii="Times New Roman" w:hAnsi="Times New Roman" w:cs="Times New Roman"/>
          <w:sz w:val="28"/>
          <w:szCs w:val="28"/>
          <w:lang w:val="en-US"/>
        </w:rPr>
        <w:t>Lecture (2 hours), seminar (2 hours)</w:t>
      </w:r>
    </w:p>
    <w:p w:rsidR="00276B27" w:rsidRPr="00D66B36" w:rsidRDefault="00D66B36" w:rsidP="00D66B36">
      <w:pPr>
        <w:pStyle w:val="a3"/>
        <w:numPr>
          <w:ilvl w:val="0"/>
          <w:numId w:val="1"/>
        </w:numPr>
        <w:ind w:left="567" w:hanging="567"/>
        <w:jc w:val="both"/>
        <w:rPr>
          <w:rFonts w:ascii="Times New Roman" w:hAnsi="Times New Roman" w:cs="Times New Roman"/>
          <w:b/>
          <w:sz w:val="28"/>
          <w:szCs w:val="28"/>
          <w:lang w:val="en-US"/>
        </w:rPr>
      </w:pPr>
      <w:r w:rsidRPr="00D66B36">
        <w:rPr>
          <w:rFonts w:ascii="Times New Roman" w:hAnsi="Times New Roman" w:cs="Times New Roman"/>
          <w:b/>
          <w:sz w:val="28"/>
          <w:szCs w:val="28"/>
          <w:lang w:val="en-US"/>
        </w:rPr>
        <w:t>Protection of Ownership in Russian Law</w:t>
      </w:r>
    </w:p>
    <w:p w:rsidR="00D66B36" w:rsidRPr="00D66B36" w:rsidRDefault="00D66B36" w:rsidP="00D66B36">
      <w:pPr>
        <w:jc w:val="both"/>
        <w:rPr>
          <w:rFonts w:ascii="Times New Roman" w:hAnsi="Times New Roman" w:cs="Times New Roman"/>
          <w:sz w:val="28"/>
          <w:szCs w:val="28"/>
          <w:lang w:val="en-US"/>
        </w:rPr>
      </w:pPr>
      <w:r w:rsidRPr="00D66B36">
        <w:rPr>
          <w:rFonts w:ascii="Times New Roman" w:hAnsi="Times New Roman" w:cs="Times New Roman"/>
          <w:sz w:val="28"/>
          <w:szCs w:val="28"/>
          <w:lang w:val="en-US"/>
        </w:rPr>
        <w:t>Lecture (2 hours), seminar (4 hours)</w:t>
      </w:r>
    </w:p>
    <w:p w:rsidR="00D66B36" w:rsidRPr="00D66B36" w:rsidRDefault="00D66B36" w:rsidP="00D66B36">
      <w:pPr>
        <w:pStyle w:val="a3"/>
        <w:numPr>
          <w:ilvl w:val="0"/>
          <w:numId w:val="1"/>
        </w:numPr>
        <w:ind w:left="567" w:hanging="567"/>
        <w:jc w:val="both"/>
        <w:rPr>
          <w:rFonts w:ascii="Times New Roman" w:hAnsi="Times New Roman" w:cs="Times New Roman"/>
          <w:b/>
          <w:sz w:val="28"/>
          <w:szCs w:val="28"/>
          <w:lang w:val="en-US"/>
        </w:rPr>
      </w:pPr>
      <w:r w:rsidRPr="00D66B36">
        <w:rPr>
          <w:rFonts w:ascii="Times New Roman" w:hAnsi="Times New Roman" w:cs="Times New Roman"/>
          <w:b/>
          <w:sz w:val="28"/>
          <w:szCs w:val="28"/>
          <w:lang w:val="en-US"/>
        </w:rPr>
        <w:t>Future of Ownership in Russia</w:t>
      </w:r>
    </w:p>
    <w:p w:rsidR="00D66B36" w:rsidRPr="00D66B36" w:rsidRDefault="00D66B36" w:rsidP="00D66B36">
      <w:pPr>
        <w:jc w:val="both"/>
        <w:rPr>
          <w:rFonts w:ascii="Times New Roman" w:hAnsi="Times New Roman" w:cs="Times New Roman"/>
          <w:sz w:val="28"/>
          <w:szCs w:val="28"/>
        </w:rPr>
      </w:pPr>
      <w:r w:rsidRPr="00D66B36">
        <w:rPr>
          <w:rFonts w:ascii="Times New Roman" w:hAnsi="Times New Roman" w:cs="Times New Roman"/>
          <w:sz w:val="28"/>
          <w:szCs w:val="28"/>
          <w:lang w:val="en-US"/>
        </w:rPr>
        <w:t>Lecture (1 hour), seminar (2 hours)</w:t>
      </w:r>
    </w:p>
    <w:p w:rsidR="00276B27" w:rsidRPr="00D66B36" w:rsidRDefault="00276B27" w:rsidP="00D66B36">
      <w:pPr>
        <w:jc w:val="both"/>
        <w:rPr>
          <w:rFonts w:ascii="Times New Roman" w:hAnsi="Times New Roman" w:cs="Times New Roman"/>
          <w:sz w:val="28"/>
          <w:szCs w:val="28"/>
          <w:lang w:val="en-US"/>
        </w:rPr>
      </w:pPr>
    </w:p>
    <w:p w:rsidR="00276B27" w:rsidRPr="00D66B36" w:rsidRDefault="00276B27" w:rsidP="00D66B36">
      <w:pPr>
        <w:jc w:val="both"/>
        <w:rPr>
          <w:rFonts w:ascii="Times New Roman" w:hAnsi="Times New Roman" w:cs="Times New Roman"/>
          <w:sz w:val="28"/>
          <w:szCs w:val="28"/>
          <w:lang w:val="en-US"/>
        </w:rPr>
      </w:pPr>
    </w:p>
    <w:p w:rsidR="00276B27" w:rsidRPr="00D66B36" w:rsidRDefault="00276B27" w:rsidP="00D66B36">
      <w:pPr>
        <w:jc w:val="both"/>
        <w:rPr>
          <w:rFonts w:ascii="Times New Roman" w:hAnsi="Times New Roman" w:cs="Times New Roman"/>
          <w:sz w:val="28"/>
          <w:szCs w:val="28"/>
          <w:lang w:val="en-US"/>
        </w:rPr>
      </w:pPr>
    </w:p>
    <w:sectPr w:rsidR="00276B27" w:rsidRPr="00D66B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04E1D"/>
    <w:multiLevelType w:val="hybridMultilevel"/>
    <w:tmpl w:val="4210C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55"/>
    <w:rsid w:val="00276B27"/>
    <w:rsid w:val="002A300A"/>
    <w:rsid w:val="00470D1F"/>
    <w:rsid w:val="004C3E10"/>
    <w:rsid w:val="004D4ADC"/>
    <w:rsid w:val="0055553D"/>
    <w:rsid w:val="005A7AB0"/>
    <w:rsid w:val="006E6555"/>
    <w:rsid w:val="007D3F83"/>
    <w:rsid w:val="00AB0ABA"/>
    <w:rsid w:val="00BD3902"/>
    <w:rsid w:val="00BF53D6"/>
    <w:rsid w:val="00D66B36"/>
    <w:rsid w:val="00E3712F"/>
    <w:rsid w:val="00E659A2"/>
    <w:rsid w:val="00E769BB"/>
    <w:rsid w:val="00EA0693"/>
    <w:rsid w:val="00F46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5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389</Words>
  <Characters>2221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2017-01-29T15:04:00Z</dcterms:created>
  <dcterms:modified xsi:type="dcterms:W3CDTF">2017-01-29T16:13:00Z</dcterms:modified>
</cp:coreProperties>
</file>