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2" w:rsidRDefault="009E6BAA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65</w:t>
      </w:r>
    </w:p>
    <w:p w:rsidR="00E51FB2" w:rsidRPr="004467E8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E8"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E51FB2" w:rsidRDefault="007F548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E51FB2" w:rsidRDefault="009E6BAA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20</w:t>
      </w:r>
      <w:r w:rsidR="00E51F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марта</w:t>
      </w:r>
      <w:r w:rsidR="00D47DB9">
        <w:rPr>
          <w:rFonts w:ascii="Times New Roman" w:hAnsi="Times New Roman" w:cs="Times New Roman"/>
          <w:b/>
          <w:sz w:val="32"/>
          <w:szCs w:val="32"/>
        </w:rPr>
        <w:t xml:space="preserve"> 2012</w:t>
      </w:r>
      <w:r w:rsidR="00E51FB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51FB2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B2" w:rsidRPr="00AF12A7" w:rsidRDefault="00E51FB2" w:rsidP="00E51FB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6BAA" w:rsidRPr="009E6BAA" w:rsidRDefault="009E6BAA" w:rsidP="00DA335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6BAA" w:rsidRDefault="009E6BAA" w:rsidP="009E6BA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6BAA">
        <w:rPr>
          <w:rFonts w:ascii="Times New Roman" w:hAnsi="Times New Roman"/>
          <w:b/>
          <w:sz w:val="28"/>
          <w:szCs w:val="28"/>
        </w:rPr>
        <w:t>Доклад д.и.н., профессора С.Ю. Данилова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A3359" w:rsidRPr="009E6BAA" w:rsidRDefault="00D47DB9" w:rsidP="009E6BA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BAA">
        <w:rPr>
          <w:rFonts w:ascii="Times New Roman" w:hAnsi="Times New Roman"/>
          <w:b/>
          <w:sz w:val="28"/>
          <w:szCs w:val="28"/>
        </w:rPr>
        <w:t xml:space="preserve">Об утверждении состава </w:t>
      </w:r>
      <w:r w:rsidR="009E6BAA" w:rsidRPr="009E6BAA">
        <w:rPr>
          <w:rFonts w:ascii="Times New Roman" w:hAnsi="Times New Roman"/>
          <w:b/>
          <w:sz w:val="28"/>
          <w:szCs w:val="28"/>
        </w:rPr>
        <w:t xml:space="preserve">приемных и апелляционных комиссий по приему в магистратуру </w:t>
      </w:r>
      <w:r w:rsidR="009E6BAA"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Маркунцов).</w:t>
      </w:r>
    </w:p>
    <w:p w:rsidR="00DA3359" w:rsidRPr="009E6BAA" w:rsidRDefault="00D47DB9" w:rsidP="009E6BA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35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E6BAA">
        <w:rPr>
          <w:rFonts w:ascii="Times New Roman" w:hAnsi="Times New Roman"/>
          <w:b/>
          <w:sz w:val="28"/>
          <w:szCs w:val="28"/>
        </w:rPr>
        <w:t xml:space="preserve">сроков проведения итоговой государственной аттестации специалистов, бакалавров и магистров </w:t>
      </w:r>
      <w:r w:rsidRPr="00E71223">
        <w:rPr>
          <w:rFonts w:ascii="Times New Roman" w:hAnsi="Times New Roman"/>
          <w:i/>
          <w:sz w:val="28"/>
          <w:szCs w:val="28"/>
        </w:rPr>
        <w:t>(первый зам. декана С.А. Маркунцов</w:t>
      </w:r>
      <w:r w:rsidRPr="003258AA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47DB9" w:rsidRPr="007A1254" w:rsidRDefault="009E6BAA" w:rsidP="007A125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spellStart"/>
      <w:r>
        <w:rPr>
          <w:rFonts w:ascii="Times New Roman" w:hAnsi="Times New Roman"/>
          <w:b/>
          <w:sz w:val="28"/>
          <w:szCs w:val="28"/>
        </w:rPr>
        <w:t>БУПов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2012/2013 учебный год</w:t>
      </w:r>
      <w:r w:rsidR="007A1254">
        <w:rPr>
          <w:rFonts w:ascii="Times New Roman" w:hAnsi="Times New Roman"/>
          <w:b/>
          <w:sz w:val="28"/>
          <w:szCs w:val="28"/>
        </w:rPr>
        <w:t xml:space="preserve"> </w:t>
      </w:r>
      <w:r w:rsidR="007A1254" w:rsidRPr="00E71223">
        <w:rPr>
          <w:rFonts w:ascii="Times New Roman" w:hAnsi="Times New Roman"/>
          <w:i/>
          <w:sz w:val="28"/>
          <w:szCs w:val="28"/>
        </w:rPr>
        <w:t>(первый зам. декана С.А. Маркунцов</w:t>
      </w:r>
      <w:r w:rsidR="007A1254" w:rsidRPr="003258AA">
        <w:rPr>
          <w:rFonts w:ascii="Times New Roman" w:hAnsi="Times New Roman"/>
          <w:i/>
          <w:sz w:val="28"/>
          <w:szCs w:val="28"/>
        </w:rPr>
        <w:t>)</w:t>
      </w:r>
      <w:r w:rsidR="007A1254">
        <w:rPr>
          <w:rFonts w:ascii="Times New Roman" w:hAnsi="Times New Roman"/>
          <w:i/>
          <w:sz w:val="28"/>
          <w:szCs w:val="28"/>
        </w:rPr>
        <w:t>.</w:t>
      </w:r>
    </w:p>
    <w:p w:rsidR="00DA3359" w:rsidRPr="009E6BAA" w:rsidRDefault="007A1254" w:rsidP="009E6BA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ППС: повышение по должности </w:t>
      </w:r>
      <w:r w:rsidRPr="00E71223">
        <w:rPr>
          <w:rFonts w:ascii="Times New Roman" w:hAnsi="Times New Roman"/>
          <w:i/>
          <w:sz w:val="28"/>
          <w:szCs w:val="28"/>
        </w:rPr>
        <w:t>(первый зам. декана С.А. Маркунцов</w:t>
      </w:r>
      <w:r>
        <w:rPr>
          <w:rFonts w:ascii="Times New Roman" w:hAnsi="Times New Roman"/>
          <w:i/>
          <w:sz w:val="28"/>
          <w:szCs w:val="28"/>
        </w:rPr>
        <w:t>,</w:t>
      </w:r>
      <w:r w:rsidRPr="007A1254">
        <w:rPr>
          <w:rFonts w:ascii="Times New Roman" w:hAnsi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з</w:t>
      </w:r>
      <w:r>
        <w:rPr>
          <w:rFonts w:ascii="Times New Roman" w:hAnsi="Times New Roman"/>
          <w:bCs/>
          <w:i/>
          <w:noProof/>
          <w:sz w:val="28"/>
          <w:szCs w:val="28"/>
        </w:rPr>
        <w:t>аведующие кафедрами</w:t>
      </w:r>
      <w:r w:rsidRPr="003258AA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47DB9" w:rsidRPr="009E6BAA" w:rsidRDefault="00D47DB9" w:rsidP="009E6BA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359">
        <w:rPr>
          <w:rFonts w:ascii="Times New Roman" w:hAnsi="Times New Roman"/>
          <w:b/>
          <w:bCs/>
          <w:noProof/>
          <w:sz w:val="28"/>
          <w:szCs w:val="28"/>
        </w:rPr>
        <w:t>Об утверждении тем диссертационного исследования</w:t>
      </w:r>
      <w:r>
        <w:rPr>
          <w:rFonts w:ascii="Times New Roman" w:hAnsi="Times New Roman"/>
          <w:bCs/>
          <w:noProof/>
          <w:sz w:val="28"/>
          <w:szCs w:val="28"/>
        </w:rPr>
        <w:t xml:space="preserve"> (</w:t>
      </w:r>
      <w:r w:rsidR="007A1254" w:rsidRPr="00E71223">
        <w:rPr>
          <w:rFonts w:ascii="Times New Roman" w:hAnsi="Times New Roman"/>
          <w:i/>
          <w:sz w:val="28"/>
          <w:szCs w:val="28"/>
        </w:rPr>
        <w:t>первый зам. декана С.А. Маркунцов</w:t>
      </w:r>
      <w:r w:rsidR="007A1254">
        <w:rPr>
          <w:rFonts w:ascii="Times New Roman" w:hAnsi="Times New Roman"/>
          <w:bCs/>
          <w:noProof/>
          <w:sz w:val="28"/>
          <w:szCs w:val="28"/>
        </w:rPr>
        <w:t xml:space="preserve">, </w:t>
      </w:r>
      <w:r>
        <w:rPr>
          <w:rFonts w:ascii="Times New Roman" w:hAnsi="Times New Roman"/>
          <w:bCs/>
          <w:noProof/>
          <w:sz w:val="28"/>
          <w:szCs w:val="28"/>
        </w:rPr>
        <w:t>з</w:t>
      </w:r>
      <w:r>
        <w:rPr>
          <w:rFonts w:ascii="Times New Roman" w:hAnsi="Times New Roman"/>
          <w:bCs/>
          <w:i/>
          <w:noProof/>
          <w:sz w:val="28"/>
          <w:szCs w:val="28"/>
        </w:rPr>
        <w:t>аведующие кафедрами, научные руководители).</w:t>
      </w:r>
    </w:p>
    <w:p w:rsidR="009E6BAA" w:rsidRPr="007A1254" w:rsidRDefault="009E6BAA" w:rsidP="007A125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Об утверждении комплекта учебных программ, рекомендованных с</w:t>
      </w:r>
      <w:r w:rsidR="007B0D52">
        <w:rPr>
          <w:rFonts w:ascii="Times New Roman" w:hAnsi="Times New Roman"/>
          <w:b/>
          <w:bCs/>
          <w:noProof/>
          <w:sz w:val="28"/>
          <w:szCs w:val="28"/>
        </w:rPr>
        <w:t>е</w:t>
      </w:r>
      <w:r>
        <w:rPr>
          <w:rFonts w:ascii="Times New Roman" w:hAnsi="Times New Roman"/>
          <w:b/>
          <w:bCs/>
          <w:noProof/>
          <w:sz w:val="28"/>
          <w:szCs w:val="28"/>
        </w:rPr>
        <w:t>кцией «Право»</w:t>
      </w:r>
      <w:r w:rsidR="007A1254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7A1254" w:rsidRPr="00E71223">
        <w:rPr>
          <w:rFonts w:ascii="Times New Roman" w:hAnsi="Times New Roman"/>
          <w:i/>
          <w:sz w:val="28"/>
          <w:szCs w:val="28"/>
        </w:rPr>
        <w:t>(первый зам. декана С.А. Маркунцов</w:t>
      </w:r>
      <w:r w:rsidR="007A1254" w:rsidRPr="003258AA">
        <w:rPr>
          <w:rFonts w:ascii="Times New Roman" w:hAnsi="Times New Roman"/>
          <w:i/>
          <w:sz w:val="28"/>
          <w:szCs w:val="28"/>
        </w:rPr>
        <w:t>)</w:t>
      </w:r>
      <w:r w:rsidR="007A1254">
        <w:rPr>
          <w:rFonts w:ascii="Times New Roman" w:hAnsi="Times New Roman"/>
          <w:i/>
          <w:sz w:val="28"/>
          <w:szCs w:val="28"/>
        </w:rPr>
        <w:t>.</w:t>
      </w:r>
    </w:p>
    <w:p w:rsidR="00E51FB2" w:rsidRDefault="00D47DB9" w:rsidP="009E6BA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3359">
        <w:rPr>
          <w:rFonts w:ascii="Times New Roman" w:hAnsi="Times New Roman"/>
          <w:b/>
          <w:sz w:val="28"/>
          <w:szCs w:val="28"/>
        </w:rPr>
        <w:t>Разное.</w:t>
      </w:r>
    </w:p>
    <w:p w:rsidR="00825865" w:rsidRDefault="00825865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Pr="00DA3359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252" w:type="dxa"/>
        <w:tblLayout w:type="fixed"/>
        <w:tblLook w:val="01E0"/>
      </w:tblPr>
      <w:tblGrid>
        <w:gridCol w:w="3337"/>
        <w:gridCol w:w="6525"/>
      </w:tblGrid>
      <w:tr w:rsidR="00E51FB2" w:rsidTr="00E7126E">
        <w:tc>
          <w:tcPr>
            <w:tcW w:w="3337" w:type="dxa"/>
            <w:hideMark/>
          </w:tcPr>
          <w:p w:rsidR="00A25A0B" w:rsidRDefault="00E51FB2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  <w:p w:rsidR="00A25A0B" w:rsidRDefault="00A25A0B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5A0B" w:rsidRDefault="00A25A0B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2280" w:rsidRDefault="00812280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1FB2" w:rsidRDefault="00A25A0B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  <w:r w:rsidR="00E51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6525" w:type="dxa"/>
            <w:hideMark/>
          </w:tcPr>
          <w:p w:rsidR="00733FBB" w:rsidRDefault="00812280" w:rsidP="00733FBB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д.и.н.</w:t>
            </w:r>
            <w:r w:rsidR="007A1254">
              <w:rPr>
                <w:rFonts w:ascii="Times New Roman" w:hAnsi="Times New Roman" w:cs="Times New Roman"/>
                <w:sz w:val="28"/>
                <w:szCs w:val="28"/>
              </w:rPr>
              <w:t>, профессора кафедры конституционного и муниципального права С.Ю. Данилова на тему «</w:t>
            </w:r>
            <w:r w:rsidR="001C0B1E">
              <w:rPr>
                <w:rFonts w:ascii="Times New Roman" w:hAnsi="Times New Roman" w:cs="Times New Roman"/>
                <w:sz w:val="28"/>
                <w:szCs w:val="28"/>
              </w:rPr>
              <w:t>Эволюция канадского федерализма</w:t>
            </w:r>
            <w:r w:rsidR="007A125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12280" w:rsidRDefault="00812280" w:rsidP="00733FBB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0B" w:rsidRDefault="00A25A0B" w:rsidP="00733FBB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 и поддержать направление исследования д.и.н.</w:t>
            </w:r>
            <w:r w:rsidR="00733FBB">
              <w:rPr>
                <w:rFonts w:ascii="Times New Roman" w:hAnsi="Times New Roman" w:cs="Times New Roman"/>
                <w:sz w:val="28"/>
                <w:szCs w:val="28"/>
              </w:rPr>
              <w:t>, профессора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 Данилова</w:t>
            </w:r>
            <w:r w:rsidR="00733FB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канадского федерализма.</w:t>
            </w:r>
          </w:p>
          <w:p w:rsidR="00733FBB" w:rsidRPr="005848DD" w:rsidRDefault="00733FBB" w:rsidP="007A1254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B2" w:rsidTr="00E7126E">
        <w:tc>
          <w:tcPr>
            <w:tcW w:w="3337" w:type="dxa"/>
            <w:hideMark/>
          </w:tcPr>
          <w:p w:rsidR="00E51FB2" w:rsidRPr="001A0187" w:rsidRDefault="00E51FB2" w:rsidP="001A0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hideMark/>
          </w:tcPr>
          <w:p w:rsidR="00825865" w:rsidRPr="005848DD" w:rsidRDefault="00825865" w:rsidP="00DD161F">
            <w:pPr>
              <w:tabs>
                <w:tab w:val="left" w:pos="5909"/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B2" w:rsidTr="00E7126E">
        <w:tc>
          <w:tcPr>
            <w:tcW w:w="3337" w:type="dxa"/>
            <w:hideMark/>
          </w:tcPr>
          <w:p w:rsidR="00E51FB2" w:rsidRPr="00733FBB" w:rsidRDefault="00E51FB2" w:rsidP="00733FBB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5" w:type="dxa"/>
            <w:hideMark/>
          </w:tcPr>
          <w:p w:rsidR="00733FBB" w:rsidRDefault="004D0E18" w:rsidP="008B2073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8DD">
              <w:rPr>
                <w:rFonts w:ascii="Times New Roman" w:hAnsi="Times New Roman" w:cs="Times New Roman"/>
                <w:sz w:val="28"/>
                <w:szCs w:val="28"/>
              </w:rPr>
              <w:t>Ученого секретаря факультета права С.А. Маркунцова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C8C">
              <w:rPr>
                <w:rFonts w:ascii="Times New Roman" w:hAnsi="Times New Roman" w:cs="Times New Roman"/>
                <w:sz w:val="28"/>
                <w:szCs w:val="28"/>
              </w:rPr>
              <w:t>по вопросу о</w:t>
            </w:r>
            <w:r w:rsidR="00D61C8C">
              <w:rPr>
                <w:rFonts w:ascii="Times New Roman" w:hAnsi="Times New Roman"/>
                <w:sz w:val="28"/>
                <w:szCs w:val="28"/>
              </w:rPr>
              <w:t xml:space="preserve">б утверждении состава </w:t>
            </w:r>
            <w:r w:rsidR="008B2073">
              <w:rPr>
                <w:rFonts w:ascii="Times New Roman" w:hAnsi="Times New Roman"/>
                <w:sz w:val="28"/>
                <w:szCs w:val="28"/>
              </w:rPr>
              <w:t>приемных и апелляционных комиссий по приему в магистратуру.</w:t>
            </w:r>
          </w:p>
          <w:p w:rsidR="00812280" w:rsidRPr="00733FBB" w:rsidRDefault="00812280" w:rsidP="008B2073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B2" w:rsidTr="00E7126E">
        <w:trPr>
          <w:trHeight w:val="525"/>
        </w:trPr>
        <w:tc>
          <w:tcPr>
            <w:tcW w:w="3337" w:type="dxa"/>
            <w:hideMark/>
          </w:tcPr>
          <w:p w:rsidR="00E51FB2" w:rsidRDefault="00E51FB2" w:rsidP="00FA5C50">
            <w:pPr>
              <w:tabs>
                <w:tab w:val="left" w:pos="2520"/>
              </w:tabs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5" w:type="dxa"/>
            <w:hideMark/>
          </w:tcPr>
          <w:p w:rsidR="005F501E" w:rsidRDefault="000C1FEF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AD6712">
              <w:rPr>
                <w:bCs/>
                <w:sz w:val="28"/>
                <w:szCs w:val="28"/>
              </w:rPr>
              <w:t xml:space="preserve">Утвердить </w:t>
            </w:r>
            <w:r w:rsidR="008B2073">
              <w:rPr>
                <w:bCs/>
                <w:sz w:val="28"/>
                <w:szCs w:val="28"/>
              </w:rPr>
              <w:t xml:space="preserve">экзаменационную </w:t>
            </w:r>
            <w:r w:rsidR="00AD6712">
              <w:rPr>
                <w:bCs/>
                <w:sz w:val="28"/>
                <w:szCs w:val="28"/>
              </w:rPr>
              <w:t>комиссию</w:t>
            </w:r>
            <w:r w:rsidR="008B2073">
              <w:rPr>
                <w:bCs/>
                <w:sz w:val="28"/>
                <w:szCs w:val="28"/>
              </w:rPr>
              <w:t xml:space="preserve"> факультета права</w:t>
            </w:r>
            <w:r w:rsidR="005F501E">
              <w:rPr>
                <w:bCs/>
                <w:sz w:val="28"/>
                <w:szCs w:val="28"/>
              </w:rPr>
              <w:t xml:space="preserve"> </w:t>
            </w:r>
            <w:r w:rsidR="008B2073">
              <w:rPr>
                <w:bCs/>
                <w:sz w:val="28"/>
                <w:szCs w:val="28"/>
              </w:rPr>
              <w:t xml:space="preserve">на магистерскую программу «Правовое обеспечение управления персоналом» </w:t>
            </w:r>
            <w:r w:rsidR="00AD6712">
              <w:rPr>
                <w:bCs/>
                <w:sz w:val="28"/>
                <w:szCs w:val="28"/>
              </w:rPr>
              <w:t>в следующем составе</w:t>
            </w:r>
            <w:r w:rsidR="005F501E">
              <w:rPr>
                <w:bCs/>
                <w:sz w:val="28"/>
                <w:szCs w:val="28"/>
              </w:rPr>
              <w:t>:</w:t>
            </w:r>
          </w:p>
          <w:p w:rsidR="005F501E" w:rsidRDefault="008B2073" w:rsidP="004129C2">
            <w:pPr>
              <w:pStyle w:val="3"/>
              <w:numPr>
                <w:ilvl w:val="0"/>
                <w:numId w:val="23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М.О. </w:t>
            </w:r>
            <w:proofErr w:type="spellStart"/>
            <w:r>
              <w:rPr>
                <w:bCs/>
                <w:sz w:val="28"/>
                <w:szCs w:val="28"/>
              </w:rPr>
              <w:t>Буянова</w:t>
            </w:r>
            <w:proofErr w:type="spellEnd"/>
            <w:r>
              <w:rPr>
                <w:bCs/>
                <w:sz w:val="28"/>
                <w:szCs w:val="28"/>
              </w:rPr>
              <w:t xml:space="preserve">, д.ю.н., профессор </w:t>
            </w:r>
            <w:r w:rsidR="005F501E">
              <w:rPr>
                <w:bCs/>
                <w:sz w:val="28"/>
                <w:szCs w:val="28"/>
              </w:rPr>
              <w:t>(председатель комиссии);</w:t>
            </w:r>
          </w:p>
          <w:p w:rsidR="005F501E" w:rsidRDefault="008B2073" w:rsidP="004129C2">
            <w:pPr>
              <w:pStyle w:val="3"/>
              <w:numPr>
                <w:ilvl w:val="0"/>
                <w:numId w:val="23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Д.Л. Кузнецов, доцент (член комиссии)</w:t>
            </w:r>
            <w:r w:rsidR="00B571EB">
              <w:rPr>
                <w:bCs/>
                <w:sz w:val="28"/>
                <w:szCs w:val="28"/>
              </w:rPr>
              <w:t>;</w:t>
            </w:r>
          </w:p>
          <w:p w:rsidR="005F501E" w:rsidRDefault="008B2073" w:rsidP="004129C2">
            <w:pPr>
              <w:pStyle w:val="3"/>
              <w:numPr>
                <w:ilvl w:val="0"/>
                <w:numId w:val="23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Д.В. Черняева,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</w:t>
            </w:r>
            <w:r w:rsidR="0075581E">
              <w:rPr>
                <w:bCs/>
                <w:sz w:val="28"/>
                <w:szCs w:val="28"/>
              </w:rPr>
              <w:t xml:space="preserve"> (член комиссии).</w:t>
            </w:r>
          </w:p>
          <w:p w:rsidR="00C72CBE" w:rsidRDefault="00C72CBE" w:rsidP="00C72CBE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75581E" w:rsidRDefault="0075581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>. Утвердить апелляционную комиссию факультета права на магистерскую программу «Правовое обеспечение управления персоналом» в следующем составе:</w:t>
            </w:r>
          </w:p>
          <w:p w:rsidR="0075581E" w:rsidRDefault="0075581E" w:rsidP="004129C2">
            <w:pPr>
              <w:pStyle w:val="3"/>
              <w:numPr>
                <w:ilvl w:val="0"/>
                <w:numId w:val="25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О.И. Карпенко,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 (председатель комиссии);</w:t>
            </w:r>
          </w:p>
          <w:p w:rsidR="0075581E" w:rsidRDefault="0075581E" w:rsidP="004129C2">
            <w:pPr>
              <w:pStyle w:val="3"/>
              <w:numPr>
                <w:ilvl w:val="0"/>
                <w:numId w:val="25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А.Я. Петров, д.ю.н., профессор (член комиссии);</w:t>
            </w:r>
          </w:p>
          <w:p w:rsidR="0075581E" w:rsidRDefault="0075581E" w:rsidP="004129C2">
            <w:pPr>
              <w:pStyle w:val="3"/>
              <w:numPr>
                <w:ilvl w:val="0"/>
                <w:numId w:val="25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Е.С. Герасимова,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 (член комиссии);</w:t>
            </w:r>
          </w:p>
          <w:p w:rsidR="0075581E" w:rsidRDefault="0075581E" w:rsidP="004129C2">
            <w:pPr>
              <w:pStyle w:val="3"/>
              <w:numPr>
                <w:ilvl w:val="0"/>
                <w:numId w:val="25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Ю.П. Орловский, д.ю.н., профессор (член комиссии).</w:t>
            </w:r>
          </w:p>
          <w:p w:rsidR="00C72CBE" w:rsidRDefault="00C72CB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75581E" w:rsidRDefault="0075581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>. Утвердить экзаменационную комиссию факультета права на магистерскую программу «Юрист в правосудии и правоохранительной деятельности» в следующем составе:</w:t>
            </w:r>
          </w:p>
          <w:p w:rsidR="0075581E" w:rsidRDefault="0075581E" w:rsidP="004129C2">
            <w:pPr>
              <w:pStyle w:val="3"/>
              <w:numPr>
                <w:ilvl w:val="0"/>
                <w:numId w:val="27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Т.Г. Морщакова, д.ю.н., профессор (председатель комиссии);</w:t>
            </w:r>
          </w:p>
          <w:p w:rsidR="0075581E" w:rsidRDefault="0075581E" w:rsidP="004129C2">
            <w:pPr>
              <w:pStyle w:val="3"/>
              <w:numPr>
                <w:ilvl w:val="0"/>
                <w:numId w:val="27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С.А. Пашин,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профессор (член комиссии);</w:t>
            </w:r>
          </w:p>
          <w:p w:rsidR="0075581E" w:rsidRDefault="0075581E" w:rsidP="004129C2">
            <w:pPr>
              <w:pStyle w:val="3"/>
              <w:numPr>
                <w:ilvl w:val="0"/>
                <w:numId w:val="27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Л.А. Прокудина,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 (член комиссии).</w:t>
            </w:r>
          </w:p>
          <w:p w:rsidR="00C72CBE" w:rsidRDefault="00C72CB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75581E" w:rsidRDefault="0075581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  <w:r>
              <w:rPr>
                <w:bCs/>
                <w:sz w:val="28"/>
                <w:szCs w:val="28"/>
              </w:rPr>
              <w:t>. Утвердить апелляционную комиссию факультета права на магистерскую программу «Юрист в правосудии и правоохранительной деятельности» в следующем составе:</w:t>
            </w:r>
          </w:p>
          <w:p w:rsidR="0075581E" w:rsidRDefault="0075581E" w:rsidP="004129C2">
            <w:pPr>
              <w:pStyle w:val="3"/>
              <w:numPr>
                <w:ilvl w:val="0"/>
                <w:numId w:val="29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Т.Г. Морщакова, д.ю.н., профессор (председатель комиссии);</w:t>
            </w:r>
          </w:p>
          <w:p w:rsidR="0075581E" w:rsidRDefault="0075581E" w:rsidP="004129C2">
            <w:pPr>
              <w:pStyle w:val="3"/>
              <w:numPr>
                <w:ilvl w:val="0"/>
                <w:numId w:val="29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С.А. Пашин,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профессор (член комиссии);</w:t>
            </w:r>
          </w:p>
          <w:p w:rsidR="0075581E" w:rsidRDefault="0075581E" w:rsidP="004129C2">
            <w:pPr>
              <w:pStyle w:val="3"/>
              <w:numPr>
                <w:ilvl w:val="0"/>
                <w:numId w:val="29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Л.А. Прокудина,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 (член комиссии).</w:t>
            </w:r>
          </w:p>
          <w:p w:rsidR="00C72CBE" w:rsidRDefault="00C72CB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75581E" w:rsidRDefault="0075581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</w:t>
            </w:r>
            <w:r>
              <w:rPr>
                <w:bCs/>
                <w:sz w:val="28"/>
                <w:szCs w:val="28"/>
              </w:rPr>
              <w:t>. Утвердить экзаменационную комиссию факультета права на магистерскую программу «Публичное право» в следующем составе:</w:t>
            </w:r>
          </w:p>
          <w:p w:rsidR="0075581E" w:rsidRDefault="00E75A68" w:rsidP="004129C2">
            <w:pPr>
              <w:pStyle w:val="3"/>
              <w:numPr>
                <w:ilvl w:val="0"/>
                <w:numId w:val="31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В.А. </w:t>
            </w:r>
            <w:proofErr w:type="spellStart"/>
            <w:r>
              <w:rPr>
                <w:bCs/>
                <w:sz w:val="28"/>
                <w:szCs w:val="28"/>
              </w:rPr>
              <w:t>Кряжков</w:t>
            </w:r>
            <w:proofErr w:type="spellEnd"/>
            <w:r>
              <w:rPr>
                <w:bCs/>
                <w:sz w:val="28"/>
                <w:szCs w:val="28"/>
              </w:rPr>
              <w:t>, д.ю.н., профессор (председатель комиссии);</w:t>
            </w:r>
          </w:p>
          <w:p w:rsidR="00E75A68" w:rsidRDefault="00E75A68" w:rsidP="004129C2">
            <w:pPr>
              <w:pStyle w:val="3"/>
              <w:numPr>
                <w:ilvl w:val="0"/>
                <w:numId w:val="31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Н.А. </w:t>
            </w:r>
            <w:proofErr w:type="spellStart"/>
            <w:r>
              <w:rPr>
                <w:bCs/>
                <w:sz w:val="28"/>
                <w:szCs w:val="28"/>
              </w:rPr>
              <w:t>Любутов</w:t>
            </w:r>
            <w:proofErr w:type="spellEnd"/>
            <w:r>
              <w:rPr>
                <w:bCs/>
                <w:sz w:val="28"/>
                <w:szCs w:val="28"/>
              </w:rPr>
              <w:t>, преподаватель (член комиссии);</w:t>
            </w:r>
          </w:p>
          <w:p w:rsidR="00E75A68" w:rsidRDefault="00E75A68" w:rsidP="004129C2">
            <w:pPr>
              <w:pStyle w:val="3"/>
              <w:numPr>
                <w:ilvl w:val="0"/>
                <w:numId w:val="31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А.А. </w:t>
            </w:r>
            <w:proofErr w:type="spellStart"/>
            <w:r>
              <w:rPr>
                <w:bCs/>
                <w:sz w:val="28"/>
                <w:szCs w:val="28"/>
              </w:rPr>
              <w:t>Щербович</w:t>
            </w:r>
            <w:proofErr w:type="spellEnd"/>
            <w:r>
              <w:rPr>
                <w:bCs/>
                <w:sz w:val="28"/>
                <w:szCs w:val="28"/>
              </w:rPr>
              <w:t>, преподаватель (член комиссии).</w:t>
            </w:r>
          </w:p>
          <w:p w:rsidR="00C72CBE" w:rsidRDefault="00C72CB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E75A68" w:rsidRDefault="00E75A68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>. Утвердить экзаменационную комиссию факультета права на магистерскую программу «Финансовое, налоговое и таможенное право» в следующем составе:</w:t>
            </w:r>
          </w:p>
          <w:p w:rsidR="00E75A68" w:rsidRDefault="00E75A68" w:rsidP="004129C2">
            <w:pPr>
              <w:pStyle w:val="3"/>
              <w:numPr>
                <w:ilvl w:val="0"/>
                <w:numId w:val="33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Д.Л. Комягин, д.ю.н., профессор (председатель комиссии);</w:t>
            </w:r>
          </w:p>
          <w:p w:rsidR="00E75A68" w:rsidRDefault="00E75A68" w:rsidP="004129C2">
            <w:pPr>
              <w:pStyle w:val="3"/>
              <w:numPr>
                <w:ilvl w:val="0"/>
                <w:numId w:val="33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В.В. </w:t>
            </w:r>
            <w:proofErr w:type="spellStart"/>
            <w:r>
              <w:rPr>
                <w:bCs/>
                <w:sz w:val="28"/>
                <w:szCs w:val="28"/>
              </w:rPr>
              <w:t>Хрешкова</w:t>
            </w:r>
            <w:proofErr w:type="spellEnd"/>
            <w:r>
              <w:rPr>
                <w:bCs/>
                <w:sz w:val="28"/>
                <w:szCs w:val="28"/>
              </w:rPr>
              <w:t>, преподаватель (член комиссии);</w:t>
            </w:r>
          </w:p>
          <w:p w:rsidR="00E75A68" w:rsidRDefault="00E75A68" w:rsidP="004129C2">
            <w:pPr>
              <w:pStyle w:val="3"/>
              <w:numPr>
                <w:ilvl w:val="0"/>
                <w:numId w:val="33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Ю.В. Гинзбург, преподаватель (член комиссии).</w:t>
            </w:r>
          </w:p>
          <w:p w:rsidR="00C72CBE" w:rsidRDefault="00C72CB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E75A68" w:rsidRPr="00E75A68" w:rsidRDefault="00E75A68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VII</w:t>
            </w:r>
            <w:r>
              <w:rPr>
                <w:bCs/>
                <w:sz w:val="28"/>
                <w:szCs w:val="28"/>
              </w:rPr>
              <w:t>. Утвердить экзаменационную комиссию факультета права на магистерскую программу «История, теория и философия права» в следующем составе:</w:t>
            </w:r>
          </w:p>
          <w:p w:rsidR="0075581E" w:rsidRDefault="00E75A68" w:rsidP="004129C2">
            <w:pPr>
              <w:pStyle w:val="3"/>
              <w:numPr>
                <w:ilvl w:val="0"/>
                <w:numId w:val="35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А.С. Туманова, д.ю.н., д.и.н., профессор (председатель комиссии);</w:t>
            </w:r>
          </w:p>
          <w:p w:rsidR="00E75A68" w:rsidRDefault="00E75A68" w:rsidP="004129C2">
            <w:pPr>
              <w:pStyle w:val="3"/>
              <w:numPr>
                <w:ilvl w:val="0"/>
                <w:numId w:val="35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Сафонов, д.ю.н., доцент (член комиссии).</w:t>
            </w:r>
          </w:p>
          <w:p w:rsidR="00C72CBE" w:rsidRDefault="00C72CB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E75A68" w:rsidRDefault="00E75A68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VIII</w:t>
            </w:r>
            <w:r>
              <w:rPr>
                <w:bCs/>
                <w:sz w:val="28"/>
                <w:szCs w:val="28"/>
              </w:rPr>
              <w:t>. Утвердить апелляционную комиссию факультета права на магистерскую программу «История, теория и философия права» в следующем составе:</w:t>
            </w:r>
          </w:p>
          <w:p w:rsidR="00E75A68" w:rsidRDefault="00E75A68" w:rsidP="004129C2">
            <w:pPr>
              <w:pStyle w:val="3"/>
              <w:numPr>
                <w:ilvl w:val="0"/>
                <w:numId w:val="37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В.Б. Исаков, д.ю.н., профессор (председатель комиссии);</w:t>
            </w:r>
          </w:p>
          <w:p w:rsidR="00E75A68" w:rsidRDefault="00E75A68" w:rsidP="004129C2">
            <w:pPr>
              <w:pStyle w:val="3"/>
              <w:numPr>
                <w:ilvl w:val="0"/>
                <w:numId w:val="37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А.С. Туманова, д.ю.н., д.и.н., профессор (член </w:t>
            </w:r>
            <w:r>
              <w:rPr>
                <w:bCs/>
                <w:sz w:val="28"/>
                <w:szCs w:val="28"/>
              </w:rPr>
              <w:lastRenderedPageBreak/>
              <w:t>комиссии);</w:t>
            </w:r>
          </w:p>
          <w:p w:rsidR="00E75A68" w:rsidRDefault="00E75A68" w:rsidP="004129C2">
            <w:pPr>
              <w:pStyle w:val="3"/>
              <w:numPr>
                <w:ilvl w:val="0"/>
                <w:numId w:val="37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А.М. </w:t>
            </w:r>
            <w:proofErr w:type="spellStart"/>
            <w:r>
              <w:rPr>
                <w:bCs/>
                <w:sz w:val="28"/>
                <w:szCs w:val="28"/>
              </w:rPr>
              <w:t>Голощапов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 (член комиссии).</w:t>
            </w:r>
          </w:p>
          <w:p w:rsidR="00E75A68" w:rsidRDefault="00E75A68" w:rsidP="00C72CBE">
            <w:pPr>
              <w:pStyle w:val="3"/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IX</w:t>
            </w:r>
            <w:r>
              <w:rPr>
                <w:bCs/>
                <w:sz w:val="28"/>
                <w:szCs w:val="28"/>
              </w:rPr>
              <w:t>. Утвердить экзаменационную комиссию факультета права на магистерскую программу «Правовая информатика» в следующем составе:</w:t>
            </w:r>
          </w:p>
          <w:p w:rsidR="00E75A68" w:rsidRDefault="00E75A68" w:rsidP="004129C2">
            <w:pPr>
              <w:pStyle w:val="3"/>
              <w:numPr>
                <w:ilvl w:val="0"/>
                <w:numId w:val="39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В.Б. Исаков, д.ю.н., профессор (председатель комиссии);</w:t>
            </w:r>
          </w:p>
          <w:p w:rsidR="00E75A68" w:rsidRDefault="00E75A68" w:rsidP="004129C2">
            <w:pPr>
              <w:pStyle w:val="3"/>
              <w:numPr>
                <w:ilvl w:val="0"/>
                <w:numId w:val="39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А.М. </w:t>
            </w:r>
            <w:proofErr w:type="spellStart"/>
            <w:r>
              <w:rPr>
                <w:bCs/>
                <w:sz w:val="28"/>
                <w:szCs w:val="28"/>
              </w:rPr>
              <w:t>Голощапов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 (член комиссии).</w:t>
            </w:r>
          </w:p>
          <w:p w:rsidR="00C72CBE" w:rsidRDefault="00C72CB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E75A68" w:rsidRPr="00E75A68" w:rsidRDefault="00E75A68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X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4D0E18">
              <w:rPr>
                <w:bCs/>
                <w:sz w:val="28"/>
                <w:szCs w:val="28"/>
              </w:rPr>
              <w:t>Утвердить апелляционную комиссию факультета права на магистерскую программу «Правовая информатика» в следующем составе:</w:t>
            </w:r>
          </w:p>
          <w:p w:rsidR="004D0E18" w:rsidRDefault="004D0E18" w:rsidP="004129C2">
            <w:pPr>
              <w:pStyle w:val="3"/>
              <w:numPr>
                <w:ilvl w:val="0"/>
                <w:numId w:val="41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А.С. Туманова, д.ю.н., д.и.н., профессор (председатель комиссии);</w:t>
            </w:r>
          </w:p>
          <w:p w:rsidR="00E75A68" w:rsidRDefault="004D0E18" w:rsidP="004129C2">
            <w:pPr>
              <w:pStyle w:val="3"/>
              <w:numPr>
                <w:ilvl w:val="0"/>
                <w:numId w:val="41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В.Б. Исаков, д.ю.н., профессор (член комиссии);</w:t>
            </w:r>
          </w:p>
          <w:p w:rsidR="004D0E18" w:rsidRDefault="004D0E18" w:rsidP="004129C2">
            <w:pPr>
              <w:pStyle w:val="3"/>
              <w:numPr>
                <w:ilvl w:val="0"/>
                <w:numId w:val="41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Сафонов, д.ю.н., доцент (член комиссии).</w:t>
            </w:r>
          </w:p>
          <w:p w:rsidR="00C72CBE" w:rsidRDefault="00C72CB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733FBB" w:rsidRDefault="00733FBB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XI</w:t>
            </w:r>
            <w:r>
              <w:rPr>
                <w:bCs/>
                <w:sz w:val="28"/>
                <w:szCs w:val="28"/>
              </w:rPr>
              <w:t>. Утвердить экзаменационную комиссию факультета права на магистерскую программу «Корпоративный юрист» в следующем составе:</w:t>
            </w:r>
          </w:p>
          <w:p w:rsidR="00733FBB" w:rsidRDefault="00733FBB" w:rsidP="00DB1A38">
            <w:pPr>
              <w:pStyle w:val="3"/>
              <w:numPr>
                <w:ilvl w:val="0"/>
                <w:numId w:val="46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Олейник, д.ю.н., профессор (председатель комиссии);</w:t>
            </w:r>
          </w:p>
          <w:p w:rsidR="00733FBB" w:rsidRDefault="00733FBB" w:rsidP="00DB1A38">
            <w:pPr>
              <w:pStyle w:val="3"/>
              <w:numPr>
                <w:ilvl w:val="0"/>
                <w:numId w:val="46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А.С. </w:t>
            </w:r>
            <w:proofErr w:type="spellStart"/>
            <w:r>
              <w:rPr>
                <w:bCs/>
                <w:sz w:val="28"/>
                <w:szCs w:val="28"/>
              </w:rPr>
              <w:t>Селивановский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 (член комиссии);</w:t>
            </w:r>
          </w:p>
          <w:p w:rsidR="00733FBB" w:rsidRDefault="00733FBB" w:rsidP="00DB1A38">
            <w:pPr>
              <w:pStyle w:val="3"/>
              <w:numPr>
                <w:ilvl w:val="0"/>
                <w:numId w:val="46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А.В. </w:t>
            </w:r>
            <w:proofErr w:type="spellStart"/>
            <w:r>
              <w:rPr>
                <w:bCs/>
                <w:sz w:val="28"/>
                <w:szCs w:val="28"/>
              </w:rPr>
              <w:t>Белицкая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 (член комиссии);</w:t>
            </w:r>
          </w:p>
          <w:p w:rsidR="00733FBB" w:rsidRDefault="00733FBB" w:rsidP="00DB1A38">
            <w:pPr>
              <w:pStyle w:val="3"/>
              <w:numPr>
                <w:ilvl w:val="0"/>
                <w:numId w:val="46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А.Я. Курбатов, д.ю.н., профессор (член </w:t>
            </w:r>
            <w:r>
              <w:rPr>
                <w:bCs/>
                <w:sz w:val="28"/>
                <w:szCs w:val="28"/>
              </w:rPr>
              <w:lastRenderedPageBreak/>
              <w:t>комиссии);</w:t>
            </w:r>
          </w:p>
          <w:p w:rsidR="00733FBB" w:rsidRDefault="00733FBB" w:rsidP="00DB1A38">
            <w:pPr>
              <w:pStyle w:val="3"/>
              <w:numPr>
                <w:ilvl w:val="0"/>
                <w:numId w:val="46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Е.С. Пирогова,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 (член комиссии);</w:t>
            </w:r>
          </w:p>
          <w:p w:rsidR="00733FBB" w:rsidRDefault="00733FBB" w:rsidP="00DB1A38">
            <w:pPr>
              <w:pStyle w:val="3"/>
              <w:numPr>
                <w:ilvl w:val="0"/>
                <w:numId w:val="46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С.А. Чеховская, </w:t>
            </w:r>
            <w:proofErr w:type="spellStart"/>
            <w:r w:rsidR="004129C2">
              <w:rPr>
                <w:bCs/>
                <w:sz w:val="28"/>
                <w:szCs w:val="28"/>
              </w:rPr>
              <w:t>к.ю.н</w:t>
            </w:r>
            <w:proofErr w:type="spellEnd"/>
            <w:r w:rsidR="004129C2">
              <w:rPr>
                <w:bCs/>
                <w:sz w:val="28"/>
                <w:szCs w:val="28"/>
              </w:rPr>
              <w:t>., доцент (член комиссии);</w:t>
            </w:r>
          </w:p>
          <w:p w:rsidR="00733FBB" w:rsidRDefault="00733FBB" w:rsidP="00DB1A38">
            <w:pPr>
              <w:pStyle w:val="3"/>
              <w:numPr>
                <w:ilvl w:val="0"/>
                <w:numId w:val="46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К.Ю. </w:t>
            </w:r>
            <w:proofErr w:type="spellStart"/>
            <w:r>
              <w:rPr>
                <w:bCs/>
                <w:sz w:val="28"/>
                <w:szCs w:val="28"/>
              </w:rPr>
              <w:t>Тотьев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профессор (член комиссии);</w:t>
            </w:r>
          </w:p>
          <w:p w:rsidR="00733FBB" w:rsidRDefault="00733FBB" w:rsidP="00DB1A38">
            <w:pPr>
              <w:pStyle w:val="3"/>
              <w:numPr>
                <w:ilvl w:val="0"/>
                <w:numId w:val="46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А.А. Вишневский,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 xml:space="preserve">., </w:t>
            </w:r>
            <w:r w:rsidR="004129C2">
              <w:rPr>
                <w:bCs/>
                <w:sz w:val="28"/>
                <w:szCs w:val="28"/>
              </w:rPr>
              <w:t>профессор</w:t>
            </w:r>
            <w:r>
              <w:rPr>
                <w:bCs/>
                <w:sz w:val="28"/>
                <w:szCs w:val="28"/>
              </w:rPr>
              <w:t xml:space="preserve"> (член комиссии);</w:t>
            </w:r>
          </w:p>
          <w:p w:rsidR="004129C2" w:rsidRDefault="004129C2" w:rsidP="00DB1A38">
            <w:pPr>
              <w:pStyle w:val="3"/>
              <w:numPr>
                <w:ilvl w:val="0"/>
                <w:numId w:val="46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А.А. </w:t>
            </w:r>
            <w:proofErr w:type="spellStart"/>
            <w:r>
              <w:rPr>
                <w:bCs/>
                <w:sz w:val="28"/>
                <w:szCs w:val="28"/>
              </w:rPr>
              <w:t>Плахин</w:t>
            </w:r>
            <w:proofErr w:type="spellEnd"/>
            <w:r>
              <w:rPr>
                <w:bCs/>
                <w:sz w:val="28"/>
                <w:szCs w:val="28"/>
              </w:rPr>
              <w:t>, доцент (член комиссии);</w:t>
            </w:r>
          </w:p>
          <w:p w:rsidR="004129C2" w:rsidRDefault="00DB1A38" w:rsidP="00DB1A38">
            <w:pPr>
              <w:pStyle w:val="3"/>
              <w:numPr>
                <w:ilvl w:val="0"/>
                <w:numId w:val="46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129C2">
              <w:rPr>
                <w:bCs/>
                <w:sz w:val="28"/>
                <w:szCs w:val="28"/>
              </w:rPr>
              <w:t xml:space="preserve">А.С. </w:t>
            </w:r>
            <w:proofErr w:type="spellStart"/>
            <w:r w:rsidR="004129C2">
              <w:rPr>
                <w:bCs/>
                <w:sz w:val="28"/>
                <w:szCs w:val="28"/>
              </w:rPr>
              <w:t>Подмаркова</w:t>
            </w:r>
            <w:proofErr w:type="spellEnd"/>
            <w:r w:rsidR="004129C2">
              <w:rPr>
                <w:bCs/>
                <w:sz w:val="28"/>
                <w:szCs w:val="28"/>
              </w:rPr>
              <w:t>, ст. преподаватель (член комиссии);</w:t>
            </w:r>
          </w:p>
          <w:p w:rsidR="004129C2" w:rsidRDefault="00DB1A38" w:rsidP="00DB1A38">
            <w:pPr>
              <w:pStyle w:val="3"/>
              <w:numPr>
                <w:ilvl w:val="0"/>
                <w:numId w:val="46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129C2">
              <w:rPr>
                <w:bCs/>
                <w:sz w:val="28"/>
                <w:szCs w:val="28"/>
              </w:rPr>
              <w:t xml:space="preserve">А.В. Анисимов, </w:t>
            </w:r>
            <w:proofErr w:type="spellStart"/>
            <w:r w:rsidR="004129C2">
              <w:rPr>
                <w:bCs/>
                <w:sz w:val="28"/>
                <w:szCs w:val="28"/>
              </w:rPr>
              <w:t>к.ю.н</w:t>
            </w:r>
            <w:proofErr w:type="spellEnd"/>
            <w:r w:rsidR="004129C2">
              <w:rPr>
                <w:bCs/>
                <w:sz w:val="28"/>
                <w:szCs w:val="28"/>
              </w:rPr>
              <w:t>., доцент (член комиссии);</w:t>
            </w:r>
          </w:p>
          <w:p w:rsidR="004129C2" w:rsidRDefault="00DB1A38" w:rsidP="00DB1A38">
            <w:pPr>
              <w:pStyle w:val="3"/>
              <w:numPr>
                <w:ilvl w:val="0"/>
                <w:numId w:val="46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129C2">
              <w:rPr>
                <w:bCs/>
                <w:sz w:val="28"/>
                <w:szCs w:val="28"/>
              </w:rPr>
              <w:t xml:space="preserve">Ю.Н. </w:t>
            </w:r>
            <w:proofErr w:type="spellStart"/>
            <w:r w:rsidR="004129C2">
              <w:rPr>
                <w:bCs/>
                <w:sz w:val="28"/>
                <w:szCs w:val="28"/>
              </w:rPr>
              <w:t>Нестерчук</w:t>
            </w:r>
            <w:proofErr w:type="spellEnd"/>
            <w:r w:rsidR="004129C2">
              <w:rPr>
                <w:bCs/>
                <w:sz w:val="28"/>
                <w:szCs w:val="28"/>
              </w:rPr>
              <w:t>, ст. преподаватель (член комиссии).</w:t>
            </w:r>
          </w:p>
          <w:p w:rsidR="00C72CBE" w:rsidRDefault="00C72CBE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4129C2" w:rsidRDefault="004129C2" w:rsidP="004129C2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XII</w:t>
            </w:r>
            <w:r>
              <w:rPr>
                <w:bCs/>
                <w:sz w:val="28"/>
                <w:szCs w:val="28"/>
              </w:rPr>
              <w:t>. Утвердить апелляционную комиссию факультета права на магистерскую программу «Корпоративный юрист» в следующем составе:</w:t>
            </w:r>
          </w:p>
          <w:p w:rsidR="004129C2" w:rsidRDefault="004129C2" w:rsidP="00DB1A38">
            <w:pPr>
              <w:pStyle w:val="3"/>
              <w:numPr>
                <w:ilvl w:val="0"/>
                <w:numId w:val="45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Олейник, д.ю.н., профессор (председатель комиссии);</w:t>
            </w:r>
          </w:p>
          <w:p w:rsidR="004129C2" w:rsidRDefault="004129C2" w:rsidP="00DB1A38">
            <w:pPr>
              <w:pStyle w:val="3"/>
              <w:numPr>
                <w:ilvl w:val="0"/>
                <w:numId w:val="45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А.С. </w:t>
            </w:r>
            <w:proofErr w:type="spellStart"/>
            <w:r>
              <w:rPr>
                <w:bCs/>
                <w:sz w:val="28"/>
                <w:szCs w:val="28"/>
              </w:rPr>
              <w:t>Селивановский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 (член комиссии);</w:t>
            </w:r>
          </w:p>
          <w:p w:rsidR="004129C2" w:rsidRDefault="004129C2" w:rsidP="00DB1A38">
            <w:pPr>
              <w:pStyle w:val="3"/>
              <w:numPr>
                <w:ilvl w:val="0"/>
                <w:numId w:val="45"/>
              </w:numPr>
              <w:tabs>
                <w:tab w:val="left" w:pos="6051"/>
              </w:tabs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С.А. Чеховская,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 (член комиссии).</w:t>
            </w:r>
          </w:p>
          <w:p w:rsidR="00802FB8" w:rsidRDefault="00802FB8" w:rsidP="00802FB8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02FB8" w:rsidRDefault="00802FB8" w:rsidP="00802FB8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XIII</w:t>
            </w:r>
            <w:r>
              <w:rPr>
                <w:bCs/>
                <w:sz w:val="28"/>
                <w:szCs w:val="28"/>
              </w:rPr>
              <w:t>. Утвердить п</w:t>
            </w:r>
            <w:r w:rsidRPr="00802FB8">
              <w:rPr>
                <w:bCs/>
                <w:sz w:val="28"/>
                <w:szCs w:val="28"/>
              </w:rPr>
              <w:t>риемную</w:t>
            </w:r>
            <w:r>
              <w:rPr>
                <w:bCs/>
                <w:sz w:val="28"/>
                <w:szCs w:val="28"/>
              </w:rPr>
              <w:t xml:space="preserve"> экзаменационную и апелляционную</w:t>
            </w:r>
            <w:r w:rsidRPr="00802FB8">
              <w:rPr>
                <w:bCs/>
                <w:sz w:val="28"/>
                <w:szCs w:val="28"/>
              </w:rPr>
              <w:t xml:space="preserve"> комиссию по приему на подготовительные курсы магистратуры</w:t>
            </w:r>
            <w:r>
              <w:rPr>
                <w:bCs/>
                <w:sz w:val="28"/>
                <w:szCs w:val="28"/>
              </w:rPr>
              <w:t xml:space="preserve"> в следующем составе:</w:t>
            </w:r>
          </w:p>
          <w:p w:rsidR="00802FB8" w:rsidRDefault="00802FB8" w:rsidP="00802FB8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С.А. Маркунцов,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доцент;</w:t>
            </w:r>
          </w:p>
          <w:p w:rsidR="00802FB8" w:rsidRDefault="00802FB8" w:rsidP="00802FB8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Б.В. </w:t>
            </w:r>
            <w:proofErr w:type="spellStart"/>
            <w:r>
              <w:rPr>
                <w:bCs/>
                <w:sz w:val="28"/>
                <w:szCs w:val="28"/>
              </w:rPr>
              <w:t>Назмутдинов</w:t>
            </w:r>
            <w:proofErr w:type="spellEnd"/>
            <w:r>
              <w:rPr>
                <w:bCs/>
                <w:sz w:val="28"/>
                <w:szCs w:val="28"/>
              </w:rPr>
              <w:t>, преподаватель;</w:t>
            </w:r>
          </w:p>
          <w:p w:rsidR="00D22FA2" w:rsidRPr="00802FB8" w:rsidRDefault="00802FB8" w:rsidP="00802FB8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Н.В. Ростовцева,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доцент.</w:t>
            </w:r>
          </w:p>
        </w:tc>
      </w:tr>
      <w:tr w:rsidR="00E51FB2" w:rsidTr="00E7126E">
        <w:tc>
          <w:tcPr>
            <w:tcW w:w="3337" w:type="dxa"/>
            <w:hideMark/>
          </w:tcPr>
          <w:p w:rsidR="00E51FB2" w:rsidRDefault="00E51FB2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3441DB" w:rsidRDefault="003441DB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hideMark/>
          </w:tcPr>
          <w:p w:rsidR="00E51FB2" w:rsidRDefault="003441DB" w:rsidP="004D0E1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8DD">
              <w:rPr>
                <w:rFonts w:ascii="Times New Roman" w:hAnsi="Times New Roman" w:cs="Times New Roman"/>
                <w:sz w:val="28"/>
                <w:szCs w:val="28"/>
              </w:rPr>
              <w:t xml:space="preserve">Ученого секретаря факультета права С.А. Маркунцова по вопросу </w:t>
            </w:r>
            <w:r w:rsidR="007F548F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4D0E18">
              <w:rPr>
                <w:rFonts w:ascii="Times New Roman" w:hAnsi="Times New Roman"/>
                <w:sz w:val="28"/>
                <w:szCs w:val="28"/>
              </w:rPr>
              <w:t>сроков проведения итоговой государственной аттестации специалистов, бакалавров и магистров.</w:t>
            </w:r>
          </w:p>
          <w:p w:rsidR="00812280" w:rsidRPr="005848DD" w:rsidRDefault="00812280" w:rsidP="004D0E1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B2" w:rsidTr="00E7126E">
        <w:trPr>
          <w:trHeight w:val="525"/>
        </w:trPr>
        <w:tc>
          <w:tcPr>
            <w:tcW w:w="3337" w:type="dxa"/>
            <w:hideMark/>
          </w:tcPr>
          <w:p w:rsidR="00E51FB2" w:rsidRDefault="00E51FB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5" w:type="dxa"/>
          </w:tcPr>
          <w:p w:rsidR="00D22FA2" w:rsidRDefault="007E759D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6712"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="00D22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0E18">
              <w:rPr>
                <w:rFonts w:ascii="Times New Roman" w:hAnsi="Times New Roman"/>
                <w:sz w:val="28"/>
                <w:szCs w:val="28"/>
              </w:rPr>
              <w:t>сроки проведения итоговой государственной аттестации магистров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E759D" w:rsidRDefault="007E759D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Итоговый государственный экзамен по дисциплине (для магистерских программ «Публичное право», «Корпоративный юрист»): 13 июня – 16 июня 2012 года;</w:t>
            </w:r>
          </w:p>
          <w:p w:rsidR="007E759D" w:rsidRDefault="007E759D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Междисциплинарный экзамен по направлению подготовки (для магистерских программ «Правовая информатика», «Финансовое, налоговое и таможенное право»): 5 июня – 16 июня 2012 года;</w:t>
            </w:r>
          </w:p>
          <w:p w:rsidR="007E759D" w:rsidRDefault="007E759D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Защита магистерских диссертаций: 9 июня – 22 июня 2012 года.</w:t>
            </w:r>
          </w:p>
          <w:p w:rsidR="00C72CBE" w:rsidRDefault="00C72CBE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59D" w:rsidRDefault="007E759D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B1A38">
              <w:rPr>
                <w:rFonts w:ascii="Times New Roman" w:hAnsi="Times New Roman"/>
                <w:sz w:val="28"/>
                <w:szCs w:val="28"/>
              </w:rPr>
              <w:t>Утвердить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A38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итоговой государственной аттестации специалистов и бакалавров</w:t>
            </w:r>
            <w:r w:rsidR="00DB1A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B1A38" w:rsidRDefault="00DB1A38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Итоговый государственный экзамен по английскому языку: 14 марта 2012 года (письменно), 26-28 марта 2012 года (защита выпускной квалификационной работы на английском языке);</w:t>
            </w:r>
          </w:p>
          <w:p w:rsidR="00DB1A38" w:rsidRDefault="00DB1A38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Итоговый экзамен по отдельной дисциплине: 21-25 мая 2012 года;</w:t>
            </w:r>
          </w:p>
          <w:p w:rsidR="00DB1A38" w:rsidRDefault="00DB1A38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Итоговый междисциплинарный экзамен по направлению подготовки/ специальности: 28 мая-1 июня 2012 года;</w:t>
            </w:r>
          </w:p>
          <w:p w:rsidR="00DB1A38" w:rsidRDefault="00DB1A38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Защита выпускной квалификационной работы: 4-8 июня 2012 года.</w:t>
            </w:r>
          </w:p>
          <w:p w:rsidR="00C72CBE" w:rsidRPr="007E759D" w:rsidRDefault="00C72CBE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B2" w:rsidTr="00E7126E">
        <w:tc>
          <w:tcPr>
            <w:tcW w:w="3337" w:type="dxa"/>
            <w:hideMark/>
          </w:tcPr>
          <w:p w:rsidR="00E51FB2" w:rsidRDefault="00E51FB2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5" w:type="dxa"/>
            <w:hideMark/>
          </w:tcPr>
          <w:p w:rsidR="00401331" w:rsidRDefault="007E759D" w:rsidP="0014480F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DD">
              <w:rPr>
                <w:rFonts w:ascii="Times New Roman" w:hAnsi="Times New Roman" w:cs="Times New Roman"/>
                <w:sz w:val="28"/>
                <w:szCs w:val="28"/>
              </w:rPr>
              <w:t>Ученого секретаря факультета права С.А. Маркунцова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48F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1448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spellStart"/>
            <w:r w:rsidR="0014480F">
              <w:rPr>
                <w:rFonts w:ascii="Times New Roman" w:hAnsi="Times New Roman" w:cs="Times New Roman"/>
                <w:sz w:val="28"/>
                <w:szCs w:val="28"/>
              </w:rPr>
              <w:t>БУПов</w:t>
            </w:r>
            <w:proofErr w:type="spellEnd"/>
            <w:r w:rsidR="0014480F">
              <w:rPr>
                <w:rFonts w:ascii="Times New Roman" w:hAnsi="Times New Roman" w:cs="Times New Roman"/>
                <w:sz w:val="28"/>
                <w:szCs w:val="28"/>
              </w:rPr>
              <w:t xml:space="preserve"> на 2012/2013 учебный год.</w:t>
            </w:r>
          </w:p>
          <w:p w:rsidR="00812280" w:rsidRPr="00934B92" w:rsidRDefault="00812280" w:rsidP="0014480F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B2" w:rsidTr="00401331">
        <w:trPr>
          <w:trHeight w:val="2463"/>
        </w:trPr>
        <w:tc>
          <w:tcPr>
            <w:tcW w:w="3337" w:type="dxa"/>
            <w:hideMark/>
          </w:tcPr>
          <w:p w:rsidR="00271632" w:rsidRDefault="00E51FB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271632" w:rsidRDefault="0027163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32" w:rsidRPr="00271632" w:rsidRDefault="00271632" w:rsidP="0027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B2" w:rsidRPr="00271632" w:rsidRDefault="00E51FB2" w:rsidP="0027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5" w:type="dxa"/>
            <w:hideMark/>
          </w:tcPr>
          <w:p w:rsidR="00401331" w:rsidRDefault="0014480F" w:rsidP="006545B5">
            <w:pPr>
              <w:pStyle w:val="a3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Утвердить с учетом замечаний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магистерских программ.</w:t>
            </w:r>
          </w:p>
          <w:p w:rsidR="00C72CBE" w:rsidRDefault="00C72CBE" w:rsidP="006545B5">
            <w:pPr>
              <w:pStyle w:val="a3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80F" w:rsidRDefault="0014480F" w:rsidP="006545B5">
            <w:pPr>
              <w:pStyle w:val="a3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Отложить утверждение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бакалавров до следующего заседания Ученого совета.</w:t>
            </w:r>
          </w:p>
          <w:p w:rsidR="00271632" w:rsidRPr="0014480F" w:rsidRDefault="00271632" w:rsidP="006545B5">
            <w:pPr>
              <w:pStyle w:val="a3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B2" w:rsidTr="00401331">
        <w:trPr>
          <w:trHeight w:val="1507"/>
        </w:trPr>
        <w:tc>
          <w:tcPr>
            <w:tcW w:w="3337" w:type="dxa"/>
            <w:hideMark/>
          </w:tcPr>
          <w:p w:rsidR="00E51FB2" w:rsidRDefault="00E51FB2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СЛУШАЛИ: </w:t>
            </w:r>
          </w:p>
        </w:tc>
        <w:tc>
          <w:tcPr>
            <w:tcW w:w="6525" w:type="dxa"/>
            <w:hideMark/>
          </w:tcPr>
          <w:p w:rsidR="00401331" w:rsidRDefault="00271632" w:rsidP="00C72CBE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8DD">
              <w:rPr>
                <w:rFonts w:ascii="Times New Roman" w:hAnsi="Times New Roman" w:cs="Times New Roman"/>
                <w:sz w:val="28"/>
                <w:szCs w:val="28"/>
              </w:rPr>
              <w:t>Ученого секретаря факультета права С.А. Маркунцова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C0121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заведующих</w:t>
            </w:r>
            <w:r w:rsidR="00934B92"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934B92"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>афе</w:t>
            </w:r>
            <w:r w:rsidR="00D22FA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34B92"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>рами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вопросу о повышении по должности ППС.</w:t>
            </w:r>
          </w:p>
          <w:p w:rsidR="00C72CBE" w:rsidRPr="00401331" w:rsidRDefault="00C72CBE" w:rsidP="00C72CBE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1FB2" w:rsidTr="005E09A2">
        <w:trPr>
          <w:trHeight w:val="918"/>
        </w:trPr>
        <w:tc>
          <w:tcPr>
            <w:tcW w:w="3337" w:type="dxa"/>
            <w:hideMark/>
          </w:tcPr>
          <w:p w:rsidR="00E51FB2" w:rsidRDefault="00E51FB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7C0121" w:rsidRDefault="007C0121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0121" w:rsidRDefault="007C0121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598" w:rsidRDefault="00454598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598" w:rsidRDefault="00454598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598" w:rsidRDefault="00454598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598" w:rsidRDefault="00454598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598" w:rsidRDefault="00454598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598" w:rsidRDefault="00454598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598" w:rsidRDefault="00454598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598" w:rsidRDefault="00454598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598" w:rsidRDefault="00454598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7A35" w:rsidRDefault="00407A35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598" w:rsidRDefault="00454598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="007B0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СЛУШАЛИ:</w:t>
            </w:r>
          </w:p>
          <w:p w:rsidR="00407A35" w:rsidRDefault="00407A35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0703" w:rsidRDefault="00E60703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598" w:rsidRDefault="00454598" w:rsidP="00454598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454598" w:rsidRPr="002C314E" w:rsidRDefault="00454598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Pr="002C314E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Default="007B0D5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Pr="002C314E" w:rsidRDefault="00C72CBE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Default="007B0D52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СЛУШАЛИ:</w:t>
            </w:r>
          </w:p>
          <w:p w:rsidR="00C72CBE" w:rsidRDefault="00C72CB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D52" w:rsidRDefault="007B0D52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47BA" w:rsidRDefault="007B0D52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F647BA" w:rsidRDefault="00F647BA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14E" w:rsidRDefault="002C314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BCB" w:rsidRDefault="00BB6BCB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3714" w:rsidRDefault="00EA3714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0703" w:rsidRDefault="00E60703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0703" w:rsidRDefault="00E60703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47BA" w:rsidRDefault="007B0D52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СЛУШАЛИ:</w:t>
            </w:r>
          </w:p>
          <w:p w:rsidR="00F647BA" w:rsidRDefault="00F647BA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47BA" w:rsidRDefault="00F647BA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47BA" w:rsidRDefault="00F647BA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47BA" w:rsidRDefault="00F647BA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47BA" w:rsidRDefault="00F647BA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47BA" w:rsidRDefault="00F647BA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CBE" w:rsidRDefault="00C72CB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0703" w:rsidRDefault="00E60703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47BA" w:rsidRDefault="00F647BA" w:rsidP="00F647BA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  <w:r w:rsidR="00C40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  <w:p w:rsidR="007B0D52" w:rsidRDefault="0091288E" w:rsidP="007B0D52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7C0121" w:rsidRPr="00E60703" w:rsidRDefault="007C0121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hideMark/>
          </w:tcPr>
          <w:p w:rsidR="006545B5" w:rsidRDefault="00271632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Поддержать выдвинутые кафедрами кандидатуры.</w:t>
            </w:r>
          </w:p>
          <w:p w:rsidR="00271632" w:rsidRPr="00407A35" w:rsidRDefault="00271632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Кафедра финансового права: </w:t>
            </w:r>
          </w:p>
          <w:p w:rsidR="00271632" w:rsidRDefault="00271632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Ю.В. Гинзбург, преподаватель – повышение в должности на старшего преподавателя;</w:t>
            </w:r>
          </w:p>
          <w:p w:rsidR="00271632" w:rsidRDefault="00271632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В.И. Панкратова, преподаватель – повышение в должности на старшего преподавателя;</w:t>
            </w:r>
          </w:p>
          <w:p w:rsidR="00271632" w:rsidRDefault="00271632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 – повышение в должности на старшего преподавателя</w:t>
            </w:r>
            <w:r w:rsidR="007C0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21" w:rsidRDefault="007C0121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Кафедра теории права и сравнительного правоведения:</w:t>
            </w:r>
          </w:p>
          <w:p w:rsidR="007C0121" w:rsidRDefault="007C0121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 – повышение в должности на старшего преподавателя.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21" w:rsidRDefault="007C0121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Кафедра английского языка при факультете права:</w:t>
            </w:r>
          </w:p>
          <w:p w:rsidR="007C0121" w:rsidRDefault="007C0121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– повышение в должности на доцента;</w:t>
            </w:r>
          </w:p>
          <w:p w:rsidR="007C0121" w:rsidRDefault="007C0121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Е.В. Никитина, старший преподаватель – повышение в должности на доцента.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35" w:rsidRDefault="00407A35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8DD">
              <w:rPr>
                <w:rFonts w:ascii="Times New Roman" w:hAnsi="Times New Roman" w:cs="Times New Roman"/>
                <w:sz w:val="28"/>
                <w:szCs w:val="28"/>
              </w:rPr>
              <w:t>Ученого секретаря факультета права С.А. Маркунцова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заведующую аспирантурой М.Р. Яхину, заведующих</w:t>
            </w:r>
            <w:r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кафе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рами; научных руководителей 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 диссертационного исследования.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35" w:rsidRDefault="00407A35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гражданского права И.А. </w:t>
            </w:r>
            <w:proofErr w:type="spellStart"/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>Дергунову</w:t>
            </w:r>
            <w:proofErr w:type="spellEnd"/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«Принцип пропорциональности в акционерном праве» научный руководитель </w:t>
            </w:r>
            <w:proofErr w:type="spellStart"/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>.ю</w:t>
            </w:r>
            <w:proofErr w:type="gramEnd"/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>рид.н</w:t>
            </w:r>
            <w:proofErr w:type="spellEnd"/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>. М.В. Кротов.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35" w:rsidRDefault="00407A35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тему диссертационной работы аспирантке кафедры конституционного и муниципального права Е.П. Ивановой «Гарантии независимости судебной власти в период </w:t>
            </w:r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становления конституционализма (на примере Российской Федерации и Республики Болгария)» научный руководитель д.юрид.н. М.А. Краснов.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35" w:rsidRDefault="00407A35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теории права и сравнительного правоведения В.В. </w:t>
            </w:r>
            <w:proofErr w:type="spellStart"/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>Магнееву</w:t>
            </w:r>
            <w:proofErr w:type="spellEnd"/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«Количественные методы и моделирование в теории права» научный руководитель д.юрид.н. В.Б. Исаков.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35" w:rsidRDefault="00407A35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аспирантке кафедры гражданского права И.В. Мазаевой «Гражданско-правовая защита чести, достоинства и деловой репутации граждан: современные проблемы» научный руководитель д.юрид.н. Э.П. Гаврилов.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35" w:rsidRDefault="00407A35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гражданского права М.Ю. Осипову «Преимущественные права залоговых кредиторов» научный руководитель </w:t>
            </w:r>
            <w:proofErr w:type="spellStart"/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>.ю</w:t>
            </w:r>
            <w:proofErr w:type="gramEnd"/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>рид.н</w:t>
            </w:r>
            <w:proofErr w:type="spellEnd"/>
            <w:r w:rsidRPr="00407A35">
              <w:rPr>
                <w:rFonts w:ascii="Times New Roman" w:hAnsi="Times New Roman" w:cs="Times New Roman"/>
                <w:bCs/>
                <w:sz w:val="28"/>
                <w:szCs w:val="28"/>
              </w:rPr>
              <w:t>. Р.С. Бевзенко.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35" w:rsidRDefault="00407A35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7B0D52"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гражданского права  В.В. Степанову «Свобода договора и принцип справедливости в гражданском праве» научный руководитель </w:t>
            </w:r>
            <w:proofErr w:type="spellStart"/>
            <w:r w:rsidR="007B0D52"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="007B0D52"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.ю</w:t>
            </w:r>
            <w:proofErr w:type="gramEnd"/>
            <w:r w:rsidR="007B0D52"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рид.н</w:t>
            </w:r>
            <w:proofErr w:type="spellEnd"/>
            <w:r w:rsidR="007B0D52"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. Р.С. Бевзенко.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D52" w:rsidRDefault="007B0D52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 </w:t>
            </w:r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теории права и сравнительного правоведения В.М. Тихобаеву «Апология и критика социального государства: анализ конкурирующих концепций» научный руководитель </w:t>
            </w:r>
            <w:proofErr w:type="spellStart"/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.ю</w:t>
            </w:r>
            <w:proofErr w:type="gramEnd"/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рид.н</w:t>
            </w:r>
            <w:proofErr w:type="spellEnd"/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В.А. </w:t>
            </w:r>
            <w:proofErr w:type="spellStart"/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Четвернин</w:t>
            </w:r>
            <w:proofErr w:type="spellEnd"/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D52" w:rsidRDefault="007B0D52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аспирантке кафедры гражданского права Е.С. Толкачевой «Особенности правового регулирования служебных результатов интеллектуальной деятельности» научный руководитель д.юрид.н. Э.П. Гаврилов.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D52" w:rsidRDefault="007B0D52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тему диссертационной работы аспирантке кафедры гражданского права Д.Ю. </w:t>
            </w:r>
            <w:proofErr w:type="spellStart"/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Шаматоновой</w:t>
            </w:r>
            <w:proofErr w:type="spellEnd"/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«Защита владения в российском и общем гражданском праве» научный руководитель </w:t>
            </w:r>
            <w:proofErr w:type="spellStart"/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.ю</w:t>
            </w:r>
            <w:proofErr w:type="gramEnd"/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рид.н</w:t>
            </w:r>
            <w:proofErr w:type="spellEnd"/>
            <w:r w:rsidRPr="007B0D52">
              <w:rPr>
                <w:rFonts w:ascii="Times New Roman" w:hAnsi="Times New Roman" w:cs="Times New Roman"/>
                <w:bCs/>
                <w:sz w:val="28"/>
                <w:szCs w:val="28"/>
              </w:rPr>
              <w:t>. И.А. Дроздов.</w:t>
            </w:r>
          </w:p>
          <w:p w:rsidR="00C72CBE" w:rsidRPr="002C314E" w:rsidRDefault="00C72CBE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2CBE" w:rsidRDefault="007B0D52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48DD">
              <w:rPr>
                <w:rFonts w:ascii="Times New Roman" w:hAnsi="Times New Roman" w:cs="Times New Roman"/>
                <w:sz w:val="28"/>
                <w:szCs w:val="28"/>
              </w:rPr>
              <w:t>Ученого секретаря факультета права С.А. Маркунцова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Pr="007B0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D52">
              <w:rPr>
                <w:rFonts w:ascii="Times New Roman" w:hAnsi="Times New Roman"/>
                <w:bCs/>
                <w:sz w:val="28"/>
                <w:szCs w:val="28"/>
              </w:rPr>
              <w:t>комплекта учебных программ, рекомендованных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B0D52">
              <w:rPr>
                <w:rFonts w:ascii="Times New Roman" w:hAnsi="Times New Roman"/>
                <w:bCs/>
                <w:sz w:val="28"/>
                <w:szCs w:val="28"/>
              </w:rPr>
              <w:t>кцией «Право»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0D52" w:rsidRDefault="002C314E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Утвердить программу дисциплины «История политической и правовой мысли зарубежных стран» для направления 030900.68 «Юриспруденция» подготовки магистра для магистерской программы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История, теория и философия права.</w:t>
            </w:r>
          </w:p>
          <w:p w:rsidR="002C314E" w:rsidRDefault="002C314E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Кафедра Теории права и сравнительного правоведения.</w:t>
            </w:r>
          </w:p>
          <w:p w:rsidR="002C314E" w:rsidRDefault="002C314E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Автор программы: Р.Ю.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Белькович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BCB" w:rsidRDefault="002C314E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Утвердить программу дисциплины</w:t>
            </w:r>
            <w:r w:rsidR="00BB6BCB">
              <w:rPr>
                <w:rFonts w:ascii="Times New Roman" w:hAnsi="Times New Roman"/>
                <w:bCs/>
                <w:sz w:val="28"/>
                <w:szCs w:val="28"/>
              </w:rPr>
              <w:t xml:space="preserve"> «История государства и права» для направления 030900.68 «Юриспруденция» подготовки магистра для магистерской программы История, теория и философия права.</w:t>
            </w:r>
          </w:p>
          <w:p w:rsidR="00BB6BCB" w:rsidRDefault="00BB6BCB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Кафедра Теории права и сравнительного правоведения.</w:t>
            </w:r>
          </w:p>
          <w:p w:rsidR="00BB6BCB" w:rsidRDefault="00BB6BCB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Авторы программы: В.И. Карпец,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., доцент</w:t>
            </w:r>
            <w:r w:rsidR="00EA3714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Д.Ю. Полдников,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BCB" w:rsidRDefault="00BB6BCB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Утвердить программу дисциплины «Уголовная политология» для направления 030900.68 «Юриспруденция» подготовки магистра для магистерской программы История, теория и философия права.</w:t>
            </w:r>
          </w:p>
          <w:p w:rsidR="00BB6BCB" w:rsidRDefault="00BB6BCB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Кафедра Уголовного права.</w:t>
            </w:r>
          </w:p>
          <w:p w:rsidR="00BB6BCB" w:rsidRDefault="00BB6BCB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Автор программы: В.Ф.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Цепелев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д.ю.н., профессор.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BCB" w:rsidRDefault="00BB6BCB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Утвердить программу дисциплины «Источниковедение истории государства и права России» для направления 030900.68 «Юриспруденция» подготовки магистра для магистерской программы История, теория и философия права.</w:t>
            </w:r>
          </w:p>
          <w:p w:rsidR="00BB6BCB" w:rsidRDefault="00BB6BCB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Кафедра Истории идей и методологии исторической науки.</w:t>
            </w:r>
          </w:p>
          <w:p w:rsidR="00EA3714" w:rsidRDefault="00BB6BCB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Авторы программы: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И.Н. Данилевский, д.и.н., </w:t>
            </w:r>
            <w:r w:rsidR="00EA3714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профессор; Г.О. </w:t>
            </w:r>
            <w:proofErr w:type="spellStart"/>
            <w:r w:rsidR="00EA3714">
              <w:rPr>
                <w:rFonts w:ascii="Times New Roman" w:hAnsi="Times New Roman"/>
                <w:bCs/>
                <w:sz w:val="28"/>
                <w:szCs w:val="28"/>
              </w:rPr>
              <w:t>Бабкова</w:t>
            </w:r>
            <w:proofErr w:type="spellEnd"/>
            <w:r w:rsidR="00EA3714">
              <w:rPr>
                <w:rFonts w:ascii="Times New Roman" w:hAnsi="Times New Roman"/>
                <w:bCs/>
                <w:sz w:val="28"/>
                <w:szCs w:val="28"/>
              </w:rPr>
              <w:t>, к.и.н.</w:t>
            </w:r>
            <w:proofErr w:type="gramEnd"/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3714" w:rsidRDefault="00EA3714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Утвердить программу дисциплины «Использование специальных медицинских и психиатрических знаний в деятельности юриста» для направления 030900 «Юриспруденция» подготовки магистра для магистерской программы Юрист в правосудии и правоохранительных органах.</w:t>
            </w:r>
          </w:p>
          <w:p w:rsidR="00EA3714" w:rsidRDefault="00EA3714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Кафедра Судебной власти и организации правосудия.</w:t>
            </w:r>
          </w:p>
          <w:p w:rsidR="00EA3714" w:rsidRDefault="00EA3714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Автор программы: А.В. Нестеров, д.ю.н., профессор.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3714" w:rsidRDefault="00EA3714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Утвердить программу дисциплины «Английский язык для профессиональных коммуникаций» для направления 030501.65 «Юриспруденция» подготовки специалиста.</w:t>
            </w:r>
          </w:p>
          <w:p w:rsidR="00EA3714" w:rsidRDefault="00EA3714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Кафедра Английского языка при факультете права.</w:t>
            </w:r>
          </w:p>
          <w:p w:rsidR="00E60703" w:rsidRDefault="00EA3714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Авторы программы: Т.Б. Косарева,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., доцент; </w:t>
            </w:r>
            <w:r w:rsidR="00E60703">
              <w:rPr>
                <w:rFonts w:ascii="Times New Roman" w:hAnsi="Times New Roman"/>
                <w:bCs/>
                <w:sz w:val="28"/>
                <w:szCs w:val="28"/>
              </w:rPr>
              <w:t xml:space="preserve">Е.М. Попкова, доцент; Т.В. Плешакова, доцент; М.В. </w:t>
            </w:r>
            <w:proofErr w:type="spellStart"/>
            <w:r w:rsidR="00E60703">
              <w:rPr>
                <w:rFonts w:ascii="Times New Roman" w:hAnsi="Times New Roman"/>
                <w:bCs/>
                <w:sz w:val="28"/>
                <w:szCs w:val="28"/>
              </w:rPr>
              <w:t>Умерова</w:t>
            </w:r>
            <w:proofErr w:type="spellEnd"/>
            <w:r w:rsidR="00E6070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E60703">
              <w:rPr>
                <w:rFonts w:ascii="Times New Roman" w:hAnsi="Times New Roman"/>
                <w:bCs/>
                <w:sz w:val="28"/>
                <w:szCs w:val="28"/>
              </w:rPr>
              <w:t>к.филол.н</w:t>
            </w:r>
            <w:proofErr w:type="spellEnd"/>
            <w:r w:rsidR="00E60703">
              <w:rPr>
                <w:rFonts w:ascii="Times New Roman" w:hAnsi="Times New Roman"/>
                <w:bCs/>
                <w:sz w:val="28"/>
                <w:szCs w:val="28"/>
              </w:rPr>
              <w:t xml:space="preserve">., доцент; И.И. </w:t>
            </w:r>
            <w:proofErr w:type="spellStart"/>
            <w:r w:rsidR="00E60703">
              <w:rPr>
                <w:rFonts w:ascii="Times New Roman" w:hAnsi="Times New Roman"/>
                <w:bCs/>
                <w:sz w:val="28"/>
                <w:szCs w:val="28"/>
              </w:rPr>
              <w:t>Чиронова</w:t>
            </w:r>
            <w:proofErr w:type="spellEnd"/>
            <w:r w:rsidR="00E6070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E60703">
              <w:rPr>
                <w:rFonts w:ascii="Times New Roman" w:hAnsi="Times New Roman"/>
                <w:bCs/>
                <w:sz w:val="28"/>
                <w:szCs w:val="28"/>
              </w:rPr>
              <w:t>к.филол.н</w:t>
            </w:r>
            <w:proofErr w:type="spellEnd"/>
            <w:r w:rsidR="00E60703">
              <w:rPr>
                <w:rFonts w:ascii="Times New Roman" w:hAnsi="Times New Roman"/>
                <w:bCs/>
                <w:sz w:val="28"/>
                <w:szCs w:val="28"/>
              </w:rPr>
              <w:t>., профессор.</w:t>
            </w:r>
          </w:p>
          <w:p w:rsidR="00C72CBE" w:rsidRDefault="00C72CBE" w:rsidP="00C72CB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0703" w:rsidRDefault="0091288E" w:rsidP="00C72C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8DD">
              <w:rPr>
                <w:rFonts w:ascii="Times New Roman" w:hAnsi="Times New Roman" w:cs="Times New Roman"/>
                <w:sz w:val="28"/>
                <w:szCs w:val="28"/>
              </w:rPr>
              <w:t>Ученого секретаря факультета права С.А. Маркунцова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поддержке </w:t>
            </w:r>
            <w:proofErr w:type="gramStart"/>
            <w:r w:rsidR="00F647BA">
              <w:rPr>
                <w:rFonts w:ascii="Times New Roman" w:hAnsi="Times New Roman"/>
                <w:sz w:val="28"/>
                <w:szCs w:val="28"/>
              </w:rPr>
              <w:t xml:space="preserve">кандидатуры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главного научного сотрудника сектора правовых проблем международных экономических отношений Федерального государственного бюджетного учреждения </w:t>
            </w:r>
            <w:r w:rsidR="00F647BA">
              <w:rPr>
                <w:rFonts w:ascii="Times New Roman" w:hAnsi="Times New Roman"/>
                <w:sz w:val="28"/>
                <w:szCs w:val="28"/>
              </w:rPr>
              <w:t>науки Института государства</w:t>
            </w:r>
            <w:proofErr w:type="gramEnd"/>
            <w:r w:rsidR="00F647BA">
              <w:rPr>
                <w:rFonts w:ascii="Times New Roman" w:hAnsi="Times New Roman"/>
                <w:sz w:val="28"/>
                <w:szCs w:val="28"/>
              </w:rPr>
              <w:t xml:space="preserve"> и права Российской академии наук, д.ю.н., профессора Г.М. Вельяминова к присвоению поче</w:t>
            </w:r>
            <w:r w:rsidR="00C40FA2">
              <w:rPr>
                <w:rFonts w:ascii="Times New Roman" w:hAnsi="Times New Roman"/>
                <w:sz w:val="28"/>
                <w:szCs w:val="28"/>
              </w:rPr>
              <w:t>т</w:t>
            </w:r>
            <w:r w:rsidR="00F647BA">
              <w:rPr>
                <w:rFonts w:ascii="Times New Roman" w:hAnsi="Times New Roman"/>
                <w:sz w:val="28"/>
                <w:szCs w:val="28"/>
              </w:rPr>
              <w:t>ного звания «Заслуженный деятель науки Российской Федерации».</w:t>
            </w:r>
          </w:p>
          <w:p w:rsidR="00C72CBE" w:rsidRPr="00E60703" w:rsidRDefault="00C72CBE" w:rsidP="00C72C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73D" w:rsidRPr="0035373D" w:rsidRDefault="0035373D" w:rsidP="00C72C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73D">
              <w:rPr>
                <w:rFonts w:ascii="Times New Roman" w:hAnsi="Times New Roman" w:cs="Times New Roman"/>
                <w:sz w:val="28"/>
                <w:szCs w:val="28"/>
              </w:rPr>
              <w:t>Поручить кафедре Международного права подготовить характеристику для поддержки кандидатуры Г.М. Вельяминова к присвоению почетного звания «Заслуженный деятель науки Российской Федерации».</w:t>
            </w:r>
          </w:p>
          <w:p w:rsidR="006C69E7" w:rsidRDefault="006C69E7" w:rsidP="00C72C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69E7" w:rsidRDefault="006C69E7" w:rsidP="00C72C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69E7" w:rsidRDefault="006C69E7" w:rsidP="00C72C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69E7" w:rsidRDefault="006C69E7" w:rsidP="00C72C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69E7" w:rsidRDefault="006C69E7" w:rsidP="00C72C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69E7" w:rsidRDefault="006C69E7" w:rsidP="00C72C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69E7" w:rsidRPr="00E60703" w:rsidRDefault="006C69E7" w:rsidP="00C72C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48F" w:rsidRDefault="00E51FB2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З</w:t>
      </w:r>
      <w:r w:rsidR="007F548F">
        <w:rPr>
          <w:rFonts w:ascii="Times New Roman" w:hAnsi="Times New Roman"/>
          <w:b/>
          <w:bCs/>
          <w:sz w:val="32"/>
          <w:szCs w:val="32"/>
        </w:rPr>
        <w:t>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E51FB2" w:rsidRDefault="007F548F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факультета права</w:t>
      </w:r>
      <w:r w:rsidR="00E51FB2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A929C9" w:rsidRPr="003441DB" w:rsidRDefault="00A929C9"/>
    <w:sectPr w:rsidR="00A929C9" w:rsidRPr="003441DB" w:rsidSect="00BC0207">
      <w:headerReference w:type="default" r:id="rId7"/>
      <w:pgSz w:w="11906" w:h="16838"/>
      <w:pgMar w:top="14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9D" w:rsidRDefault="00DA1D9D" w:rsidP="00E60703">
      <w:pPr>
        <w:spacing w:after="0" w:line="240" w:lineRule="auto"/>
      </w:pPr>
      <w:r>
        <w:separator/>
      </w:r>
    </w:p>
  </w:endnote>
  <w:endnote w:type="continuationSeparator" w:id="0">
    <w:p w:rsidR="00DA1D9D" w:rsidRDefault="00DA1D9D" w:rsidP="00E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9D" w:rsidRDefault="00DA1D9D" w:rsidP="00E60703">
      <w:pPr>
        <w:spacing w:after="0" w:line="240" w:lineRule="auto"/>
      </w:pPr>
      <w:r>
        <w:separator/>
      </w:r>
    </w:p>
  </w:footnote>
  <w:footnote w:type="continuationSeparator" w:id="0">
    <w:p w:rsidR="00DA1D9D" w:rsidRDefault="00DA1D9D" w:rsidP="00E6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03" w:rsidRDefault="00E60703">
    <w:pPr>
      <w:pStyle w:val="a4"/>
    </w:pPr>
  </w:p>
  <w:p w:rsidR="00E60703" w:rsidRDefault="00E607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822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1307"/>
    <w:multiLevelType w:val="hybridMultilevel"/>
    <w:tmpl w:val="7FC2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7DC2"/>
    <w:multiLevelType w:val="hybridMultilevel"/>
    <w:tmpl w:val="FAB6B788"/>
    <w:lvl w:ilvl="0" w:tplc="80FA8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0872B55"/>
    <w:multiLevelType w:val="hybridMultilevel"/>
    <w:tmpl w:val="66C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29D0"/>
    <w:multiLevelType w:val="hybridMultilevel"/>
    <w:tmpl w:val="AA4A4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77DDF"/>
    <w:multiLevelType w:val="hybridMultilevel"/>
    <w:tmpl w:val="6270CED4"/>
    <w:lvl w:ilvl="0" w:tplc="80FA820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B3E5A64"/>
    <w:multiLevelType w:val="hybridMultilevel"/>
    <w:tmpl w:val="E2C2ABA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BD454B3"/>
    <w:multiLevelType w:val="hybridMultilevel"/>
    <w:tmpl w:val="1952B716"/>
    <w:lvl w:ilvl="0" w:tplc="DA7AFA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E4E4B30"/>
    <w:multiLevelType w:val="hybridMultilevel"/>
    <w:tmpl w:val="79A2A7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EFB4919"/>
    <w:multiLevelType w:val="hybridMultilevel"/>
    <w:tmpl w:val="320C7BFC"/>
    <w:lvl w:ilvl="0" w:tplc="A7422B1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F4C6A08"/>
    <w:multiLevelType w:val="hybridMultilevel"/>
    <w:tmpl w:val="23D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936AB"/>
    <w:multiLevelType w:val="hybridMultilevel"/>
    <w:tmpl w:val="29260BAA"/>
    <w:lvl w:ilvl="0" w:tplc="0C069F68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46911B6"/>
    <w:multiLevelType w:val="hybridMultilevel"/>
    <w:tmpl w:val="6A48D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A075F4"/>
    <w:multiLevelType w:val="hybridMultilevel"/>
    <w:tmpl w:val="618E1E24"/>
    <w:lvl w:ilvl="0" w:tplc="DA7AFA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94D20C6"/>
    <w:multiLevelType w:val="hybridMultilevel"/>
    <w:tmpl w:val="EEC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71BB"/>
    <w:multiLevelType w:val="hybridMultilevel"/>
    <w:tmpl w:val="BCD0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B1802"/>
    <w:multiLevelType w:val="hybridMultilevel"/>
    <w:tmpl w:val="67BC26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2897194"/>
    <w:multiLevelType w:val="hybridMultilevel"/>
    <w:tmpl w:val="1DA6B8A8"/>
    <w:lvl w:ilvl="0" w:tplc="80FA8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37C51FC"/>
    <w:multiLevelType w:val="hybridMultilevel"/>
    <w:tmpl w:val="AF840154"/>
    <w:lvl w:ilvl="0" w:tplc="80FA8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8D20DDD"/>
    <w:multiLevelType w:val="hybridMultilevel"/>
    <w:tmpl w:val="13389240"/>
    <w:lvl w:ilvl="0" w:tplc="0C069F68">
      <w:start w:val="1"/>
      <w:numFmt w:val="decimal"/>
      <w:lvlText w:val="%1."/>
      <w:lvlJc w:val="left"/>
      <w:pPr>
        <w:ind w:left="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9E8425E"/>
    <w:multiLevelType w:val="hybridMultilevel"/>
    <w:tmpl w:val="B748D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C941D8"/>
    <w:multiLevelType w:val="hybridMultilevel"/>
    <w:tmpl w:val="5D92072C"/>
    <w:lvl w:ilvl="0" w:tplc="BBC8779A">
      <w:start w:val="1"/>
      <w:numFmt w:val="decimal"/>
      <w:lvlText w:val="%1."/>
      <w:lvlJc w:val="left"/>
      <w:pPr>
        <w:ind w:left="5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C705699"/>
    <w:multiLevelType w:val="hybridMultilevel"/>
    <w:tmpl w:val="4774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D03C0"/>
    <w:multiLevelType w:val="hybridMultilevel"/>
    <w:tmpl w:val="89DA0EAE"/>
    <w:lvl w:ilvl="0" w:tplc="33C6965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B10E46"/>
    <w:multiLevelType w:val="hybridMultilevel"/>
    <w:tmpl w:val="7FC2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308DB"/>
    <w:multiLevelType w:val="hybridMultilevel"/>
    <w:tmpl w:val="EB328150"/>
    <w:lvl w:ilvl="0" w:tplc="80FA820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04D17C5"/>
    <w:multiLevelType w:val="hybridMultilevel"/>
    <w:tmpl w:val="636C8F08"/>
    <w:lvl w:ilvl="0" w:tplc="9872C746">
      <w:start w:val="1"/>
      <w:numFmt w:val="decimal"/>
      <w:lvlText w:val="%1."/>
      <w:lvlJc w:val="left"/>
      <w:pPr>
        <w:ind w:left="52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270141C"/>
    <w:multiLevelType w:val="hybridMultilevel"/>
    <w:tmpl w:val="2EC221A4"/>
    <w:lvl w:ilvl="0" w:tplc="80FA820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54B0864"/>
    <w:multiLevelType w:val="hybridMultilevel"/>
    <w:tmpl w:val="3536A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C239C"/>
    <w:multiLevelType w:val="hybridMultilevel"/>
    <w:tmpl w:val="05BAF28C"/>
    <w:lvl w:ilvl="0" w:tplc="0C069F68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FC50BD9"/>
    <w:multiLevelType w:val="hybridMultilevel"/>
    <w:tmpl w:val="8DF2F4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4520AD5"/>
    <w:multiLevelType w:val="hybridMultilevel"/>
    <w:tmpl w:val="6B18E0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4BC68F2"/>
    <w:multiLevelType w:val="hybridMultilevel"/>
    <w:tmpl w:val="9D2627B4"/>
    <w:lvl w:ilvl="0" w:tplc="5FE20064">
      <w:start w:val="1"/>
      <w:numFmt w:val="decimal"/>
      <w:lvlText w:val="%1."/>
      <w:lvlJc w:val="left"/>
      <w:pPr>
        <w:ind w:left="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5C112F1"/>
    <w:multiLevelType w:val="hybridMultilevel"/>
    <w:tmpl w:val="0172B2C4"/>
    <w:lvl w:ilvl="0" w:tplc="DA7AFAA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5C4A3F75"/>
    <w:multiLevelType w:val="hybridMultilevel"/>
    <w:tmpl w:val="53E61062"/>
    <w:lvl w:ilvl="0" w:tplc="80FA820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62CE3FC1"/>
    <w:multiLevelType w:val="hybridMultilevel"/>
    <w:tmpl w:val="73784AFC"/>
    <w:lvl w:ilvl="0" w:tplc="A7422B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77B1B33"/>
    <w:multiLevelType w:val="hybridMultilevel"/>
    <w:tmpl w:val="467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C1FFA"/>
    <w:multiLevelType w:val="hybridMultilevel"/>
    <w:tmpl w:val="C85C15B0"/>
    <w:lvl w:ilvl="0" w:tplc="0C069F68">
      <w:start w:val="1"/>
      <w:numFmt w:val="decimal"/>
      <w:lvlText w:val="%1."/>
      <w:lvlJc w:val="left"/>
      <w:pPr>
        <w:ind w:left="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77AF467F"/>
    <w:multiLevelType w:val="hybridMultilevel"/>
    <w:tmpl w:val="E634DA40"/>
    <w:lvl w:ilvl="0" w:tplc="BBC8779A">
      <w:start w:val="1"/>
      <w:numFmt w:val="decimal"/>
      <w:lvlText w:val="%1."/>
      <w:lvlJc w:val="left"/>
      <w:pPr>
        <w:ind w:left="52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CA636ED"/>
    <w:multiLevelType w:val="hybridMultilevel"/>
    <w:tmpl w:val="E42AB054"/>
    <w:lvl w:ilvl="0" w:tplc="DA7AFAA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7D656CB9"/>
    <w:multiLevelType w:val="hybridMultilevel"/>
    <w:tmpl w:val="D12C1D4E"/>
    <w:lvl w:ilvl="0" w:tplc="80FA8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D7D0B63"/>
    <w:multiLevelType w:val="hybridMultilevel"/>
    <w:tmpl w:val="6B807F4A"/>
    <w:lvl w:ilvl="0" w:tplc="5FE20064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E2C3563"/>
    <w:multiLevelType w:val="hybridMultilevel"/>
    <w:tmpl w:val="7B88988C"/>
    <w:lvl w:ilvl="0" w:tplc="A1CEE7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380384"/>
    <w:multiLevelType w:val="hybridMultilevel"/>
    <w:tmpl w:val="F7984A5A"/>
    <w:lvl w:ilvl="0" w:tplc="0419000F">
      <w:start w:val="1"/>
      <w:numFmt w:val="decimal"/>
      <w:lvlText w:val="%1.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4">
    <w:nsid w:val="7F1C176A"/>
    <w:multiLevelType w:val="hybridMultilevel"/>
    <w:tmpl w:val="4F74A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3"/>
  </w:num>
  <w:num w:numId="3">
    <w:abstractNumId w:val="20"/>
  </w:num>
  <w:num w:numId="4">
    <w:abstractNumId w:val="4"/>
  </w:num>
  <w:num w:numId="5">
    <w:abstractNumId w:val="6"/>
  </w:num>
  <w:num w:numId="6">
    <w:abstractNumId w:val="42"/>
  </w:num>
  <w:num w:numId="7">
    <w:abstractNumId w:val="24"/>
  </w:num>
  <w:num w:numId="8">
    <w:abstractNumId w:val="28"/>
  </w:num>
  <w:num w:numId="9">
    <w:abstractNumId w:val="30"/>
  </w:num>
  <w:num w:numId="10">
    <w:abstractNumId w:val="12"/>
  </w:num>
  <w:num w:numId="11">
    <w:abstractNumId w:val="3"/>
  </w:num>
  <w:num w:numId="12">
    <w:abstractNumId w:val="22"/>
  </w:num>
  <w:num w:numId="13">
    <w:abstractNumId w:val="1"/>
  </w:num>
  <w:num w:numId="14">
    <w:abstractNumId w:val="0"/>
  </w:num>
  <w:num w:numId="15">
    <w:abstractNumId w:val="14"/>
  </w:num>
  <w:num w:numId="16">
    <w:abstractNumId w:val="43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6"/>
  </w:num>
  <w:num w:numId="21">
    <w:abstractNumId w:val="10"/>
  </w:num>
  <w:num w:numId="22">
    <w:abstractNumId w:val="8"/>
  </w:num>
  <w:num w:numId="23">
    <w:abstractNumId w:val="35"/>
  </w:num>
  <w:num w:numId="24">
    <w:abstractNumId w:val="9"/>
  </w:num>
  <w:num w:numId="25">
    <w:abstractNumId w:val="41"/>
  </w:num>
  <w:num w:numId="26">
    <w:abstractNumId w:val="32"/>
  </w:num>
  <w:num w:numId="27">
    <w:abstractNumId w:val="18"/>
  </w:num>
  <w:num w:numId="28">
    <w:abstractNumId w:val="5"/>
  </w:num>
  <w:num w:numId="29">
    <w:abstractNumId w:val="2"/>
  </w:num>
  <w:num w:numId="30">
    <w:abstractNumId w:val="25"/>
  </w:num>
  <w:num w:numId="31">
    <w:abstractNumId w:val="17"/>
  </w:num>
  <w:num w:numId="32">
    <w:abstractNumId w:val="34"/>
  </w:num>
  <w:num w:numId="33">
    <w:abstractNumId w:val="40"/>
  </w:num>
  <w:num w:numId="34">
    <w:abstractNumId w:val="27"/>
  </w:num>
  <w:num w:numId="35">
    <w:abstractNumId w:val="38"/>
  </w:num>
  <w:num w:numId="36">
    <w:abstractNumId w:val="21"/>
  </w:num>
  <w:num w:numId="37">
    <w:abstractNumId w:val="29"/>
  </w:num>
  <w:num w:numId="38">
    <w:abstractNumId w:val="19"/>
  </w:num>
  <w:num w:numId="39">
    <w:abstractNumId w:val="11"/>
  </w:num>
  <w:num w:numId="40">
    <w:abstractNumId w:val="37"/>
  </w:num>
  <w:num w:numId="41">
    <w:abstractNumId w:val="26"/>
  </w:num>
  <w:num w:numId="42">
    <w:abstractNumId w:val="31"/>
  </w:num>
  <w:num w:numId="43">
    <w:abstractNumId w:val="13"/>
  </w:num>
  <w:num w:numId="44">
    <w:abstractNumId w:val="39"/>
  </w:num>
  <w:num w:numId="45">
    <w:abstractNumId w:val="7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B2"/>
    <w:rsid w:val="000018A6"/>
    <w:rsid w:val="00007A50"/>
    <w:rsid w:val="000120B1"/>
    <w:rsid w:val="00016817"/>
    <w:rsid w:val="00046BF3"/>
    <w:rsid w:val="00047ECC"/>
    <w:rsid w:val="00073A0F"/>
    <w:rsid w:val="00080C67"/>
    <w:rsid w:val="000828B1"/>
    <w:rsid w:val="000C1FEF"/>
    <w:rsid w:val="001406FC"/>
    <w:rsid w:val="0014223B"/>
    <w:rsid w:val="0014480F"/>
    <w:rsid w:val="001A0187"/>
    <w:rsid w:val="001C0B1E"/>
    <w:rsid w:val="001D5C6E"/>
    <w:rsid w:val="001E6FB7"/>
    <w:rsid w:val="001F3109"/>
    <w:rsid w:val="00221880"/>
    <w:rsid w:val="0024291C"/>
    <w:rsid w:val="002635B8"/>
    <w:rsid w:val="00271632"/>
    <w:rsid w:val="00283A9F"/>
    <w:rsid w:val="002B13AF"/>
    <w:rsid w:val="002C314E"/>
    <w:rsid w:val="002D5E79"/>
    <w:rsid w:val="00325928"/>
    <w:rsid w:val="003441DB"/>
    <w:rsid w:val="00352C27"/>
    <w:rsid w:val="0035373D"/>
    <w:rsid w:val="00360650"/>
    <w:rsid w:val="0037153D"/>
    <w:rsid w:val="00392D48"/>
    <w:rsid w:val="0039583B"/>
    <w:rsid w:val="003B1A13"/>
    <w:rsid w:val="003C299A"/>
    <w:rsid w:val="00401331"/>
    <w:rsid w:val="00401566"/>
    <w:rsid w:val="00407A35"/>
    <w:rsid w:val="004129C2"/>
    <w:rsid w:val="004177CE"/>
    <w:rsid w:val="004467E8"/>
    <w:rsid w:val="00454598"/>
    <w:rsid w:val="00465BE1"/>
    <w:rsid w:val="004902BE"/>
    <w:rsid w:val="004A404C"/>
    <w:rsid w:val="004B07A0"/>
    <w:rsid w:val="004D0E18"/>
    <w:rsid w:val="0056276C"/>
    <w:rsid w:val="005848DD"/>
    <w:rsid w:val="005D1BC3"/>
    <w:rsid w:val="005D507D"/>
    <w:rsid w:val="005E09A2"/>
    <w:rsid w:val="005F501E"/>
    <w:rsid w:val="00647F92"/>
    <w:rsid w:val="006545B5"/>
    <w:rsid w:val="0068274C"/>
    <w:rsid w:val="006843F3"/>
    <w:rsid w:val="006C62A1"/>
    <w:rsid w:val="006C69E7"/>
    <w:rsid w:val="00707C7D"/>
    <w:rsid w:val="00733FBB"/>
    <w:rsid w:val="0075581E"/>
    <w:rsid w:val="00781CC6"/>
    <w:rsid w:val="00786141"/>
    <w:rsid w:val="007A1254"/>
    <w:rsid w:val="007B0D52"/>
    <w:rsid w:val="007C0121"/>
    <w:rsid w:val="007E759D"/>
    <w:rsid w:val="007F548F"/>
    <w:rsid w:val="00802FB8"/>
    <w:rsid w:val="00812280"/>
    <w:rsid w:val="00825865"/>
    <w:rsid w:val="008B2073"/>
    <w:rsid w:val="008C0235"/>
    <w:rsid w:val="008E3441"/>
    <w:rsid w:val="0091288E"/>
    <w:rsid w:val="00934B92"/>
    <w:rsid w:val="00936410"/>
    <w:rsid w:val="009542DE"/>
    <w:rsid w:val="009A72A8"/>
    <w:rsid w:val="009E559E"/>
    <w:rsid w:val="009E6BAA"/>
    <w:rsid w:val="00A25A0B"/>
    <w:rsid w:val="00A929C9"/>
    <w:rsid w:val="00A94C61"/>
    <w:rsid w:val="00AB4549"/>
    <w:rsid w:val="00AD6712"/>
    <w:rsid w:val="00B07C45"/>
    <w:rsid w:val="00B33ED8"/>
    <w:rsid w:val="00B35F6D"/>
    <w:rsid w:val="00B571EB"/>
    <w:rsid w:val="00B66044"/>
    <w:rsid w:val="00BB6BCB"/>
    <w:rsid w:val="00BC0207"/>
    <w:rsid w:val="00C328BB"/>
    <w:rsid w:val="00C40FA2"/>
    <w:rsid w:val="00C72CBE"/>
    <w:rsid w:val="00CA2A22"/>
    <w:rsid w:val="00CF2FC2"/>
    <w:rsid w:val="00CF3A68"/>
    <w:rsid w:val="00D22FA2"/>
    <w:rsid w:val="00D47DB9"/>
    <w:rsid w:val="00D61C8C"/>
    <w:rsid w:val="00DA035E"/>
    <w:rsid w:val="00DA1D9D"/>
    <w:rsid w:val="00DA3359"/>
    <w:rsid w:val="00DB1A38"/>
    <w:rsid w:val="00DB536B"/>
    <w:rsid w:val="00DD161F"/>
    <w:rsid w:val="00DF7963"/>
    <w:rsid w:val="00E51FB2"/>
    <w:rsid w:val="00E60703"/>
    <w:rsid w:val="00E65D7C"/>
    <w:rsid w:val="00E7126E"/>
    <w:rsid w:val="00E75A68"/>
    <w:rsid w:val="00EA3714"/>
    <w:rsid w:val="00EB0D2C"/>
    <w:rsid w:val="00F6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7861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Василина</cp:lastModifiedBy>
  <cp:revision>21</cp:revision>
  <cp:lastPrinted>2012-01-23T11:30:00Z</cp:lastPrinted>
  <dcterms:created xsi:type="dcterms:W3CDTF">2012-02-09T07:09:00Z</dcterms:created>
  <dcterms:modified xsi:type="dcterms:W3CDTF">2012-04-07T08:27:00Z</dcterms:modified>
</cp:coreProperties>
</file>