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B2" w:rsidRPr="009B4359" w:rsidRDefault="0097082B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7</w:t>
      </w:r>
      <w:r w:rsidR="009B4359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</w:p>
    <w:p w:rsidR="00E51FB2" w:rsidRPr="004467E8" w:rsidRDefault="00E51FB2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E8">
        <w:rPr>
          <w:rFonts w:ascii="Times New Roman" w:hAnsi="Times New Roman" w:cs="Times New Roman"/>
          <w:b/>
          <w:sz w:val="32"/>
          <w:szCs w:val="32"/>
        </w:rPr>
        <w:t>заседания Учёного совета</w:t>
      </w:r>
    </w:p>
    <w:p w:rsidR="00E51FB2" w:rsidRDefault="007F548F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факультета права НИУ ВШЭ</w:t>
      </w:r>
    </w:p>
    <w:p w:rsidR="0097082B" w:rsidRPr="0097082B" w:rsidRDefault="0097082B" w:rsidP="009708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082B">
        <w:rPr>
          <w:rFonts w:ascii="Times New Roman" w:hAnsi="Times New Roman" w:cs="Times New Roman"/>
          <w:b/>
          <w:sz w:val="32"/>
          <w:szCs w:val="32"/>
        </w:rPr>
        <w:t xml:space="preserve">от  </w:t>
      </w:r>
      <w:r w:rsidR="009B4359">
        <w:rPr>
          <w:rFonts w:ascii="Times New Roman" w:hAnsi="Times New Roman" w:cs="Times New Roman"/>
          <w:b/>
          <w:sz w:val="32"/>
          <w:szCs w:val="32"/>
        </w:rPr>
        <w:t>30</w:t>
      </w:r>
      <w:r w:rsidRPr="009708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4359">
        <w:rPr>
          <w:rFonts w:ascii="Times New Roman" w:hAnsi="Times New Roman" w:cs="Times New Roman"/>
          <w:b/>
          <w:sz w:val="32"/>
          <w:szCs w:val="32"/>
        </w:rPr>
        <w:t>апреля</w:t>
      </w:r>
      <w:r w:rsidRPr="0097082B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253FE1">
        <w:rPr>
          <w:rFonts w:ascii="Times New Roman" w:hAnsi="Times New Roman" w:cs="Times New Roman"/>
          <w:b/>
          <w:sz w:val="32"/>
          <w:szCs w:val="32"/>
        </w:rPr>
        <w:t>3</w:t>
      </w:r>
      <w:r w:rsidRPr="0097082B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E51FB2" w:rsidRDefault="00E51FB2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FB2" w:rsidRPr="00AF12A7" w:rsidRDefault="00E51FB2" w:rsidP="00E51FB2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E6BAA" w:rsidRPr="009E6BAA" w:rsidRDefault="009E6BAA" w:rsidP="00DA3359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3F7E" w:rsidRPr="00063F7E" w:rsidRDefault="005E0887" w:rsidP="005E0887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5E0887">
        <w:rPr>
          <w:rFonts w:ascii="Times New Roman" w:hAnsi="Times New Roman"/>
          <w:b/>
          <w:sz w:val="28"/>
          <w:szCs w:val="28"/>
        </w:rPr>
        <w:t>Об утверждении банка тестовых заданий ППС факультета права (тесты по курсу «Уголовное право»</w:t>
      </w:r>
      <w:r>
        <w:rPr>
          <w:rFonts w:ascii="Times New Roman" w:hAnsi="Times New Roman"/>
          <w:b/>
          <w:sz w:val="28"/>
          <w:szCs w:val="28"/>
        </w:rPr>
        <w:t>)</w:t>
      </w:r>
      <w:proofErr w:type="gramStart"/>
      <w:r w:rsidR="00063F7E" w:rsidRPr="00063F7E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063F7E" w:rsidRPr="005E0887">
        <w:rPr>
          <w:rFonts w:ascii="Times New Roman" w:hAnsi="Times New Roman"/>
          <w:b/>
          <w:sz w:val="28"/>
          <w:szCs w:val="28"/>
        </w:rPr>
        <w:t xml:space="preserve"> </w:t>
      </w:r>
      <w:r w:rsidR="00063F7E" w:rsidRPr="005E0887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063F7E" w:rsidRPr="005E0887">
        <w:rPr>
          <w:rFonts w:ascii="Times New Roman" w:hAnsi="Times New Roman"/>
          <w:i/>
          <w:sz w:val="28"/>
          <w:szCs w:val="28"/>
        </w:rPr>
        <w:t>д</w:t>
      </w:r>
      <w:proofErr w:type="gramEnd"/>
      <w:r w:rsidR="00063F7E" w:rsidRPr="005E0887">
        <w:rPr>
          <w:rFonts w:ascii="Times New Roman" w:hAnsi="Times New Roman"/>
          <w:i/>
          <w:sz w:val="28"/>
          <w:szCs w:val="28"/>
        </w:rPr>
        <w:t>екан Е.Н. Салыгин)</w:t>
      </w:r>
    </w:p>
    <w:p w:rsidR="00063F7E" w:rsidRPr="005E0887" w:rsidRDefault="005E0887" w:rsidP="00063F7E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5E0887">
        <w:rPr>
          <w:rFonts w:ascii="Times New Roman" w:hAnsi="Times New Roman"/>
          <w:b/>
          <w:sz w:val="28"/>
          <w:szCs w:val="28"/>
        </w:rPr>
        <w:t>Об утверждении программы ИГА по магистерской программе "Правовое обеспечения управления персоналом"</w:t>
      </w:r>
      <w:proofErr w:type="gramStart"/>
      <w:r w:rsidR="00063F7E" w:rsidRPr="005E0887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063F7E" w:rsidRPr="005E0887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="00063F7E" w:rsidRPr="005E0887">
        <w:rPr>
          <w:rFonts w:ascii="Times New Roman" w:hAnsi="Times New Roman"/>
          <w:i/>
          <w:sz w:val="28"/>
          <w:szCs w:val="28"/>
        </w:rPr>
        <w:t>д</w:t>
      </w:r>
      <w:proofErr w:type="gramEnd"/>
      <w:r w:rsidR="00063F7E" w:rsidRPr="005E0887">
        <w:rPr>
          <w:rFonts w:ascii="Times New Roman" w:hAnsi="Times New Roman"/>
          <w:i/>
          <w:sz w:val="28"/>
          <w:szCs w:val="28"/>
        </w:rPr>
        <w:t>екан Е.Н. Салыгин)</w:t>
      </w:r>
    </w:p>
    <w:p w:rsidR="00063F7E" w:rsidRPr="005E0887" w:rsidRDefault="007658EE" w:rsidP="00063F7E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DA3359">
        <w:rPr>
          <w:rFonts w:ascii="Times New Roman" w:hAnsi="Times New Roman"/>
          <w:b/>
          <w:sz w:val="28"/>
          <w:szCs w:val="28"/>
        </w:rPr>
        <w:t>Об утверждении состава Государственной аттестационной комиссии</w:t>
      </w:r>
      <w:proofErr w:type="gramStart"/>
      <w:r w:rsidR="00063F7E" w:rsidRPr="005E0887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063F7E" w:rsidRPr="005E0887">
        <w:rPr>
          <w:rFonts w:ascii="Times New Roman" w:hAnsi="Times New Roman"/>
          <w:i/>
          <w:sz w:val="28"/>
          <w:szCs w:val="28"/>
        </w:rPr>
        <w:t xml:space="preserve"> (</w:t>
      </w:r>
      <w:proofErr w:type="gramStart"/>
      <w:r w:rsidR="00063F7E" w:rsidRPr="005E0887">
        <w:rPr>
          <w:rFonts w:ascii="Times New Roman" w:hAnsi="Times New Roman"/>
          <w:i/>
          <w:sz w:val="28"/>
          <w:szCs w:val="28"/>
        </w:rPr>
        <w:t>д</w:t>
      </w:r>
      <w:proofErr w:type="gramEnd"/>
      <w:r w:rsidR="00063F7E" w:rsidRPr="005E0887">
        <w:rPr>
          <w:rFonts w:ascii="Times New Roman" w:hAnsi="Times New Roman"/>
          <w:i/>
          <w:sz w:val="28"/>
          <w:szCs w:val="28"/>
        </w:rPr>
        <w:t>екан Е.Н. Салыгин)</w:t>
      </w:r>
    </w:p>
    <w:p w:rsidR="005E0887" w:rsidRPr="005E0887" w:rsidRDefault="005E0887" w:rsidP="005E08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E0887">
        <w:rPr>
          <w:rFonts w:ascii="Times New Roman" w:hAnsi="Times New Roman"/>
          <w:b/>
          <w:sz w:val="28"/>
          <w:szCs w:val="28"/>
        </w:rPr>
        <w:t>Об утверждении учебного плана подготовительного отделения</w:t>
      </w:r>
      <w:r w:rsidR="007658EE">
        <w:rPr>
          <w:rFonts w:ascii="Times New Roman" w:hAnsi="Times New Roman"/>
          <w:b/>
          <w:sz w:val="28"/>
          <w:szCs w:val="28"/>
        </w:rPr>
        <w:t>,</w:t>
      </w:r>
      <w:r w:rsidRPr="005E0887">
        <w:rPr>
          <w:rFonts w:ascii="Times New Roman" w:hAnsi="Times New Roman"/>
          <w:b/>
          <w:sz w:val="28"/>
          <w:szCs w:val="28"/>
        </w:rPr>
        <w:t xml:space="preserve"> </w:t>
      </w:r>
      <w:r w:rsidR="007658EE" w:rsidRPr="007658EE">
        <w:rPr>
          <w:rFonts w:ascii="Times New Roman" w:hAnsi="Times New Roman"/>
          <w:b/>
          <w:sz w:val="28"/>
          <w:szCs w:val="28"/>
        </w:rPr>
        <w:t>контрольных цифр приема на подготовительное отделение в магистратуру</w:t>
      </w:r>
      <w:r w:rsidR="007658EE" w:rsidRPr="003258AA">
        <w:rPr>
          <w:rFonts w:ascii="Times New Roman" w:hAnsi="Times New Roman"/>
          <w:i/>
          <w:sz w:val="28"/>
          <w:szCs w:val="28"/>
        </w:rPr>
        <w:t xml:space="preserve"> </w:t>
      </w:r>
      <w:r w:rsidRPr="003258AA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декан Е.Н. Салыгин</w:t>
      </w:r>
      <w:proofErr w:type="gramEnd"/>
    </w:p>
    <w:p w:rsidR="00063F7E" w:rsidRPr="00063F7E" w:rsidRDefault="00063F7E" w:rsidP="005E0887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063F7E">
        <w:rPr>
          <w:rFonts w:ascii="Times New Roman" w:hAnsi="Times New Roman"/>
          <w:b/>
          <w:sz w:val="28"/>
          <w:szCs w:val="28"/>
        </w:rPr>
        <w:t>Об утверждении программы ИГА по магистерской программе "Финансовое, налоговое и таможенное право"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63F7E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063F7E">
        <w:rPr>
          <w:rFonts w:ascii="Times New Roman" w:hAnsi="Times New Roman"/>
          <w:i/>
          <w:sz w:val="28"/>
          <w:szCs w:val="28"/>
        </w:rPr>
        <w:t>д</w:t>
      </w:r>
      <w:proofErr w:type="gramEnd"/>
      <w:r w:rsidRPr="00063F7E">
        <w:rPr>
          <w:rFonts w:ascii="Times New Roman" w:hAnsi="Times New Roman"/>
          <w:i/>
          <w:sz w:val="28"/>
          <w:szCs w:val="28"/>
        </w:rPr>
        <w:t>екан Е.Н. Салыгин)</w:t>
      </w:r>
    </w:p>
    <w:p w:rsidR="00063F7E" w:rsidRPr="00063F7E" w:rsidRDefault="00063F7E" w:rsidP="00063F7E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063F7E">
        <w:rPr>
          <w:rFonts w:ascii="Times New Roman" w:hAnsi="Times New Roman"/>
          <w:b/>
          <w:sz w:val="28"/>
          <w:szCs w:val="28"/>
        </w:rPr>
        <w:t>Об утверждении тем диссертационных исследований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67A">
        <w:rPr>
          <w:rFonts w:ascii="Times New Roman" w:hAnsi="Times New Roman"/>
          <w:bCs/>
          <w:i/>
          <w:noProof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/>
          <w:i/>
          <w:sz w:val="28"/>
          <w:szCs w:val="28"/>
        </w:rPr>
        <w:t>екан Е.Н. Салыгин,</w:t>
      </w:r>
      <w:r>
        <w:rPr>
          <w:rFonts w:ascii="Times New Roman" w:hAnsi="Times New Roman"/>
          <w:bCs/>
          <w:noProof/>
          <w:sz w:val="28"/>
          <w:szCs w:val="28"/>
        </w:rPr>
        <w:t xml:space="preserve"> з</w:t>
      </w:r>
      <w:r>
        <w:rPr>
          <w:rFonts w:ascii="Times New Roman" w:hAnsi="Times New Roman"/>
          <w:bCs/>
          <w:i/>
          <w:noProof/>
          <w:sz w:val="28"/>
          <w:szCs w:val="28"/>
        </w:rPr>
        <w:t>аведующие кафедрами, научные руководители)</w:t>
      </w:r>
    </w:p>
    <w:p w:rsidR="006C69E7" w:rsidRDefault="006C69E7" w:rsidP="00825865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69E7" w:rsidRPr="00DA3359" w:rsidRDefault="006C69E7" w:rsidP="00825865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58" w:type="dxa"/>
        <w:tblInd w:w="-252" w:type="dxa"/>
        <w:tblLayout w:type="fixed"/>
        <w:tblLook w:val="01E0"/>
      </w:tblPr>
      <w:tblGrid>
        <w:gridCol w:w="3337"/>
        <w:gridCol w:w="6521"/>
      </w:tblGrid>
      <w:tr w:rsidR="00B51CC3" w:rsidTr="008E0EB5">
        <w:tc>
          <w:tcPr>
            <w:tcW w:w="3337" w:type="dxa"/>
            <w:hideMark/>
          </w:tcPr>
          <w:p w:rsidR="00B51CC3" w:rsidRDefault="00B51CC3" w:rsidP="00B51CC3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СЛУШАЛИ:   </w:t>
            </w:r>
          </w:p>
        </w:tc>
        <w:tc>
          <w:tcPr>
            <w:tcW w:w="6521" w:type="dxa"/>
            <w:hideMark/>
          </w:tcPr>
          <w:p w:rsidR="0098776A" w:rsidRPr="005274A4" w:rsidRDefault="00B31468" w:rsidP="005E0887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>Салыгина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B111FB" w:rsidRPr="00FA4E51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</w:t>
            </w:r>
            <w:r w:rsidR="005E0887" w:rsidRPr="005E0887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банка тестовых заданий ППС факультета права</w:t>
            </w:r>
            <w:r w:rsidR="00EE7340" w:rsidRPr="005E08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D58C4" w:rsidTr="008E0EB5">
        <w:tc>
          <w:tcPr>
            <w:tcW w:w="3337" w:type="dxa"/>
            <w:hideMark/>
          </w:tcPr>
          <w:p w:rsidR="00AD58C4" w:rsidRPr="001A0187" w:rsidRDefault="00AD58C4" w:rsidP="001A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ПОСТАНОВИЛИ:   </w:t>
            </w:r>
          </w:p>
        </w:tc>
        <w:tc>
          <w:tcPr>
            <w:tcW w:w="6521" w:type="dxa"/>
            <w:hideMark/>
          </w:tcPr>
          <w:p w:rsidR="00653485" w:rsidRPr="005274A4" w:rsidRDefault="00EE7340" w:rsidP="005E0887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BF9">
              <w:rPr>
                <w:rFonts w:ascii="Times New Roman" w:hAnsi="Times New Roman"/>
                <w:sz w:val="28"/>
                <w:szCs w:val="28"/>
              </w:rPr>
              <w:t>Утвердить</w:t>
            </w:r>
            <w:r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E0887" w:rsidRPr="005E0887">
              <w:rPr>
                <w:rFonts w:ascii="Times New Roman" w:eastAsia="Calibri" w:hAnsi="Times New Roman" w:cs="Times New Roman"/>
                <w:sz w:val="28"/>
                <w:szCs w:val="28"/>
              </w:rPr>
              <w:t>банк тестовых заданий ППС факультета права</w:t>
            </w:r>
            <w:r w:rsidR="005E08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курсу «</w:t>
            </w:r>
            <w:proofErr w:type="gramStart"/>
            <w:r w:rsidR="005E0887">
              <w:rPr>
                <w:rFonts w:ascii="Times New Roman" w:eastAsia="Calibri" w:hAnsi="Times New Roman" w:cs="Times New Roman"/>
                <w:sz w:val="28"/>
                <w:szCs w:val="28"/>
              </w:rPr>
              <w:t>Уголовное</w:t>
            </w:r>
            <w:proofErr w:type="gramEnd"/>
            <w:r w:rsidR="005E08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право»</w:t>
            </w:r>
            <w:r w:rsidR="005E0887"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73BF9"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  <w:r w:rsidR="00C73BF9"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единогласно</w:t>
            </w:r>
            <w:r w:rsidR="00C73B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301DA" w:rsidTr="008E0EB5">
        <w:tc>
          <w:tcPr>
            <w:tcW w:w="3337" w:type="dxa"/>
            <w:hideMark/>
          </w:tcPr>
          <w:p w:rsidR="00E301DA" w:rsidRPr="00733FBB" w:rsidRDefault="00E301DA" w:rsidP="00733FBB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  <w:hideMark/>
          </w:tcPr>
          <w:p w:rsidR="00E301DA" w:rsidRPr="005274A4" w:rsidRDefault="00593956" w:rsidP="00AE35A9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80D"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 w:rsidRPr="00D0780D"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 w:rsidR="00EE7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4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7340" w:rsidRPr="00FA4E51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</w:t>
            </w:r>
            <w:r w:rsidR="005E0887" w:rsidRPr="005E08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программ </w:t>
            </w:r>
            <w:r w:rsidR="00AE35A9">
              <w:rPr>
                <w:rFonts w:ascii="Times New Roman" w:hAnsi="Times New Roman"/>
                <w:sz w:val="28"/>
                <w:szCs w:val="28"/>
              </w:rPr>
              <w:t>итоговой государственной аттестации по магистерским</w:t>
            </w:r>
            <w:r w:rsidR="005E0887" w:rsidRPr="005E08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</w:t>
            </w:r>
            <w:r w:rsidR="00AE35A9">
              <w:rPr>
                <w:rFonts w:ascii="Times New Roman" w:hAnsi="Times New Roman"/>
                <w:sz w:val="28"/>
                <w:szCs w:val="28"/>
              </w:rPr>
              <w:t xml:space="preserve">ам «История, теория и философия права», </w:t>
            </w:r>
            <w:r w:rsidR="005E0887" w:rsidRPr="005E08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"Правовое обеспечения управления персоналом"</w:t>
            </w:r>
            <w:r w:rsidR="005E0887" w:rsidRPr="005E08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301DA" w:rsidTr="008E0EB5">
        <w:trPr>
          <w:trHeight w:val="525"/>
        </w:trPr>
        <w:tc>
          <w:tcPr>
            <w:tcW w:w="3337" w:type="dxa"/>
            <w:hideMark/>
          </w:tcPr>
          <w:p w:rsidR="00E301DA" w:rsidRDefault="00E301DA" w:rsidP="00ED2001">
            <w:pPr>
              <w:tabs>
                <w:tab w:val="left" w:pos="2520"/>
              </w:tabs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hideMark/>
          </w:tcPr>
          <w:p w:rsidR="00E301DA" w:rsidRPr="00AE35A9" w:rsidRDefault="00593956" w:rsidP="00AE35A9">
            <w:pPr>
              <w:pStyle w:val="a3"/>
              <w:numPr>
                <w:ilvl w:val="0"/>
                <w:numId w:val="47"/>
              </w:numPr>
              <w:tabs>
                <w:tab w:val="left" w:pos="6051"/>
              </w:tabs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5A9"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  <w:r w:rsidR="005E0887" w:rsidRPr="00AE35A9">
              <w:rPr>
                <w:rFonts w:ascii="Times New Roman" w:hAnsi="Times New Roman"/>
                <w:sz w:val="28"/>
                <w:szCs w:val="28"/>
              </w:rPr>
              <w:t>программу ИГА по магистерской программе "Правовое обеспечения управления персоналом". Принято единогласно.</w:t>
            </w:r>
          </w:p>
          <w:p w:rsidR="00AE35A9" w:rsidRDefault="00AE35A9" w:rsidP="00AE35A9">
            <w:pPr>
              <w:pStyle w:val="a3"/>
              <w:numPr>
                <w:ilvl w:val="0"/>
                <w:numId w:val="47"/>
              </w:numPr>
              <w:tabs>
                <w:tab w:val="left" w:pos="6051"/>
              </w:tabs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5A9">
              <w:rPr>
                <w:rFonts w:ascii="Times New Roman" w:hAnsi="Times New Roman"/>
                <w:sz w:val="28"/>
                <w:szCs w:val="28"/>
              </w:rPr>
              <w:t>Утвердить программу ИГА по магистерской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«История, теория и философия права»</w:t>
            </w:r>
          </w:p>
          <w:p w:rsidR="00AE35A9" w:rsidRPr="00AE35A9" w:rsidRDefault="00AE35A9" w:rsidP="00AE35A9">
            <w:pPr>
              <w:pStyle w:val="a3"/>
              <w:tabs>
                <w:tab w:val="left" w:pos="6051"/>
              </w:tabs>
              <w:spacing w:before="100" w:beforeAutospacing="1" w:after="0" w:line="36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5A9">
              <w:rPr>
                <w:rFonts w:ascii="Times New Roman" w:hAnsi="Times New Roman"/>
                <w:sz w:val="28"/>
                <w:szCs w:val="28"/>
              </w:rPr>
              <w:t>Принято единогласно.</w:t>
            </w:r>
          </w:p>
        </w:tc>
      </w:tr>
      <w:tr w:rsidR="00AE3792" w:rsidTr="008E0EB5">
        <w:tc>
          <w:tcPr>
            <w:tcW w:w="3337" w:type="dxa"/>
            <w:hideMark/>
          </w:tcPr>
          <w:p w:rsidR="00AE3792" w:rsidRDefault="00AE3792" w:rsidP="00ED2001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AE3792" w:rsidRDefault="00AE3792" w:rsidP="00ED2001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98776A" w:rsidRPr="009E1186" w:rsidRDefault="00593956" w:rsidP="005E0887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 w:rsidRPr="00593956"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 w:rsidRPr="00593956">
              <w:rPr>
                <w:rFonts w:ascii="Times New Roman" w:hAnsi="Times New Roman"/>
                <w:sz w:val="28"/>
                <w:szCs w:val="28"/>
              </w:rPr>
              <w:t xml:space="preserve">, по вопросу </w:t>
            </w:r>
            <w:r w:rsidR="005E0887">
              <w:rPr>
                <w:rFonts w:ascii="Times New Roman" w:hAnsi="Times New Roman"/>
                <w:sz w:val="28"/>
                <w:szCs w:val="28"/>
              </w:rPr>
              <w:t>о</w:t>
            </w:r>
            <w:r w:rsidR="005E0887" w:rsidRPr="005E08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 утверждении </w:t>
            </w:r>
            <w:r w:rsidR="007658EE" w:rsidRPr="007658EE">
              <w:rPr>
                <w:rFonts w:ascii="Times New Roman" w:eastAsia="Calibri" w:hAnsi="Times New Roman" w:cs="Times New Roman"/>
                <w:sz w:val="28"/>
                <w:szCs w:val="28"/>
              </w:rPr>
              <w:t>состава Государственной аттестационной комиссии</w:t>
            </w:r>
            <w:r w:rsidR="0055308B" w:rsidRPr="005530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3792" w:rsidTr="008E0EB5">
        <w:trPr>
          <w:trHeight w:val="525"/>
        </w:trPr>
        <w:tc>
          <w:tcPr>
            <w:tcW w:w="3337" w:type="dxa"/>
            <w:hideMark/>
          </w:tcPr>
          <w:p w:rsidR="00AE3792" w:rsidRDefault="00AE3792" w:rsidP="00ED2001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</w:tcPr>
          <w:p w:rsidR="007658EE" w:rsidRPr="00E125AC" w:rsidRDefault="007658EE" w:rsidP="007658EE">
            <w:pPr>
              <w:tabs>
                <w:tab w:val="left" w:pos="6051"/>
                <w:tab w:val="left" w:pos="6291"/>
              </w:tabs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5AC">
              <w:rPr>
                <w:rFonts w:ascii="Times New Roman" w:eastAsia="Calibri" w:hAnsi="Times New Roman" w:cs="Times New Roman"/>
                <w:sz w:val="28"/>
                <w:szCs w:val="28"/>
              </w:rPr>
              <w:t>Утвердить Государственную аттестационную комиссию по проведению итоговой государственной аттестации выпускников 5 курса факультета права, специальность 030501.65 «Юриспруденция» очной формы обучения, в следующем составе:</w:t>
            </w:r>
          </w:p>
          <w:p w:rsidR="007658EE" w:rsidRPr="00E125AC" w:rsidRDefault="007658EE" w:rsidP="007658EE">
            <w:pPr>
              <w:tabs>
                <w:tab w:val="left" w:pos="6051"/>
                <w:tab w:val="left" w:pos="6291"/>
              </w:tabs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Председатель: </w:t>
            </w:r>
          </w:p>
          <w:p w:rsidR="007658EE" w:rsidRPr="00E125AC" w:rsidRDefault="007658EE" w:rsidP="007658EE">
            <w:pPr>
              <w:tabs>
                <w:tab w:val="left" w:pos="6051"/>
                <w:tab w:val="left" w:pos="6291"/>
              </w:tabs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E125AC">
              <w:rPr>
                <w:rFonts w:ascii="Times New Roman" w:eastAsia="Calibri" w:hAnsi="Times New Roman" w:cs="Times New Roman"/>
                <w:sz w:val="28"/>
                <w:szCs w:val="28"/>
              </w:rPr>
              <w:t>Жуйков</w:t>
            </w:r>
            <w:proofErr w:type="spellEnd"/>
            <w:r w:rsidRPr="00E12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25AC">
              <w:rPr>
                <w:rFonts w:ascii="Times New Roman" w:eastAsia="Calibri" w:hAnsi="Times New Roman" w:cs="Times New Roman"/>
                <w:sz w:val="28"/>
                <w:szCs w:val="28"/>
              </w:rPr>
              <w:t>д.ю.н</w:t>
            </w:r>
            <w:proofErr w:type="spellEnd"/>
            <w:r w:rsidRPr="00E12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профессор, руководитель Центра </w:t>
            </w:r>
            <w:proofErr w:type="spellStart"/>
            <w:proofErr w:type="gramStart"/>
            <w:r w:rsidRPr="00E125AC">
              <w:rPr>
                <w:rFonts w:ascii="Times New Roman" w:eastAsia="Calibri" w:hAnsi="Times New Roman" w:cs="Times New Roman"/>
                <w:sz w:val="28"/>
                <w:szCs w:val="28"/>
              </w:rPr>
              <w:t>частно-правовых</w:t>
            </w:r>
            <w:proofErr w:type="spellEnd"/>
            <w:proofErr w:type="gramEnd"/>
            <w:r w:rsidRPr="00E125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исследований;</w:t>
            </w:r>
          </w:p>
          <w:p w:rsidR="007658EE" w:rsidRDefault="007658EE" w:rsidP="007658EE">
            <w:pPr>
              <w:tabs>
                <w:tab w:val="left" w:pos="6051"/>
                <w:tab w:val="left" w:pos="6291"/>
              </w:tabs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Заместитель председателя:</w:t>
            </w:r>
          </w:p>
          <w:p w:rsidR="007658EE" w:rsidRPr="007658EE" w:rsidRDefault="007658EE" w:rsidP="007658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497A">
              <w:rPr>
                <w:sz w:val="28"/>
                <w:szCs w:val="28"/>
              </w:rPr>
              <w:t>к</w:t>
            </w:r>
            <w:r w:rsidRPr="007658EE">
              <w:rPr>
                <w:rFonts w:ascii="Times New Roman" w:hAnsi="Times New Roman"/>
                <w:sz w:val="28"/>
                <w:szCs w:val="28"/>
              </w:rPr>
              <w:t>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доцент, и.о. декана факультета права Салыгин Евгений Николаевич</w:t>
            </w:r>
          </w:p>
          <w:p w:rsidR="007658EE" w:rsidRPr="007658EE" w:rsidRDefault="007658EE" w:rsidP="007658EE">
            <w:pPr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7658EE">
              <w:rPr>
                <w:rFonts w:ascii="Times New Roman" w:hAnsi="Times New Roman"/>
                <w:sz w:val="28"/>
                <w:szCs w:val="28"/>
              </w:rPr>
              <w:t>Члены ГАК: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r w:rsidRPr="007658EE">
              <w:rPr>
                <w:rFonts w:ascii="Times New Roman" w:hAnsi="Times New Roman"/>
                <w:sz w:val="28"/>
                <w:szCs w:val="28"/>
              </w:rPr>
              <w:t xml:space="preserve">д.и.н., </w:t>
            </w: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профессор Туманова Анастасия Сергеевна 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профессор </w:t>
            </w: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Арзамасов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 Юрий Геннадьевич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профессор </w:t>
            </w: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 Марина Олеговна 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профессор Гаврилов Эдуард Петрович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профессор Грачева Юлия Викторовна 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профессор Данилов Сергей </w:t>
            </w: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Юлиевич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профессор Ерпылёва Наталия Юрьевна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профессор Есаков  Геннадий Александрович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профессор Иванов Эдуард Александрович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профессор Исаков Владимир Борисович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профессор Козырин Александр Николаевич 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профессор Комягин Дмитрий Львович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профессор Краснов Михаил Александрович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профессор Кряжков Владимир Алексеевич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профессор Кудрявцева Елена Васильевна 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профессор Курбатов Алексей Янович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профессор Лукьянова Елена Анатольевна 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профессор Мазаев Владимир Дмитриевич 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профессор Морщакова Тамара Георгиевна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lastRenderedPageBreak/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профессор Овчинников Иван Иванович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профессор Олейник Оксана Михайловна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профессор Орловский Юрий Петрович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профессор Панова Инна Викторовна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профессор Петров Алексей Яковлевич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профессор Прудников Михаил Николаевич 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профессор Ромашев Юрий Сергеевич 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профессор </w:t>
            </w: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Савюк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 Леонид </w:t>
            </w: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Корнеевич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профессор </w:t>
            </w: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Самовичев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 Евгений Григорьевич 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профессор Сафонов Александр Александрович 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профессор Синельникова Валентина Николаевна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профессор Сюкияйнен Леонид Рудольфович 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профессор Терещенко Людмила Константиновна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профессор Цепелев Валерий Филиппович 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профессор </w:t>
            </w: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Шаблинский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 Илья Георгиевич 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профессор Юмашев Юрий Михайлович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профессор </w:t>
            </w: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Ялбулганов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Алибаевич</w:t>
            </w:r>
            <w:proofErr w:type="spellEnd"/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профессор </w:t>
            </w: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Артюхин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 Роман Евгеньевич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профессор Глушко Елена Константиновна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профессор Ефремова Надежда Николаевна 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профессор Пашин Сергей Анатольевич 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профессор Тотьев Константин Юрьевич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lastRenderedPageBreak/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профессор Четвернин Владимир Александрович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7658EE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7658EE">
              <w:rPr>
                <w:rFonts w:ascii="Times New Roman" w:hAnsi="Times New Roman"/>
                <w:sz w:val="28"/>
                <w:szCs w:val="28"/>
              </w:rPr>
              <w:t>кон.н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доцент </w:t>
            </w: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Волчинская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 Елена Константиновна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доцент </w:t>
            </w: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Белицкая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 Анна Викторовна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доцент </w:t>
            </w: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Белькович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 Родион Юрьевич 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доцент Васильева Светлана Викторовна 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доцент Ганюшкина Елена Борисовна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доцент Герасимова Елена Сергеевна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доцент </w:t>
            </w: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Гетьман-Павлова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 Ирина Викторовна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доцент </w:t>
            </w: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Голощапов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 Алексей Михайлович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доцент Егорова Елена Витальевна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доцент Ерохина Юлия Владимировна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доцент Замотаева Екатерина Константиновна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доцент Карпенко Ольга Ивановна 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доцент Карпец Владимир Игоревич 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доцент кафедры административного и финансового права МГИМО  Малиновская В. М.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доцент Кузнецов Дмитрий Левонович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доцент Маркунцов Сергей Александрович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доцент Марьян </w:t>
            </w: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Гайк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 Всеволодович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доцент Мишина Екатерина </w:t>
            </w: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Августовна</w:t>
            </w:r>
            <w:proofErr w:type="spellEnd"/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доцент Поляков Игорь Николаевич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доцент Прокудина Любовь Аркадьевна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доцент Ростовцева Наталья Владимировна 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lastRenderedPageBreak/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доцент </w:t>
            </w: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Селивановский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 Антон Сергеевич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доцент Харченко Сергей Валерьевич 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доцент </w:t>
            </w: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Цинделиани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Имеда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 Анатольевич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доцент Чеховская Светлана Алексеевна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доцент Шаповалов Иван Александрович 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доцент Энгельгардт Артур Августович 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доцент</w:t>
            </w:r>
            <w:proofErr w:type="gramStart"/>
            <w:r w:rsidRPr="007658E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658E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658EE">
              <w:rPr>
                <w:rFonts w:ascii="Times New Roman" w:hAnsi="Times New Roman"/>
                <w:sz w:val="28"/>
                <w:szCs w:val="28"/>
              </w:rPr>
              <w:t>уководитель Группы по оказанию услуг в области разрешения налоговых споров КПМГ Орлов М. Ю.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ст.  преподаватель Мазаев Дмитрий Владимирович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ст.  преподаватель Павловская Ольга Юрьевна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ст. преподаватель </w:t>
            </w: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Барышева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 Ксения Александровна 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., ст. преподаватель Погосова Зинаида Михайловна 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ст. преподаватель Постникова Елена Владимировна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>., преподаватель Назмутдинов Булат Венерович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r w:rsidRPr="007658EE">
              <w:rPr>
                <w:rFonts w:ascii="Times New Roman" w:hAnsi="Times New Roman"/>
                <w:sz w:val="28"/>
                <w:szCs w:val="28"/>
              </w:rPr>
              <w:t xml:space="preserve">ст. преподаватель базовой кафедры «Уайт </w:t>
            </w: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энд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 Кейс»,  партнёр международной юридической компании «Уайт </w:t>
            </w: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энд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 Кейс» Дмитриева И. Г.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r w:rsidRPr="007658EE">
              <w:rPr>
                <w:rFonts w:ascii="Times New Roman" w:hAnsi="Times New Roman"/>
                <w:sz w:val="28"/>
                <w:szCs w:val="28"/>
              </w:rPr>
              <w:t xml:space="preserve">ст. преподаватель </w:t>
            </w: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Клевченкова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 Мария Николаевна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r w:rsidRPr="007658EE">
              <w:rPr>
                <w:rFonts w:ascii="Times New Roman" w:hAnsi="Times New Roman"/>
                <w:sz w:val="28"/>
                <w:szCs w:val="28"/>
              </w:rPr>
              <w:t xml:space="preserve">ст. преподаватель Федотов Александр Викторович 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r w:rsidRPr="007658EE">
              <w:rPr>
                <w:rFonts w:ascii="Times New Roman" w:hAnsi="Times New Roman"/>
                <w:sz w:val="28"/>
                <w:szCs w:val="28"/>
              </w:rPr>
              <w:t>ст. преподаватель Филимонов Константин Владимирович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r w:rsidRPr="007658EE"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преподаватель Евсиков Алексей Михайлович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r w:rsidRPr="007658EE">
              <w:rPr>
                <w:rFonts w:ascii="Times New Roman" w:hAnsi="Times New Roman"/>
                <w:sz w:val="28"/>
                <w:szCs w:val="28"/>
              </w:rPr>
              <w:t>преподаватель Касаткина Анастасия Сергеевна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r w:rsidRPr="007658EE">
              <w:rPr>
                <w:rFonts w:ascii="Times New Roman" w:hAnsi="Times New Roman"/>
                <w:sz w:val="28"/>
                <w:szCs w:val="28"/>
              </w:rPr>
              <w:t>преподаватель Максимов Дмитрий Михайлович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r w:rsidRPr="007658EE">
              <w:rPr>
                <w:rFonts w:ascii="Times New Roman" w:hAnsi="Times New Roman"/>
                <w:sz w:val="28"/>
                <w:szCs w:val="28"/>
              </w:rPr>
              <w:t>преподаватель Скоробогатов Владислав Юрьевич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r w:rsidRPr="007658EE">
              <w:rPr>
                <w:rFonts w:ascii="Times New Roman" w:hAnsi="Times New Roman"/>
                <w:sz w:val="28"/>
                <w:szCs w:val="28"/>
              </w:rPr>
              <w:t>преподаватель Шевчук Полина Павловна</w:t>
            </w:r>
          </w:p>
          <w:p w:rsidR="007658EE" w:rsidRPr="007658EE" w:rsidRDefault="007658EE" w:rsidP="007658EE">
            <w:pPr>
              <w:tabs>
                <w:tab w:val="left" w:pos="0"/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r w:rsidRPr="007658EE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7658EE">
              <w:rPr>
                <w:rFonts w:ascii="Times New Roman" w:hAnsi="Times New Roman"/>
                <w:sz w:val="28"/>
                <w:szCs w:val="28"/>
              </w:rPr>
              <w:t>Щербович</w:t>
            </w:r>
            <w:proofErr w:type="spellEnd"/>
            <w:r w:rsidRPr="007658EE">
              <w:rPr>
                <w:rFonts w:ascii="Times New Roman" w:hAnsi="Times New Roman"/>
                <w:sz w:val="28"/>
                <w:szCs w:val="28"/>
              </w:rPr>
              <w:t xml:space="preserve"> Андрей Андреевич</w:t>
            </w:r>
          </w:p>
          <w:p w:rsidR="007658EE" w:rsidRPr="007658EE" w:rsidRDefault="007658EE" w:rsidP="007658EE">
            <w:pPr>
              <w:rPr>
                <w:rFonts w:ascii="Times New Roman" w:hAnsi="Times New Roman"/>
                <w:sz w:val="28"/>
                <w:szCs w:val="28"/>
              </w:rPr>
            </w:pPr>
            <w:r w:rsidRPr="007658EE">
              <w:rPr>
                <w:rFonts w:ascii="Times New Roman" w:hAnsi="Times New Roman"/>
                <w:sz w:val="28"/>
                <w:szCs w:val="28"/>
              </w:rPr>
              <w:t>ответственный секретарь – менеджер учебной части Кареба Ирина Николаевна</w:t>
            </w:r>
          </w:p>
          <w:p w:rsidR="00743FAB" w:rsidRPr="002F28D7" w:rsidRDefault="00743FAB" w:rsidP="009243DF">
            <w:pPr>
              <w:spacing w:before="100" w:before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793"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  <w:r w:rsidR="002F28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748B" w:rsidTr="008E0EB5">
        <w:trPr>
          <w:trHeight w:val="2463"/>
        </w:trPr>
        <w:tc>
          <w:tcPr>
            <w:tcW w:w="3337" w:type="dxa"/>
          </w:tcPr>
          <w:p w:rsidR="0061748B" w:rsidRDefault="0061748B" w:rsidP="007813DE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</w:tcPr>
          <w:p w:rsidR="0061748B" w:rsidRPr="00934B92" w:rsidRDefault="00B61E18" w:rsidP="007658EE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 w:rsidRPr="00593956"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76A">
              <w:rPr>
                <w:rFonts w:ascii="Times New Roman" w:hAnsi="Times New Roman"/>
                <w:sz w:val="28"/>
                <w:szCs w:val="28"/>
              </w:rPr>
              <w:t xml:space="preserve">по вопросу </w:t>
            </w:r>
            <w:r w:rsidR="005E0887">
              <w:rPr>
                <w:rFonts w:ascii="Times New Roman" w:hAnsi="Times New Roman"/>
                <w:sz w:val="28"/>
                <w:szCs w:val="28"/>
              </w:rPr>
              <w:t>о</w:t>
            </w:r>
            <w:r w:rsidR="005E0887" w:rsidRPr="005E0887">
              <w:rPr>
                <w:rFonts w:ascii="Times New Roman" w:eastAsia="Calibri" w:hAnsi="Times New Roman" w:cs="Times New Roman"/>
                <w:sz w:val="28"/>
                <w:szCs w:val="28"/>
              </w:rPr>
              <w:t>б утверждении учебного плана подготовительного отделения</w:t>
            </w:r>
            <w:r w:rsidR="007658EE">
              <w:rPr>
                <w:rFonts w:ascii="Times New Roman" w:hAnsi="Times New Roman"/>
                <w:sz w:val="28"/>
                <w:szCs w:val="28"/>
              </w:rPr>
              <w:t>,</w:t>
            </w:r>
            <w:r w:rsidR="005E0887" w:rsidRPr="005E08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58EE">
              <w:rPr>
                <w:rFonts w:ascii="Times New Roman" w:hAnsi="Times New Roman"/>
                <w:sz w:val="28"/>
                <w:szCs w:val="28"/>
              </w:rPr>
              <w:t>контрольных цифр приема на подготовительное отделение в магистратуру.</w:t>
            </w:r>
          </w:p>
        </w:tc>
      </w:tr>
      <w:tr w:rsidR="0061748B" w:rsidTr="00653485">
        <w:trPr>
          <w:trHeight w:val="1587"/>
        </w:trPr>
        <w:tc>
          <w:tcPr>
            <w:tcW w:w="3337" w:type="dxa"/>
          </w:tcPr>
          <w:p w:rsidR="0061748B" w:rsidRDefault="0061748B" w:rsidP="007813DE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  <w:p w:rsidR="0061748B" w:rsidRPr="00271632" w:rsidRDefault="0061748B" w:rsidP="00781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653485" w:rsidRPr="007658EE" w:rsidRDefault="0058370D" w:rsidP="007658EE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58EE"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  <w:r w:rsidR="005E0887" w:rsidRPr="007658EE">
              <w:rPr>
                <w:rFonts w:ascii="Times New Roman" w:hAnsi="Times New Roman"/>
                <w:sz w:val="28"/>
                <w:szCs w:val="28"/>
              </w:rPr>
              <w:t>учебный</w:t>
            </w:r>
            <w:r w:rsidR="005E0887" w:rsidRPr="007658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 подготовительного отделения</w:t>
            </w:r>
            <w:r w:rsidR="007658EE" w:rsidRPr="007658EE">
              <w:rPr>
                <w:rFonts w:ascii="Times New Roman" w:hAnsi="Times New Roman"/>
                <w:sz w:val="28"/>
                <w:szCs w:val="28"/>
              </w:rPr>
              <w:t>,</w:t>
            </w:r>
            <w:r w:rsidR="005E0887" w:rsidRPr="007658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58EE" w:rsidRPr="007658EE">
              <w:rPr>
                <w:rFonts w:ascii="Times New Roman" w:hAnsi="Times New Roman"/>
                <w:sz w:val="28"/>
                <w:szCs w:val="28"/>
              </w:rPr>
              <w:t xml:space="preserve">контрольные цифры приема на подготовительное отделение в магистратуру. </w:t>
            </w:r>
            <w:r w:rsidR="005E0887" w:rsidRPr="007658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3485" w:rsidRPr="007658EE"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  <w:r w:rsidR="002F28D7" w:rsidRPr="007658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51CC3" w:rsidTr="00180936">
        <w:tc>
          <w:tcPr>
            <w:tcW w:w="3337" w:type="dxa"/>
            <w:hideMark/>
          </w:tcPr>
          <w:p w:rsidR="00B51CC3" w:rsidRDefault="00B51CC3" w:rsidP="00ED2001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  <w:hideMark/>
          </w:tcPr>
          <w:p w:rsidR="0098776A" w:rsidRPr="00AE3792" w:rsidRDefault="00F72CDF" w:rsidP="007658EE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 w:rsidRPr="00593956"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 w:rsidRPr="00593956">
              <w:rPr>
                <w:rFonts w:ascii="Times New Roman" w:hAnsi="Times New Roman"/>
                <w:sz w:val="28"/>
                <w:szCs w:val="28"/>
              </w:rPr>
              <w:t>, заведующих кафедрами; научных руководителей по вопросу об утверждении тем диссертационного исследования.</w:t>
            </w:r>
          </w:p>
        </w:tc>
      </w:tr>
      <w:tr w:rsidR="00AE3792" w:rsidTr="00180936">
        <w:trPr>
          <w:trHeight w:val="1258"/>
        </w:trPr>
        <w:tc>
          <w:tcPr>
            <w:tcW w:w="3337" w:type="dxa"/>
            <w:hideMark/>
          </w:tcPr>
          <w:p w:rsidR="00AE3792" w:rsidRDefault="00AE3792" w:rsidP="007D51F9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tcBorders>
              <w:left w:val="nil"/>
            </w:tcBorders>
            <w:hideMark/>
          </w:tcPr>
          <w:p w:rsidR="00F72CDF" w:rsidRPr="00F72CDF" w:rsidRDefault="00F72CDF" w:rsidP="00F72CDF">
            <w:pPr>
              <w:tabs>
                <w:tab w:val="left" w:pos="5626"/>
                <w:tab w:val="left" w:pos="5801"/>
              </w:tabs>
              <w:spacing w:before="100" w:beforeAutospacing="1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CDF">
              <w:rPr>
                <w:rFonts w:ascii="Times New Roman" w:hAnsi="Times New Roman"/>
                <w:sz w:val="28"/>
                <w:szCs w:val="28"/>
              </w:rPr>
              <w:t xml:space="preserve">Утвердить тему диссертационной работы аспиранту кафедры конституционного и муниципального права </w:t>
            </w:r>
            <w:proofErr w:type="spellStart"/>
            <w:r w:rsidRPr="00F72CDF">
              <w:rPr>
                <w:rFonts w:ascii="Times New Roman" w:hAnsi="Times New Roman"/>
                <w:sz w:val="28"/>
                <w:szCs w:val="28"/>
              </w:rPr>
              <w:t>Щербовичу</w:t>
            </w:r>
            <w:proofErr w:type="spellEnd"/>
            <w:r w:rsidRPr="00F72CDF">
              <w:rPr>
                <w:rFonts w:ascii="Times New Roman" w:hAnsi="Times New Roman"/>
                <w:sz w:val="28"/>
                <w:szCs w:val="28"/>
              </w:rPr>
              <w:t xml:space="preserve"> А.А. «Конституционные гарантии свободы слова и права на доступ к информации в </w:t>
            </w:r>
            <w:r w:rsidRPr="00F72C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сети Интернет», научный руководитель </w:t>
            </w:r>
            <w:proofErr w:type="spellStart"/>
            <w:r w:rsidRPr="00F72CDF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F72CDF">
              <w:rPr>
                <w:rFonts w:ascii="Times New Roman" w:hAnsi="Times New Roman"/>
                <w:sz w:val="28"/>
                <w:szCs w:val="28"/>
              </w:rPr>
              <w:t xml:space="preserve">., профессор И.Г. </w:t>
            </w:r>
            <w:proofErr w:type="spellStart"/>
            <w:r w:rsidRPr="00F72CDF">
              <w:rPr>
                <w:rFonts w:ascii="Times New Roman" w:hAnsi="Times New Roman"/>
                <w:sz w:val="28"/>
                <w:szCs w:val="28"/>
              </w:rPr>
              <w:t>Шаблинский</w:t>
            </w:r>
            <w:proofErr w:type="spellEnd"/>
            <w:r w:rsidRPr="00F72C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3485" w:rsidRPr="00180936" w:rsidRDefault="00653485" w:rsidP="00B61E18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48F" w:rsidRDefault="00E51FB2" w:rsidP="007F548F">
      <w:pPr>
        <w:spacing w:line="240" w:lineRule="auto"/>
        <w:ind w:left="-28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З</w:t>
      </w:r>
      <w:r w:rsidR="007F548F">
        <w:rPr>
          <w:rFonts w:ascii="Times New Roman" w:hAnsi="Times New Roman"/>
          <w:b/>
          <w:bCs/>
          <w:sz w:val="32"/>
          <w:szCs w:val="32"/>
        </w:rPr>
        <w:t>ам. председателя  Ученого совета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  <w:t xml:space="preserve">                   Е.Н. Салыгин</w:t>
      </w:r>
    </w:p>
    <w:p w:rsidR="00E51FB2" w:rsidRDefault="007F548F" w:rsidP="007F548F">
      <w:pPr>
        <w:spacing w:line="240" w:lineRule="auto"/>
        <w:ind w:left="-28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факультета права</w:t>
      </w:r>
      <w:r w:rsidR="00E51FB2">
        <w:rPr>
          <w:rFonts w:ascii="Times New Roman" w:hAnsi="Times New Roman"/>
          <w:b/>
          <w:bCs/>
          <w:sz w:val="32"/>
          <w:szCs w:val="32"/>
        </w:rPr>
        <w:t xml:space="preserve">   </w:t>
      </w:r>
    </w:p>
    <w:p w:rsidR="00A929C9" w:rsidRPr="003441DB" w:rsidRDefault="00A929C9"/>
    <w:sectPr w:rsidR="00A929C9" w:rsidRPr="003441DB" w:rsidSect="00BC0207">
      <w:headerReference w:type="default" r:id="rId7"/>
      <w:pgSz w:w="11906" w:h="16838"/>
      <w:pgMar w:top="142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583" w:rsidRDefault="00023583" w:rsidP="00E60703">
      <w:pPr>
        <w:spacing w:after="0" w:line="240" w:lineRule="auto"/>
      </w:pPr>
      <w:r>
        <w:separator/>
      </w:r>
    </w:p>
  </w:endnote>
  <w:endnote w:type="continuationSeparator" w:id="0">
    <w:p w:rsidR="00023583" w:rsidRDefault="00023583" w:rsidP="00E6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583" w:rsidRDefault="00023583" w:rsidP="00E60703">
      <w:pPr>
        <w:spacing w:after="0" w:line="240" w:lineRule="auto"/>
      </w:pPr>
      <w:r>
        <w:separator/>
      </w:r>
    </w:p>
  </w:footnote>
  <w:footnote w:type="continuationSeparator" w:id="0">
    <w:p w:rsidR="00023583" w:rsidRDefault="00023583" w:rsidP="00E6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01" w:rsidRDefault="00ED2001">
    <w:pPr>
      <w:pStyle w:val="a4"/>
    </w:pPr>
  </w:p>
  <w:p w:rsidR="00ED2001" w:rsidRDefault="00ED20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184822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75DA"/>
    <w:multiLevelType w:val="hybridMultilevel"/>
    <w:tmpl w:val="020E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6A31"/>
    <w:multiLevelType w:val="hybridMultilevel"/>
    <w:tmpl w:val="F4E82212"/>
    <w:lvl w:ilvl="0" w:tplc="0D4EEFAE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72B55"/>
    <w:multiLevelType w:val="hybridMultilevel"/>
    <w:tmpl w:val="66CA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E221D"/>
    <w:multiLevelType w:val="hybridMultilevel"/>
    <w:tmpl w:val="F4E82212"/>
    <w:lvl w:ilvl="0" w:tplc="0D4EEFAE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13E2D"/>
    <w:multiLevelType w:val="hybridMultilevel"/>
    <w:tmpl w:val="DCAE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30443"/>
    <w:multiLevelType w:val="hybridMultilevel"/>
    <w:tmpl w:val="94BC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A4778"/>
    <w:multiLevelType w:val="hybridMultilevel"/>
    <w:tmpl w:val="94BC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A7D8F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20FAD"/>
    <w:multiLevelType w:val="hybridMultilevel"/>
    <w:tmpl w:val="280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04A2"/>
    <w:multiLevelType w:val="hybridMultilevel"/>
    <w:tmpl w:val="3E105618"/>
    <w:lvl w:ilvl="0" w:tplc="9D6E06D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A406B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86FFD"/>
    <w:multiLevelType w:val="hybridMultilevel"/>
    <w:tmpl w:val="F4B8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25B58"/>
    <w:multiLevelType w:val="hybridMultilevel"/>
    <w:tmpl w:val="EF90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10DE8"/>
    <w:multiLevelType w:val="hybridMultilevel"/>
    <w:tmpl w:val="7034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430AD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95ACF"/>
    <w:multiLevelType w:val="hybridMultilevel"/>
    <w:tmpl w:val="AC6C22AE"/>
    <w:lvl w:ilvl="0" w:tplc="9E3E36D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B7640"/>
    <w:multiLevelType w:val="hybridMultilevel"/>
    <w:tmpl w:val="3356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80A24"/>
    <w:multiLevelType w:val="hybridMultilevel"/>
    <w:tmpl w:val="33FE0C22"/>
    <w:lvl w:ilvl="0" w:tplc="EC52932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50852"/>
    <w:multiLevelType w:val="hybridMultilevel"/>
    <w:tmpl w:val="E684F80C"/>
    <w:lvl w:ilvl="0" w:tplc="A59CD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C0A4B"/>
    <w:multiLevelType w:val="hybridMultilevel"/>
    <w:tmpl w:val="7034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E0E9F"/>
    <w:multiLevelType w:val="hybridMultilevel"/>
    <w:tmpl w:val="4512547C"/>
    <w:lvl w:ilvl="0" w:tplc="7D06D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04DAB"/>
    <w:multiLevelType w:val="hybridMultilevel"/>
    <w:tmpl w:val="CC22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F9083A"/>
    <w:multiLevelType w:val="hybridMultilevel"/>
    <w:tmpl w:val="3E105618"/>
    <w:lvl w:ilvl="0" w:tplc="9D6E06D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C7964"/>
    <w:multiLevelType w:val="hybridMultilevel"/>
    <w:tmpl w:val="BCD2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B08D8"/>
    <w:multiLevelType w:val="hybridMultilevel"/>
    <w:tmpl w:val="0CFEC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235B6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54FA8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B7498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EB1F3D"/>
    <w:multiLevelType w:val="hybridMultilevel"/>
    <w:tmpl w:val="BD86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C55F7"/>
    <w:multiLevelType w:val="hybridMultilevel"/>
    <w:tmpl w:val="1956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61D8F"/>
    <w:multiLevelType w:val="hybridMultilevel"/>
    <w:tmpl w:val="4A807B82"/>
    <w:lvl w:ilvl="0" w:tplc="A59CD54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5C4C0689"/>
    <w:multiLevelType w:val="hybridMultilevel"/>
    <w:tmpl w:val="3C18D1B0"/>
    <w:lvl w:ilvl="0" w:tplc="FF02ACE4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97846"/>
    <w:multiLevelType w:val="hybridMultilevel"/>
    <w:tmpl w:val="27F8AA56"/>
    <w:lvl w:ilvl="0" w:tplc="817CE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94AAB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81C4A"/>
    <w:multiLevelType w:val="hybridMultilevel"/>
    <w:tmpl w:val="DEC820E0"/>
    <w:lvl w:ilvl="0" w:tplc="4B2C3BC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43138"/>
    <w:multiLevelType w:val="hybridMultilevel"/>
    <w:tmpl w:val="3E105618"/>
    <w:lvl w:ilvl="0" w:tplc="9D6E06D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15BFA"/>
    <w:multiLevelType w:val="hybridMultilevel"/>
    <w:tmpl w:val="93F0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27250"/>
    <w:multiLevelType w:val="hybridMultilevel"/>
    <w:tmpl w:val="86584296"/>
    <w:lvl w:ilvl="0" w:tplc="B7D6230A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768F2AE4"/>
    <w:multiLevelType w:val="hybridMultilevel"/>
    <w:tmpl w:val="1912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95A74"/>
    <w:multiLevelType w:val="hybridMultilevel"/>
    <w:tmpl w:val="FA3EC2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97D86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47A21"/>
    <w:multiLevelType w:val="hybridMultilevel"/>
    <w:tmpl w:val="FE3C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76038C"/>
    <w:multiLevelType w:val="hybridMultilevel"/>
    <w:tmpl w:val="7FF2E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A7DC2"/>
    <w:multiLevelType w:val="hybridMultilevel"/>
    <w:tmpl w:val="F4E82212"/>
    <w:lvl w:ilvl="0" w:tplc="0D4EEFAE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B92734"/>
    <w:multiLevelType w:val="hybridMultilevel"/>
    <w:tmpl w:val="94BC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3"/>
  </w:num>
  <w:num w:numId="3">
    <w:abstractNumId w:val="22"/>
  </w:num>
  <w:num w:numId="4">
    <w:abstractNumId w:val="19"/>
  </w:num>
  <w:num w:numId="5">
    <w:abstractNumId w:val="34"/>
  </w:num>
  <w:num w:numId="6">
    <w:abstractNumId w:val="6"/>
  </w:num>
  <w:num w:numId="7">
    <w:abstractNumId w:val="44"/>
  </w:num>
  <w:num w:numId="8">
    <w:abstractNumId w:val="39"/>
  </w:num>
  <w:num w:numId="9">
    <w:abstractNumId w:val="10"/>
  </w:num>
  <w:num w:numId="10">
    <w:abstractNumId w:val="0"/>
  </w:num>
  <w:num w:numId="11">
    <w:abstractNumId w:val="17"/>
  </w:num>
  <w:num w:numId="12">
    <w:abstractNumId w:val="26"/>
  </w:num>
  <w:num w:numId="13">
    <w:abstractNumId w:val="40"/>
  </w:num>
  <w:num w:numId="14">
    <w:abstractNumId w:val="13"/>
  </w:num>
  <w:num w:numId="15">
    <w:abstractNumId w:val="36"/>
  </w:num>
  <w:num w:numId="16">
    <w:abstractNumId w:val="7"/>
  </w:num>
  <w:num w:numId="17">
    <w:abstractNumId w:val="46"/>
  </w:num>
  <w:num w:numId="18">
    <w:abstractNumId w:val="8"/>
  </w:num>
  <w:num w:numId="19">
    <w:abstractNumId w:val="35"/>
  </w:num>
  <w:num w:numId="20">
    <w:abstractNumId w:val="29"/>
  </w:num>
  <w:num w:numId="21">
    <w:abstractNumId w:val="27"/>
  </w:num>
  <w:num w:numId="22">
    <w:abstractNumId w:val="28"/>
  </w:num>
  <w:num w:numId="23">
    <w:abstractNumId w:val="9"/>
  </w:num>
  <w:num w:numId="24">
    <w:abstractNumId w:val="16"/>
  </w:num>
  <w:num w:numId="25">
    <w:abstractNumId w:val="12"/>
  </w:num>
  <w:num w:numId="26">
    <w:abstractNumId w:val="23"/>
  </w:num>
  <w:num w:numId="27">
    <w:abstractNumId w:val="25"/>
  </w:num>
  <w:num w:numId="28">
    <w:abstractNumId w:val="4"/>
  </w:num>
  <w:num w:numId="29">
    <w:abstractNumId w:val="20"/>
  </w:num>
  <w:num w:numId="30">
    <w:abstractNumId w:val="32"/>
  </w:num>
  <w:num w:numId="31">
    <w:abstractNumId w:val="14"/>
  </w:num>
  <w:num w:numId="32">
    <w:abstractNumId w:val="30"/>
  </w:num>
  <w:num w:numId="33">
    <w:abstractNumId w:val="31"/>
  </w:num>
  <w:num w:numId="34">
    <w:abstractNumId w:val="42"/>
  </w:num>
  <w:num w:numId="35">
    <w:abstractNumId w:val="18"/>
  </w:num>
  <w:num w:numId="36">
    <w:abstractNumId w:val="37"/>
  </w:num>
  <w:num w:numId="37">
    <w:abstractNumId w:val="24"/>
  </w:num>
  <w:num w:numId="38">
    <w:abstractNumId w:val="11"/>
  </w:num>
  <w:num w:numId="39">
    <w:abstractNumId w:val="41"/>
  </w:num>
  <w:num w:numId="40">
    <w:abstractNumId w:val="15"/>
  </w:num>
  <w:num w:numId="41">
    <w:abstractNumId w:val="38"/>
  </w:num>
  <w:num w:numId="42">
    <w:abstractNumId w:val="5"/>
  </w:num>
  <w:num w:numId="43">
    <w:abstractNumId w:val="3"/>
  </w:num>
  <w:num w:numId="44">
    <w:abstractNumId w:val="21"/>
  </w:num>
  <w:num w:numId="45">
    <w:abstractNumId w:val="2"/>
  </w:num>
  <w:num w:numId="46">
    <w:abstractNumId w:val="45"/>
  </w:num>
  <w:num w:numId="47">
    <w:abstractNumId w:val="3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FB2"/>
    <w:rsid w:val="000018A6"/>
    <w:rsid w:val="00007A50"/>
    <w:rsid w:val="000120B1"/>
    <w:rsid w:val="00016817"/>
    <w:rsid w:val="00021862"/>
    <w:rsid w:val="00023583"/>
    <w:rsid w:val="00031BD2"/>
    <w:rsid w:val="00041063"/>
    <w:rsid w:val="00046BF3"/>
    <w:rsid w:val="00047971"/>
    <w:rsid w:val="00047ECC"/>
    <w:rsid w:val="000521EB"/>
    <w:rsid w:val="00063F7E"/>
    <w:rsid w:val="00073A0F"/>
    <w:rsid w:val="00077777"/>
    <w:rsid w:val="00080C67"/>
    <w:rsid w:val="000828B1"/>
    <w:rsid w:val="000B4585"/>
    <w:rsid w:val="000C1FEF"/>
    <w:rsid w:val="000C58F6"/>
    <w:rsid w:val="000E62CE"/>
    <w:rsid w:val="001406FC"/>
    <w:rsid w:val="0014223B"/>
    <w:rsid w:val="0014480F"/>
    <w:rsid w:val="00172F5A"/>
    <w:rsid w:val="00173B9B"/>
    <w:rsid w:val="00180936"/>
    <w:rsid w:val="0018501E"/>
    <w:rsid w:val="00185122"/>
    <w:rsid w:val="00194F2C"/>
    <w:rsid w:val="001A0187"/>
    <w:rsid w:val="001A621B"/>
    <w:rsid w:val="001C0B1E"/>
    <w:rsid w:val="001D5C6E"/>
    <w:rsid w:val="001E403D"/>
    <w:rsid w:val="001E6FB7"/>
    <w:rsid w:val="001F0AB6"/>
    <w:rsid w:val="001F3109"/>
    <w:rsid w:val="002033CF"/>
    <w:rsid w:val="00221880"/>
    <w:rsid w:val="0024291C"/>
    <w:rsid w:val="00253FE1"/>
    <w:rsid w:val="00254A36"/>
    <w:rsid w:val="0026075A"/>
    <w:rsid w:val="002635B8"/>
    <w:rsid w:val="00271632"/>
    <w:rsid w:val="002764AD"/>
    <w:rsid w:val="00283A9F"/>
    <w:rsid w:val="00287684"/>
    <w:rsid w:val="002911EA"/>
    <w:rsid w:val="002A1383"/>
    <w:rsid w:val="002B13AF"/>
    <w:rsid w:val="002C314E"/>
    <w:rsid w:val="002D5E79"/>
    <w:rsid w:val="002D74D6"/>
    <w:rsid w:val="002F28D7"/>
    <w:rsid w:val="002F34C3"/>
    <w:rsid w:val="00325928"/>
    <w:rsid w:val="003419A7"/>
    <w:rsid w:val="003441DB"/>
    <w:rsid w:val="003464B2"/>
    <w:rsid w:val="00350740"/>
    <w:rsid w:val="00352C27"/>
    <w:rsid w:val="0035373D"/>
    <w:rsid w:val="00355175"/>
    <w:rsid w:val="00357909"/>
    <w:rsid w:val="00360650"/>
    <w:rsid w:val="0036765F"/>
    <w:rsid w:val="0037153D"/>
    <w:rsid w:val="00392D48"/>
    <w:rsid w:val="0039583B"/>
    <w:rsid w:val="003B1A13"/>
    <w:rsid w:val="003C299A"/>
    <w:rsid w:val="00401331"/>
    <w:rsid w:val="00401566"/>
    <w:rsid w:val="00407A35"/>
    <w:rsid w:val="00410BE5"/>
    <w:rsid w:val="004129C2"/>
    <w:rsid w:val="00416120"/>
    <w:rsid w:val="004177CE"/>
    <w:rsid w:val="00440DA0"/>
    <w:rsid w:val="00446761"/>
    <w:rsid w:val="004467E8"/>
    <w:rsid w:val="00451E0F"/>
    <w:rsid w:val="00454598"/>
    <w:rsid w:val="00456AFD"/>
    <w:rsid w:val="00457158"/>
    <w:rsid w:val="0046320D"/>
    <w:rsid w:val="00463D23"/>
    <w:rsid w:val="00465BE1"/>
    <w:rsid w:val="0048322E"/>
    <w:rsid w:val="004863E3"/>
    <w:rsid w:val="004870EC"/>
    <w:rsid w:val="004902BE"/>
    <w:rsid w:val="004A404C"/>
    <w:rsid w:val="004A7744"/>
    <w:rsid w:val="004B07A0"/>
    <w:rsid w:val="004B1BA9"/>
    <w:rsid w:val="004D0E18"/>
    <w:rsid w:val="004E1941"/>
    <w:rsid w:val="004E2BDF"/>
    <w:rsid w:val="004E597C"/>
    <w:rsid w:val="004E68CA"/>
    <w:rsid w:val="005405C6"/>
    <w:rsid w:val="0055308B"/>
    <w:rsid w:val="005556F5"/>
    <w:rsid w:val="0056276C"/>
    <w:rsid w:val="0058370D"/>
    <w:rsid w:val="005848DD"/>
    <w:rsid w:val="00585FEB"/>
    <w:rsid w:val="00593956"/>
    <w:rsid w:val="005A1560"/>
    <w:rsid w:val="005D1BC3"/>
    <w:rsid w:val="005D458C"/>
    <w:rsid w:val="005D507D"/>
    <w:rsid w:val="005D5FF1"/>
    <w:rsid w:val="005E0887"/>
    <w:rsid w:val="005E09A2"/>
    <w:rsid w:val="005F501E"/>
    <w:rsid w:val="0060779A"/>
    <w:rsid w:val="0061748B"/>
    <w:rsid w:val="00637F3D"/>
    <w:rsid w:val="00647F92"/>
    <w:rsid w:val="00653485"/>
    <w:rsid w:val="006545B5"/>
    <w:rsid w:val="00672312"/>
    <w:rsid w:val="006734E7"/>
    <w:rsid w:val="00673617"/>
    <w:rsid w:val="0068274C"/>
    <w:rsid w:val="006843F3"/>
    <w:rsid w:val="006B34B0"/>
    <w:rsid w:val="006C62A1"/>
    <w:rsid w:val="006C69E7"/>
    <w:rsid w:val="00707C7D"/>
    <w:rsid w:val="007128FC"/>
    <w:rsid w:val="00721A8C"/>
    <w:rsid w:val="00733FBB"/>
    <w:rsid w:val="00743FAB"/>
    <w:rsid w:val="00750FAF"/>
    <w:rsid w:val="0075581E"/>
    <w:rsid w:val="007658EE"/>
    <w:rsid w:val="00781CC6"/>
    <w:rsid w:val="00784F03"/>
    <w:rsid w:val="00786141"/>
    <w:rsid w:val="007938EA"/>
    <w:rsid w:val="00796C35"/>
    <w:rsid w:val="007A1254"/>
    <w:rsid w:val="007B0D52"/>
    <w:rsid w:val="007B79C4"/>
    <w:rsid w:val="007C0121"/>
    <w:rsid w:val="007C6F87"/>
    <w:rsid w:val="007E759D"/>
    <w:rsid w:val="007F1112"/>
    <w:rsid w:val="007F548F"/>
    <w:rsid w:val="00802FB8"/>
    <w:rsid w:val="00812280"/>
    <w:rsid w:val="00825865"/>
    <w:rsid w:val="00877543"/>
    <w:rsid w:val="00880DAA"/>
    <w:rsid w:val="008B2073"/>
    <w:rsid w:val="008C0235"/>
    <w:rsid w:val="008C0A77"/>
    <w:rsid w:val="008D22D5"/>
    <w:rsid w:val="008D40E4"/>
    <w:rsid w:val="008E0EB5"/>
    <w:rsid w:val="008E3441"/>
    <w:rsid w:val="008F77CB"/>
    <w:rsid w:val="0091288E"/>
    <w:rsid w:val="00916FFB"/>
    <w:rsid w:val="009243DF"/>
    <w:rsid w:val="00934B92"/>
    <w:rsid w:val="00936410"/>
    <w:rsid w:val="00937668"/>
    <w:rsid w:val="009542DE"/>
    <w:rsid w:val="00964F91"/>
    <w:rsid w:val="0097082B"/>
    <w:rsid w:val="00985B33"/>
    <w:rsid w:val="009876C0"/>
    <w:rsid w:val="0098776A"/>
    <w:rsid w:val="009966DA"/>
    <w:rsid w:val="009A72A8"/>
    <w:rsid w:val="009B2793"/>
    <w:rsid w:val="009B4359"/>
    <w:rsid w:val="009E559E"/>
    <w:rsid w:val="009E6BAA"/>
    <w:rsid w:val="009F0ABE"/>
    <w:rsid w:val="009F7F85"/>
    <w:rsid w:val="00A076BB"/>
    <w:rsid w:val="00A150F8"/>
    <w:rsid w:val="00A21D68"/>
    <w:rsid w:val="00A25A0B"/>
    <w:rsid w:val="00A35284"/>
    <w:rsid w:val="00A929C9"/>
    <w:rsid w:val="00A94C61"/>
    <w:rsid w:val="00AA4653"/>
    <w:rsid w:val="00AA6B34"/>
    <w:rsid w:val="00AB2339"/>
    <w:rsid w:val="00AB4549"/>
    <w:rsid w:val="00AC785C"/>
    <w:rsid w:val="00AD05DC"/>
    <w:rsid w:val="00AD58C4"/>
    <w:rsid w:val="00AD6712"/>
    <w:rsid w:val="00AE35A9"/>
    <w:rsid w:val="00AE3792"/>
    <w:rsid w:val="00AF2036"/>
    <w:rsid w:val="00AF3491"/>
    <w:rsid w:val="00AF761E"/>
    <w:rsid w:val="00B07C45"/>
    <w:rsid w:val="00B111FB"/>
    <w:rsid w:val="00B12A08"/>
    <w:rsid w:val="00B31468"/>
    <w:rsid w:val="00B33ED8"/>
    <w:rsid w:val="00B35F6D"/>
    <w:rsid w:val="00B407FF"/>
    <w:rsid w:val="00B429AD"/>
    <w:rsid w:val="00B44121"/>
    <w:rsid w:val="00B51CC3"/>
    <w:rsid w:val="00B571EB"/>
    <w:rsid w:val="00B61E18"/>
    <w:rsid w:val="00B66044"/>
    <w:rsid w:val="00B808AC"/>
    <w:rsid w:val="00BB1ECE"/>
    <w:rsid w:val="00BB6BCB"/>
    <w:rsid w:val="00BC0207"/>
    <w:rsid w:val="00BC0EAD"/>
    <w:rsid w:val="00BF380D"/>
    <w:rsid w:val="00C1147A"/>
    <w:rsid w:val="00C14B89"/>
    <w:rsid w:val="00C328BB"/>
    <w:rsid w:val="00C40FA2"/>
    <w:rsid w:val="00C45352"/>
    <w:rsid w:val="00C51397"/>
    <w:rsid w:val="00C5408D"/>
    <w:rsid w:val="00C72CBE"/>
    <w:rsid w:val="00C73BF9"/>
    <w:rsid w:val="00CA2A22"/>
    <w:rsid w:val="00CD2219"/>
    <w:rsid w:val="00CE05D8"/>
    <w:rsid w:val="00CE2CAC"/>
    <w:rsid w:val="00CF2FC2"/>
    <w:rsid w:val="00CF3A68"/>
    <w:rsid w:val="00D01E9D"/>
    <w:rsid w:val="00D22FA2"/>
    <w:rsid w:val="00D31439"/>
    <w:rsid w:val="00D47DB9"/>
    <w:rsid w:val="00D61AC5"/>
    <w:rsid w:val="00D61C8C"/>
    <w:rsid w:val="00D641D3"/>
    <w:rsid w:val="00D87EB3"/>
    <w:rsid w:val="00DA035E"/>
    <w:rsid w:val="00DA07C1"/>
    <w:rsid w:val="00DA1D9D"/>
    <w:rsid w:val="00DA2BE5"/>
    <w:rsid w:val="00DA3359"/>
    <w:rsid w:val="00DA65CC"/>
    <w:rsid w:val="00DB1A38"/>
    <w:rsid w:val="00DB4B11"/>
    <w:rsid w:val="00DB536B"/>
    <w:rsid w:val="00DB5571"/>
    <w:rsid w:val="00DD161F"/>
    <w:rsid w:val="00DF42CD"/>
    <w:rsid w:val="00DF7963"/>
    <w:rsid w:val="00E00C98"/>
    <w:rsid w:val="00E301DA"/>
    <w:rsid w:val="00E34F0D"/>
    <w:rsid w:val="00E51FB2"/>
    <w:rsid w:val="00E60703"/>
    <w:rsid w:val="00E65D7C"/>
    <w:rsid w:val="00E7126E"/>
    <w:rsid w:val="00E7337F"/>
    <w:rsid w:val="00E75A68"/>
    <w:rsid w:val="00EA3714"/>
    <w:rsid w:val="00EA7D67"/>
    <w:rsid w:val="00EB0D2C"/>
    <w:rsid w:val="00EC52EB"/>
    <w:rsid w:val="00ED2001"/>
    <w:rsid w:val="00ED471C"/>
    <w:rsid w:val="00EE6B9D"/>
    <w:rsid w:val="00EE7340"/>
    <w:rsid w:val="00F033CE"/>
    <w:rsid w:val="00F04D95"/>
    <w:rsid w:val="00F10EEF"/>
    <w:rsid w:val="00F20F22"/>
    <w:rsid w:val="00F2667A"/>
    <w:rsid w:val="00F379E1"/>
    <w:rsid w:val="00F63BFC"/>
    <w:rsid w:val="00F647BA"/>
    <w:rsid w:val="00F72CDF"/>
    <w:rsid w:val="00F734C0"/>
    <w:rsid w:val="00F80CD0"/>
    <w:rsid w:val="00F87EA1"/>
    <w:rsid w:val="00F94F2B"/>
    <w:rsid w:val="00FA0E0B"/>
    <w:rsid w:val="00FA4E51"/>
    <w:rsid w:val="00FA4E64"/>
    <w:rsid w:val="00FA6ABD"/>
    <w:rsid w:val="00FA7568"/>
    <w:rsid w:val="00FB5E0C"/>
    <w:rsid w:val="00FB5F2C"/>
    <w:rsid w:val="00FC2093"/>
    <w:rsid w:val="00FE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FB"/>
  </w:style>
  <w:style w:type="paragraph" w:styleId="1">
    <w:name w:val="heading 1"/>
    <w:basedOn w:val="a"/>
    <w:next w:val="a"/>
    <w:link w:val="10"/>
    <w:qFormat/>
    <w:rsid w:val="00ED2001"/>
    <w:pPr>
      <w:keepNext/>
      <w:spacing w:before="240" w:after="60" w:line="240" w:lineRule="auto"/>
      <w:jc w:val="both"/>
      <w:outlineLvl w:val="0"/>
    </w:pPr>
    <w:rPr>
      <w:rFonts w:ascii="Arial" w:eastAsia="Batang" w:hAnsi="Arial" w:cs="Arial"/>
      <w:b/>
      <w:kern w:val="1"/>
      <w:sz w:val="32"/>
      <w:szCs w:val="20"/>
      <w:lang w:val="en-US" w:bidi="en-US"/>
    </w:rPr>
  </w:style>
  <w:style w:type="paragraph" w:styleId="2">
    <w:name w:val="heading 2"/>
    <w:basedOn w:val="a"/>
    <w:next w:val="a"/>
    <w:link w:val="20"/>
    <w:qFormat/>
    <w:rsid w:val="00ED2001"/>
    <w:pPr>
      <w:keepNext/>
      <w:spacing w:before="240" w:after="60" w:line="240" w:lineRule="auto"/>
      <w:jc w:val="both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ED2001"/>
    <w:pPr>
      <w:keepNext/>
      <w:widowControl w:val="0"/>
      <w:autoSpaceDE w:val="0"/>
      <w:spacing w:before="240" w:after="60" w:line="240" w:lineRule="auto"/>
      <w:jc w:val="both"/>
      <w:outlineLvl w:val="2"/>
    </w:pPr>
    <w:rPr>
      <w:rFonts w:ascii="Arial" w:eastAsiaTheme="majorEastAsia" w:hAnsi="Arial" w:cs="Arial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ED2001"/>
    <w:pPr>
      <w:keepNext/>
      <w:spacing w:line="240" w:lineRule="auto"/>
      <w:jc w:val="center"/>
      <w:outlineLvl w:val="3"/>
    </w:pPr>
    <w:rPr>
      <w:rFonts w:ascii="Times New Roman" w:eastAsiaTheme="majorEastAsia" w:hAnsi="Times New Roman" w:cstheme="majorBidi"/>
      <w:sz w:val="28"/>
      <w:szCs w:val="20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ED2001"/>
    <w:pPr>
      <w:spacing w:before="240" w:after="60" w:line="240" w:lineRule="auto"/>
      <w:jc w:val="both"/>
      <w:outlineLvl w:val="4"/>
    </w:pPr>
    <w:rPr>
      <w:rFonts w:eastAsiaTheme="minorEastAsia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ED2001"/>
    <w:pPr>
      <w:spacing w:before="240" w:after="60" w:line="240" w:lineRule="auto"/>
      <w:jc w:val="both"/>
      <w:outlineLvl w:val="5"/>
    </w:pPr>
    <w:rPr>
      <w:rFonts w:eastAsiaTheme="minorEastAsia"/>
      <w:b/>
      <w:bCs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nhideWhenUsed/>
    <w:rsid w:val="00E51F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51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51FB2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786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86141"/>
  </w:style>
  <w:style w:type="paragraph" w:styleId="a4">
    <w:name w:val="header"/>
    <w:basedOn w:val="a"/>
    <w:link w:val="a5"/>
    <w:uiPriority w:val="99"/>
    <w:unhideWhenUsed/>
    <w:rsid w:val="00E6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703"/>
  </w:style>
  <w:style w:type="paragraph" w:styleId="a6">
    <w:name w:val="footer"/>
    <w:basedOn w:val="a"/>
    <w:link w:val="a7"/>
    <w:uiPriority w:val="99"/>
    <w:semiHidden/>
    <w:unhideWhenUsed/>
    <w:rsid w:val="00E6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0703"/>
  </w:style>
  <w:style w:type="paragraph" w:styleId="a8">
    <w:name w:val="Balloon Text"/>
    <w:basedOn w:val="a"/>
    <w:link w:val="a9"/>
    <w:uiPriority w:val="99"/>
    <w:semiHidden/>
    <w:unhideWhenUsed/>
    <w:rsid w:val="00E6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703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750FAF"/>
    <w:rPr>
      <w:rFonts w:ascii="inherit" w:hAnsi="inherit" w:hint="default"/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10">
    <w:name w:val="Заголовок 1 Знак"/>
    <w:basedOn w:val="a0"/>
    <w:link w:val="1"/>
    <w:rsid w:val="00ED2001"/>
    <w:rPr>
      <w:rFonts w:ascii="Arial" w:eastAsia="Batang" w:hAnsi="Arial" w:cs="Arial"/>
      <w:b/>
      <w:kern w:val="1"/>
      <w:sz w:val="32"/>
      <w:szCs w:val="20"/>
      <w:lang w:val="en-US" w:bidi="en-US"/>
    </w:rPr>
  </w:style>
  <w:style w:type="character" w:customStyle="1" w:styleId="20">
    <w:name w:val="Заголовок 2 Знак"/>
    <w:basedOn w:val="a0"/>
    <w:link w:val="2"/>
    <w:rsid w:val="00ED2001"/>
    <w:rPr>
      <w:rFonts w:ascii="Arial" w:eastAsiaTheme="majorEastAsia" w:hAnsi="Arial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ED2001"/>
    <w:rPr>
      <w:rFonts w:ascii="Arial" w:eastAsiaTheme="majorEastAsia" w:hAnsi="Arial" w:cs="Arial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ED2001"/>
    <w:rPr>
      <w:rFonts w:ascii="Times New Roman" w:eastAsiaTheme="majorEastAsia" w:hAnsi="Times New Roman" w:cstheme="majorBidi"/>
      <w:sz w:val="28"/>
      <w:szCs w:val="20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ED2001"/>
    <w:rPr>
      <w:rFonts w:eastAsiaTheme="minorEastAsia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semiHidden/>
    <w:rsid w:val="00ED2001"/>
    <w:rPr>
      <w:rFonts w:eastAsiaTheme="minorEastAsia"/>
      <w:b/>
      <w:bCs/>
      <w:lang w:val="en-US" w:bidi="en-US"/>
    </w:rPr>
  </w:style>
  <w:style w:type="paragraph" w:styleId="ab">
    <w:name w:val="Title"/>
    <w:basedOn w:val="a"/>
    <w:link w:val="ac"/>
    <w:qFormat/>
    <w:rsid w:val="00ED200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c">
    <w:name w:val="Название Знак"/>
    <w:basedOn w:val="a0"/>
    <w:link w:val="ab"/>
    <w:rsid w:val="00ED2001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ad">
    <w:name w:val="Subtitle"/>
    <w:basedOn w:val="a"/>
    <w:link w:val="ae"/>
    <w:qFormat/>
    <w:rsid w:val="00ED2001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8"/>
      <w:lang w:val="en-US" w:bidi="en-US"/>
    </w:rPr>
  </w:style>
  <w:style w:type="character" w:customStyle="1" w:styleId="ae">
    <w:name w:val="Подзаголовок Знак"/>
    <w:basedOn w:val="a0"/>
    <w:link w:val="ad"/>
    <w:rsid w:val="00ED2001"/>
    <w:rPr>
      <w:rFonts w:asciiTheme="majorHAnsi" w:eastAsiaTheme="majorEastAsia" w:hAnsiTheme="majorHAnsi" w:cstheme="majorBidi"/>
      <w:sz w:val="28"/>
      <w:lang w:val="en-US" w:bidi="en-US"/>
    </w:rPr>
  </w:style>
  <w:style w:type="character" w:styleId="af">
    <w:name w:val="Emphasis"/>
    <w:basedOn w:val="a0"/>
    <w:qFormat/>
    <w:rsid w:val="00ED20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user</cp:lastModifiedBy>
  <cp:revision>3</cp:revision>
  <cp:lastPrinted>2013-03-14T09:19:00Z</cp:lastPrinted>
  <dcterms:created xsi:type="dcterms:W3CDTF">2013-05-30T08:54:00Z</dcterms:created>
  <dcterms:modified xsi:type="dcterms:W3CDTF">2013-05-30T10:34:00Z</dcterms:modified>
</cp:coreProperties>
</file>