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9B" w:rsidRDefault="0074579B" w:rsidP="0074579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ПИСЬМО</w:t>
      </w:r>
    </w:p>
    <w:p w:rsidR="0074579B" w:rsidRPr="00B97289" w:rsidRDefault="0074579B" w:rsidP="0074579B">
      <w:pPr>
        <w:pStyle w:val="text"/>
        <w:spacing w:after="120" w:line="36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>Для регистрации на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 К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 xml:space="preserve">онференцию необходимо 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зарегистрироваться на Молодёжном научном портале «Ломоносов» и подать электронную заявку</w:t>
      </w:r>
      <w:r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footnoteReference w:id="2"/>
      </w: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r w:rsidRPr="0028609B">
        <w:rPr>
          <w:rStyle w:val="a4"/>
          <w:rFonts w:ascii="Times New Roman" w:hAnsi="Times New Roman"/>
          <w:b w:val="0"/>
          <w:sz w:val="28"/>
          <w:szCs w:val="28"/>
        </w:rPr>
        <w:t>(</w:t>
      </w:r>
      <w:r w:rsidRPr="0028609B">
        <w:rPr>
          <w:rFonts w:ascii="Times New Roman" w:hAnsi="Times New Roman"/>
          <w:b/>
          <w:color w:val="000000"/>
          <w:sz w:val="28"/>
          <w:szCs w:val="28"/>
        </w:rPr>
        <w:t>http://lomonosov-msu.ru/rus/event/3282/</w:t>
      </w:r>
      <w:r w:rsidRPr="0028609B">
        <w:rPr>
          <w:rStyle w:val="a4"/>
          <w:rFonts w:ascii="Times New Roman" w:hAnsi="Times New Roman"/>
          <w:b w:val="0"/>
          <w:sz w:val="28"/>
          <w:szCs w:val="28"/>
        </w:rPr>
        <w:t>)</w:t>
      </w:r>
      <w:r>
        <w:rPr>
          <w:rStyle w:val="a4"/>
          <w:rFonts w:ascii="Times New Roman" w:hAnsi="Times New Roman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в срок по </w:t>
      </w:r>
      <w:r w:rsidRPr="0087163D">
        <w:rPr>
          <w:rStyle w:val="a4"/>
          <w:rFonts w:ascii="Times New Roman" w:hAnsi="Times New Roman"/>
          <w:sz w:val="28"/>
          <w:szCs w:val="28"/>
        </w:rPr>
        <w:t>8 ноября 2015 г.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 (включительно)</w:t>
      </w:r>
    </w:p>
    <w:p w:rsidR="0074579B" w:rsidRDefault="0074579B" w:rsidP="0074579B">
      <w:pPr>
        <w:pStyle w:val="text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4258C">
        <w:rPr>
          <w:rFonts w:ascii="Times New Roman" w:hAnsi="Times New Roman"/>
          <w:color w:val="000000"/>
          <w:sz w:val="28"/>
          <w:szCs w:val="28"/>
        </w:rPr>
        <w:t>В случае планируем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ого участия с докладом </w:t>
      </w:r>
      <w:r>
        <w:rPr>
          <w:rFonts w:ascii="Times New Roman" w:hAnsi="Times New Roman"/>
          <w:color w:val="000000"/>
          <w:sz w:val="28"/>
          <w:szCs w:val="28"/>
        </w:rPr>
        <w:t xml:space="preserve">в заявку 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в обязательном порядке </w:t>
      </w:r>
      <w:r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Pr="0087163D">
        <w:rPr>
          <w:rFonts w:ascii="Times New Roman" w:hAnsi="Times New Roman"/>
          <w:sz w:val="28"/>
          <w:szCs w:val="28"/>
        </w:rPr>
        <w:t xml:space="preserve">загрузить файл с текстом в формате </w:t>
      </w:r>
      <w:r w:rsidRPr="0087163D">
        <w:rPr>
          <w:rFonts w:ascii="Times New Roman" w:hAnsi="Times New Roman"/>
          <w:sz w:val="28"/>
          <w:szCs w:val="28"/>
          <w:lang w:val="en-US"/>
        </w:rPr>
        <w:t>doc</w:t>
      </w:r>
      <w:r w:rsidRPr="0087163D">
        <w:rPr>
          <w:rFonts w:ascii="Times New Roman" w:hAnsi="Times New Roman"/>
          <w:sz w:val="28"/>
          <w:szCs w:val="28"/>
        </w:rPr>
        <w:t xml:space="preserve"> (8-10 стр. А4).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 Формат текста доклада: шрифт Times New Roman, 14 кегль, интервал 1,5.</w:t>
      </w:r>
    </w:p>
    <w:p w:rsidR="0074579B" w:rsidRPr="0038285A" w:rsidRDefault="0074579B" w:rsidP="0074579B">
      <w:pPr>
        <w:pStyle w:val="text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285A">
        <w:rPr>
          <w:rFonts w:ascii="Times New Roman" w:hAnsi="Times New Roman"/>
          <w:color w:val="000000"/>
          <w:sz w:val="28"/>
          <w:szCs w:val="28"/>
        </w:rPr>
        <w:t>В случае подачи заявления на участие с доклад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46685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72567">
        <w:rPr>
          <w:rFonts w:ascii="Times New Roman" w:hAnsi="Times New Roman"/>
          <w:sz w:val="28"/>
          <w:szCs w:val="28"/>
        </w:rPr>
        <w:t xml:space="preserve">его устное представление на Конференции </w:t>
      </w:r>
      <w:r w:rsidRPr="00F72567">
        <w:rPr>
          <w:rStyle w:val="a4"/>
          <w:rFonts w:ascii="Times New Roman" w:hAnsi="Times New Roman"/>
          <w:sz w:val="28"/>
          <w:szCs w:val="28"/>
        </w:rPr>
        <w:t>обязательно</w:t>
      </w:r>
      <w:r w:rsidRPr="00F72567">
        <w:rPr>
          <w:rFonts w:ascii="Times New Roman" w:hAnsi="Times New Roman"/>
          <w:sz w:val="28"/>
          <w:szCs w:val="28"/>
        </w:rPr>
        <w:t xml:space="preserve">! Заявки об участии с докладом, авторы которых не планируют присутствовать на Конференции и представлять доклад устно, в общем случае </w:t>
      </w:r>
      <w:r w:rsidRPr="00F72567">
        <w:rPr>
          <w:rStyle w:val="a4"/>
          <w:rFonts w:ascii="Times New Roman" w:hAnsi="Times New Roman"/>
          <w:sz w:val="28"/>
          <w:szCs w:val="28"/>
        </w:rPr>
        <w:t>не рассматриваются</w:t>
      </w:r>
      <w:r w:rsidRPr="00F72567">
        <w:rPr>
          <w:rFonts w:ascii="Times New Roman" w:hAnsi="Times New Roman"/>
          <w:sz w:val="28"/>
          <w:szCs w:val="28"/>
        </w:rPr>
        <w:t xml:space="preserve">. 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При этом за заявителем сохраняется право повторно в установленные сроки подать заявку об участии в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38285A">
        <w:rPr>
          <w:rFonts w:ascii="Times New Roman" w:hAnsi="Times New Roman"/>
          <w:color w:val="000000"/>
          <w:sz w:val="28"/>
          <w:szCs w:val="28"/>
        </w:rPr>
        <w:t>онференции без доклада.</w:t>
      </w:r>
    </w:p>
    <w:p w:rsidR="0074579B" w:rsidRPr="0038285A" w:rsidRDefault="0074579B" w:rsidP="0074579B">
      <w:pPr>
        <w:pStyle w:val="text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285A">
        <w:rPr>
          <w:rFonts w:ascii="Times New Roman" w:hAnsi="Times New Roman"/>
          <w:color w:val="000000"/>
          <w:sz w:val="28"/>
          <w:szCs w:val="28"/>
        </w:rPr>
        <w:t xml:space="preserve">Заявки на участие с докладом, представленные без приложения текста планируемого доклада, рассматриваются Оргкомитетом как заявки на участие без доклада. Заявки, </w:t>
      </w:r>
      <w:r>
        <w:rPr>
          <w:rFonts w:ascii="Times New Roman" w:hAnsi="Times New Roman"/>
          <w:color w:val="000000"/>
          <w:sz w:val="28"/>
          <w:szCs w:val="28"/>
        </w:rPr>
        <w:t xml:space="preserve">полученные </w:t>
      </w:r>
      <w:r w:rsidRPr="0087163D">
        <w:rPr>
          <w:rFonts w:ascii="Times New Roman" w:hAnsi="Times New Roman"/>
          <w:sz w:val="28"/>
          <w:szCs w:val="28"/>
        </w:rPr>
        <w:t>Оргкомитетом после 8 ноября 2015 г.,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 не рассматриваются. </w:t>
      </w:r>
    </w:p>
    <w:p w:rsidR="0074579B" w:rsidRPr="0038285A" w:rsidRDefault="0074579B" w:rsidP="0074579B">
      <w:pPr>
        <w:pStyle w:val="text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285A">
        <w:rPr>
          <w:rFonts w:ascii="Times New Roman" w:hAnsi="Times New Roman"/>
          <w:color w:val="000000"/>
          <w:sz w:val="28"/>
          <w:szCs w:val="28"/>
        </w:rPr>
        <w:t xml:space="preserve">По итогам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онференции доклады, отобранные для устного представления на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38285A">
        <w:rPr>
          <w:rFonts w:ascii="Times New Roman" w:hAnsi="Times New Roman"/>
          <w:color w:val="000000"/>
          <w:sz w:val="28"/>
          <w:szCs w:val="28"/>
        </w:rPr>
        <w:t xml:space="preserve">онференции, как и в предыдущие годы, будут изданы в Сборнике материалов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38285A">
        <w:rPr>
          <w:rFonts w:ascii="Times New Roman" w:hAnsi="Times New Roman"/>
          <w:color w:val="000000"/>
          <w:sz w:val="28"/>
          <w:szCs w:val="28"/>
        </w:rPr>
        <w:t>онференции. Авторы докладов, включенных в сборник, смогут получить авторский экземпляр сборника бесплатно.</w:t>
      </w:r>
    </w:p>
    <w:p w:rsidR="0074579B" w:rsidRDefault="0074579B" w:rsidP="0074579B">
      <w:pPr>
        <w:pStyle w:val="text"/>
        <w:spacing w:after="0" w:line="360" w:lineRule="auto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/>
          <w:color w:val="000000"/>
          <w:sz w:val="28"/>
          <w:szCs w:val="28"/>
        </w:rPr>
        <w:t>По всем вопросам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 xml:space="preserve"> обращаться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 в Оргкомитет Конференции на к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>афедру трудового права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 и права социального обеспечения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 xml:space="preserve"> НИУ ВШЭ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.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Т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 xml:space="preserve">ел.: </w:t>
      </w:r>
      <w:r w:rsidRPr="00466851">
        <w:rPr>
          <w:sz w:val="28"/>
          <w:szCs w:val="28"/>
        </w:rPr>
        <w:t>+7</w:t>
      </w:r>
      <w:r w:rsidRPr="00466851">
        <w:rPr>
          <w:b/>
          <w:sz w:val="28"/>
          <w:szCs w:val="28"/>
        </w:rPr>
        <w:t>(495) 772-95-90</w:t>
      </w:r>
      <w:r w:rsidRPr="00466851">
        <w:rPr>
          <w:b/>
          <w:color w:val="000000"/>
          <w:sz w:val="28"/>
          <w:szCs w:val="28"/>
        </w:rPr>
        <w:t xml:space="preserve"> </w:t>
      </w:r>
      <w:r w:rsidRPr="00466851">
        <w:rPr>
          <w:rFonts w:ascii="Times New Roman" w:hAnsi="Times New Roman"/>
          <w:b/>
          <w:color w:val="000000"/>
          <w:sz w:val="28"/>
          <w:szCs w:val="28"/>
        </w:rPr>
        <w:t>доб.</w:t>
      </w:r>
      <w:r w:rsidRPr="00466851">
        <w:rPr>
          <w:rFonts w:ascii="Times New Roman" w:hAnsi="Times New Roman"/>
          <w:b/>
          <w:color w:val="000000"/>
          <w:sz w:val="28"/>
          <w:szCs w:val="28"/>
          <w:lang w:val="en-US"/>
        </w:rPr>
        <w:t> </w:t>
      </w:r>
      <w:r w:rsidRPr="00466851">
        <w:rPr>
          <w:rFonts w:ascii="Times New Roman" w:hAnsi="Times New Roman"/>
          <w:b/>
          <w:color w:val="000000"/>
          <w:sz w:val="28"/>
          <w:szCs w:val="28"/>
        </w:rPr>
        <w:t>23039</w:t>
      </w:r>
      <w:r w:rsidRPr="00466851">
        <w:rPr>
          <w:rStyle w:val="a4"/>
          <w:rFonts w:ascii="Times New Roman" w:hAnsi="Times New Roman"/>
          <w:b w:val="0"/>
          <w:color w:val="000000"/>
          <w:sz w:val="28"/>
          <w:szCs w:val="28"/>
        </w:rPr>
        <w:t>,</w:t>
      </w:r>
      <w:r w:rsidRPr="00BE0230"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color w:val="000000"/>
          <w:sz w:val="28"/>
          <w:szCs w:val="28"/>
          <w:lang w:val="en-US"/>
        </w:rPr>
        <w:t>e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-</w:t>
      </w:r>
      <w:r>
        <w:rPr>
          <w:rStyle w:val="a4"/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BE0230">
        <w:rPr>
          <w:rStyle w:val="a4"/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Style w:val="a4"/>
          <w:rFonts w:ascii="Times New Roman" w:hAnsi="Times New Roman"/>
          <w:color w:val="000000"/>
          <w:sz w:val="28"/>
          <w:szCs w:val="28"/>
          <w:lang w:val="en-US"/>
        </w:rPr>
        <w:t>tp</w:t>
      </w:r>
      <w:r w:rsidRPr="00BE0230">
        <w:rPr>
          <w:rStyle w:val="a4"/>
          <w:rFonts w:ascii="Times New Roman" w:hAnsi="Times New Roman"/>
          <w:color w:val="000000"/>
          <w:sz w:val="28"/>
          <w:szCs w:val="28"/>
        </w:rPr>
        <w:t>@</w:t>
      </w:r>
      <w:r>
        <w:rPr>
          <w:rStyle w:val="a4"/>
          <w:rFonts w:ascii="Times New Roman" w:hAnsi="Times New Roman"/>
          <w:color w:val="000000"/>
          <w:sz w:val="28"/>
          <w:szCs w:val="28"/>
          <w:lang w:val="en-US"/>
        </w:rPr>
        <w:t>hse</w:t>
      </w:r>
      <w:r w:rsidRPr="00BE0230">
        <w:rPr>
          <w:rStyle w:val="a4"/>
          <w:rFonts w:ascii="Times New Roman" w:hAnsi="Times New Roman"/>
          <w:color w:val="000000"/>
          <w:sz w:val="28"/>
          <w:szCs w:val="28"/>
        </w:rPr>
        <w:t>.</w:t>
      </w:r>
      <w:r>
        <w:rPr>
          <w:rStyle w:val="a4"/>
          <w:rFonts w:ascii="Times New Roman" w:hAnsi="Times New Roman"/>
          <w:color w:val="000000"/>
          <w:sz w:val="28"/>
          <w:szCs w:val="28"/>
          <w:lang w:val="en-US"/>
        </w:rPr>
        <w:t>ru</w:t>
      </w:r>
      <w:r w:rsidRPr="00BE0230">
        <w:rPr>
          <w:rStyle w:val="a4"/>
          <w:rFonts w:ascii="Times New Roman" w:hAnsi="Times New Roman"/>
          <w:color w:val="000000"/>
          <w:sz w:val="28"/>
          <w:szCs w:val="28"/>
        </w:rPr>
        <w:t>.</w:t>
      </w:r>
      <w:r w:rsidRPr="0038285A">
        <w:rPr>
          <w:rStyle w:val="a4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Батусова Екатерина Сергеевна, Голошивец Вероника Александровна</w:t>
      </w:r>
    </w:p>
    <w:p w:rsidR="0074579B" w:rsidRDefault="0074579B" w:rsidP="0074579B">
      <w:pPr>
        <w:pStyle w:val="text"/>
        <w:spacing w:after="0" w:line="360" w:lineRule="auto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/>
          <w:color w:val="000000"/>
          <w:sz w:val="28"/>
          <w:szCs w:val="28"/>
        </w:rPr>
        <w:br w:type="page"/>
      </w:r>
    </w:p>
    <w:p w:rsidR="0074579B" w:rsidRPr="008D76C1" w:rsidRDefault="0074579B" w:rsidP="007457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6C1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для регистрации на Молодёжном научном портале «Ломоносов»</w:t>
      </w:r>
    </w:p>
    <w:p w:rsidR="0074579B" w:rsidRPr="008D76C1" w:rsidRDefault="0074579B" w:rsidP="00745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6C1">
        <w:rPr>
          <w:rFonts w:ascii="Times New Roman" w:hAnsi="Times New Roman" w:cs="Times New Roman"/>
          <w:sz w:val="28"/>
          <w:szCs w:val="28"/>
        </w:rPr>
        <w:t xml:space="preserve">Вам необходимо зайти на сайт Молодёжного научного портала «Ломоносов» </w:t>
      </w:r>
      <w:hyperlink r:id="rId6" w:history="1">
        <w:r w:rsidRPr="008D76C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http://lomonosov-msu.ru/</w:t>
        </w:r>
      </w:hyperlink>
      <w:r w:rsidRPr="008D76C1">
        <w:rPr>
          <w:rFonts w:ascii="Times New Roman" w:hAnsi="Times New Roman" w:cs="Times New Roman"/>
          <w:sz w:val="28"/>
          <w:szCs w:val="28"/>
        </w:rPr>
        <w:t xml:space="preserve">. В правом верхнем углу вы увидите значок «Регистрация». Там Вы заполняете небольшую анкету и становитесь членом молодёжного научного сообщества. Портал позволит Вам следить за всеми актуальными событиями в научном студенческом мире. </w:t>
      </w:r>
    </w:p>
    <w:p w:rsidR="0074579B" w:rsidRPr="008D76C1" w:rsidRDefault="0074579B" w:rsidP="0074579B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8D76C1">
        <w:rPr>
          <w:rFonts w:ascii="Times New Roman" w:hAnsi="Times New Roman" w:cs="Times New Roman"/>
          <w:sz w:val="28"/>
          <w:szCs w:val="28"/>
        </w:rPr>
        <w:tab/>
        <w:t xml:space="preserve">После регистрации на портале Вы переходите на страницу мероприятия </w:t>
      </w:r>
      <w:r w:rsidRPr="008D76C1">
        <w:rPr>
          <w:rFonts w:ascii="Times New Roman" w:hAnsi="Times New Roman" w:cs="Times New Roman"/>
          <w:b/>
          <w:color w:val="000000"/>
          <w:sz w:val="28"/>
          <w:szCs w:val="28"/>
        </w:rPr>
        <w:t>http://lomonosov-msu.ru/rus/event/3282/</w:t>
      </w:r>
      <w:hyperlink r:id="rId7" w:history="1"/>
      <w:r w:rsidRPr="008D76C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.</w:t>
      </w:r>
      <w:r w:rsidRPr="008D76C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8D76C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Там Вы увидите значок «Подать заявку на участие в конференции». Вся информация из Вашей анкеты автоматически будет туда перенесена, Вам останется только написать информацию о своём докладе, загрузить текст, указать нуждаетесь ли Вы в дополнительном оборудовании и общежитии.  </w:t>
      </w:r>
    </w:p>
    <w:p w:rsidR="0074579B" w:rsidRPr="008D76C1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8D76C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 странице мероприятия все участники могут создавать обсуждения между собой, задавать все интересующие вопросы организаторам. </w:t>
      </w:r>
    </w:p>
    <w:p w:rsidR="0074579B" w:rsidRPr="008D76C1" w:rsidRDefault="0074579B" w:rsidP="00745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6C1">
        <w:rPr>
          <w:rStyle w:val="a4"/>
          <w:rFonts w:ascii="Times New Roman" w:hAnsi="Times New Roman" w:cs="Times New Roman"/>
          <w:b w:val="0"/>
          <w:sz w:val="28"/>
          <w:szCs w:val="28"/>
        </w:rPr>
        <w:t>В случае возникновения трудностей при регистрации смотрите инструкцию (</w:t>
      </w:r>
      <w:hyperlink r:id="rId8" w:history="1">
        <w:r w:rsidRPr="008D76C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http://lomonosov-msu.ru/files/reg_instruction_current.pdf</w:t>
        </w:r>
      </w:hyperlink>
      <w:r w:rsidRPr="008D76C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4579B" w:rsidRPr="008D76C1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74579B" w:rsidRPr="008D76C1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8D76C1">
        <w:rPr>
          <w:rStyle w:val="a4"/>
          <w:rFonts w:ascii="Times New Roman" w:hAnsi="Times New Roman" w:cs="Times New Roman"/>
          <w:b w:val="0"/>
          <w:sz w:val="28"/>
          <w:szCs w:val="28"/>
        </w:rPr>
        <w:t>До встречи на конференции!</w:t>
      </w:r>
    </w:p>
    <w:p w:rsidR="0074579B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br w:type="page"/>
      </w:r>
    </w:p>
    <w:p w:rsidR="0074579B" w:rsidRPr="003224E2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  <w:r w:rsidRPr="003224E2">
        <w:rPr>
          <w:rStyle w:val="a4"/>
          <w:rFonts w:ascii="Times New Roman" w:hAnsi="Times New Roman"/>
          <w:sz w:val="28"/>
          <w:szCs w:val="28"/>
        </w:rPr>
        <w:lastRenderedPageBreak/>
        <w:t>Информация о том, как найти здание факультета права НИУ ВШЭ</w:t>
      </w:r>
    </w:p>
    <w:p w:rsidR="0074579B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4579B" w:rsidRPr="0074579B" w:rsidRDefault="0074579B" w:rsidP="0074579B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74579B">
        <w:rPr>
          <w:rFonts w:ascii="Times New Roman" w:hAnsi="Times New Roman" w:cs="Times New Roman"/>
          <w:sz w:val="28"/>
          <w:szCs w:val="28"/>
        </w:rPr>
        <w:t>Москва, Большой Трехсвятительский пер., д. 3</w:t>
      </w:r>
    </w:p>
    <w:p w:rsidR="00CD5870" w:rsidRDefault="0074579B">
      <w:r>
        <w:rPr>
          <w:noProof/>
          <w:sz w:val="28"/>
          <w:szCs w:val="28"/>
        </w:rPr>
        <w:drawing>
          <wp:inline distT="0" distB="0" distL="0" distR="0">
            <wp:extent cx="5940425" cy="40415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870" w:rsidSect="008D76C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657" w:rsidRDefault="007D5657" w:rsidP="0074579B">
      <w:pPr>
        <w:spacing w:after="0" w:line="240" w:lineRule="auto"/>
      </w:pPr>
      <w:r>
        <w:separator/>
      </w:r>
    </w:p>
  </w:endnote>
  <w:endnote w:type="continuationSeparator" w:id="1">
    <w:p w:rsidR="007D5657" w:rsidRDefault="007D5657" w:rsidP="0074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657" w:rsidRDefault="007D5657" w:rsidP="0074579B">
      <w:pPr>
        <w:spacing w:after="0" w:line="240" w:lineRule="auto"/>
      </w:pPr>
      <w:r>
        <w:separator/>
      </w:r>
    </w:p>
  </w:footnote>
  <w:footnote w:type="continuationSeparator" w:id="1">
    <w:p w:rsidR="007D5657" w:rsidRDefault="007D5657" w:rsidP="0074579B">
      <w:pPr>
        <w:spacing w:after="0" w:line="240" w:lineRule="auto"/>
      </w:pPr>
      <w:r>
        <w:continuationSeparator/>
      </w:r>
    </w:p>
  </w:footnote>
  <w:footnote w:id="2">
    <w:p w:rsidR="0074579B" w:rsidRDefault="0074579B" w:rsidP="0074579B">
      <w:pPr>
        <w:pStyle w:val="a5"/>
      </w:pPr>
      <w:r>
        <w:rPr>
          <w:rStyle w:val="a7"/>
        </w:rPr>
        <w:footnoteRef/>
      </w:r>
      <w:r>
        <w:t xml:space="preserve"> См. Инструкцию для регистрации на Молодёжном научном портале «Ломоносов»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579B"/>
    <w:rsid w:val="004E1DA0"/>
    <w:rsid w:val="007020B5"/>
    <w:rsid w:val="0074579B"/>
    <w:rsid w:val="007D5657"/>
    <w:rsid w:val="008D76C1"/>
    <w:rsid w:val="00C12D92"/>
    <w:rsid w:val="00C71A70"/>
    <w:rsid w:val="00CD5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4579B"/>
    <w:rPr>
      <w:color w:val="0000FF"/>
      <w:u w:val="single"/>
    </w:rPr>
  </w:style>
  <w:style w:type="character" w:styleId="a4">
    <w:name w:val="Strong"/>
    <w:uiPriority w:val="22"/>
    <w:qFormat/>
    <w:rsid w:val="0074579B"/>
    <w:rPr>
      <w:rFonts w:ascii="inherit" w:hAnsi="inherit" w:hint="default"/>
      <w:b/>
      <w:bCs/>
      <w:sz w:val="24"/>
      <w:szCs w:val="24"/>
      <w:bdr w:val="none" w:sz="0" w:space="0" w:color="auto" w:frame="1"/>
      <w:shd w:val="clear" w:color="auto" w:fill="auto"/>
      <w:vertAlign w:val="baseline"/>
    </w:rPr>
  </w:style>
  <w:style w:type="paragraph" w:customStyle="1" w:styleId="text">
    <w:name w:val="text"/>
    <w:basedOn w:val="a"/>
    <w:rsid w:val="0074579B"/>
    <w:pPr>
      <w:spacing w:after="240" w:line="240" w:lineRule="auto"/>
      <w:textAlignment w:val="baseline"/>
    </w:pPr>
    <w:rPr>
      <w:rFonts w:ascii="inherit" w:eastAsia="Times New Roman" w:hAnsi="inherit" w:cs="Times New Roman"/>
      <w:sz w:val="24"/>
      <w:szCs w:val="24"/>
      <w:lang w:bidi="he-IL"/>
    </w:rPr>
  </w:style>
  <w:style w:type="paragraph" w:styleId="a5">
    <w:name w:val="footnote text"/>
    <w:basedOn w:val="a"/>
    <w:link w:val="a6"/>
    <w:semiHidden/>
    <w:rsid w:val="007457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74579B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74579B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74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5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monosov-msu.ru/files/reg_instruction_current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lomonosov-msu.ru/rus/event/201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omonosov-msu.ru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431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Snezhok</dc:creator>
  <cp:keywords/>
  <dc:description/>
  <cp:lastModifiedBy>Snezhok</cp:lastModifiedBy>
  <cp:revision>4</cp:revision>
  <dcterms:created xsi:type="dcterms:W3CDTF">2015-10-14T00:17:00Z</dcterms:created>
  <dcterms:modified xsi:type="dcterms:W3CDTF">2015-10-14T10:02:00Z</dcterms:modified>
</cp:coreProperties>
</file>