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59"/>
        <w:gridCol w:w="468"/>
        <w:gridCol w:w="326"/>
        <w:gridCol w:w="31"/>
        <w:gridCol w:w="1986"/>
        <w:gridCol w:w="1560"/>
        <w:gridCol w:w="563"/>
        <w:gridCol w:w="860"/>
        <w:gridCol w:w="1310"/>
        <w:gridCol w:w="367"/>
        <w:gridCol w:w="1694"/>
      </w:tblGrid>
      <w:tr w:rsidR="00CB65BE" w:rsidRPr="00F84D79">
        <w:trPr>
          <w:trHeight w:val="576"/>
          <w:jc w:val="center"/>
        </w:trPr>
        <w:tc>
          <w:tcPr>
            <w:tcW w:w="10624" w:type="dxa"/>
            <w:gridSpan w:val="1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AE7214" w:rsidRDefault="00AE7214">
            <w:pPr>
              <w:pStyle w:val="1"/>
              <w:rPr>
                <w:sz w:val="36"/>
                <w:szCs w:val="36"/>
              </w:rPr>
            </w:pPr>
            <w:r w:rsidRPr="00AE7214">
              <w:rPr>
                <w:sz w:val="36"/>
                <w:szCs w:val="36"/>
              </w:rPr>
              <w:t>Клуба выпускников Кафедры трудового права и права социального обеспечения</w:t>
            </w:r>
            <w:r>
              <w:rPr>
                <w:sz w:val="36"/>
                <w:szCs w:val="36"/>
              </w:rPr>
              <w:t xml:space="preserve"> НИУ «ВШЭ»</w:t>
            </w:r>
          </w:p>
        </w:tc>
      </w:tr>
      <w:tr w:rsidR="00CB65BE" w:rsidRPr="00F84D79" w:rsidTr="009A4223">
        <w:trPr>
          <w:gridAfter w:val="1"/>
          <w:wAfter w:w="1734" w:type="dxa"/>
          <w:trHeight w:val="274"/>
          <w:jc w:val="center"/>
        </w:trPr>
        <w:tc>
          <w:tcPr>
            <w:tcW w:w="2104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9A4223" w:rsidRDefault="00CB65BE">
            <w:pPr>
              <w:pStyle w:val="3"/>
              <w:rPr>
                <w:lang w:val="en-US"/>
              </w:rPr>
            </w:pPr>
            <w:r w:rsidRPr="00F84D79">
              <w:t>Протокол</w:t>
            </w:r>
          </w:p>
        </w:tc>
        <w:tc>
          <w:tcPr>
            <w:tcW w:w="2032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9A4223">
            <w:pPr>
              <w:pStyle w:val="4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№1      </w:t>
            </w:r>
            <w:r w:rsidR="00A75D6E">
              <w:rPr>
                <w:b/>
              </w:rPr>
              <w:t xml:space="preserve">24.10.2015 </w:t>
            </w:r>
            <w:r w:rsidR="00A75D6E" w:rsidRPr="00A75D6E">
              <w:rPr>
                <w:b/>
                <w:caps w:val="0"/>
                <w:smallCaps/>
              </w:rPr>
              <w:t>г</w:t>
            </w:r>
            <w:r w:rsidR="00AE7214">
              <w:rPr>
                <w:b/>
              </w:rPr>
              <w:t>.</w:t>
            </w:r>
          </w:p>
        </w:tc>
        <w:tc>
          <w:tcPr>
            <w:tcW w:w="161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AE7214">
            <w:pPr>
              <w:pStyle w:val="4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11-00</w:t>
            </w:r>
            <w:r w:rsidR="009A4223">
              <w:rPr>
                <w:b/>
              </w:rPr>
              <w:t xml:space="preserve"> – 13-30</w:t>
            </w:r>
          </w:p>
        </w:tc>
        <w:tc>
          <w:tcPr>
            <w:tcW w:w="3136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AE7214">
            <w:pPr>
              <w:pStyle w:val="5"/>
              <w:rPr>
                <w:b/>
              </w:rPr>
            </w:pPr>
            <w:r w:rsidRPr="00AE7214">
              <w:rPr>
                <w:b/>
              </w:rPr>
              <w:t>Б. Трехсвятительский пер., 3</w:t>
            </w:r>
          </w:p>
        </w:tc>
      </w:tr>
      <w:tr w:rsidR="00CB65BE" w:rsidRPr="00F84D79">
        <w:trPr>
          <w:trHeight w:val="229"/>
          <w:jc w:val="center"/>
        </w:trPr>
        <w:tc>
          <w:tcPr>
            <w:tcW w:w="10624" w:type="dxa"/>
            <w:gridSpan w:val="1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CB65BE"/>
        </w:tc>
      </w:tr>
      <w:tr w:rsidR="009A4223" w:rsidRPr="00F84D79" w:rsidTr="003D6B74">
        <w:trPr>
          <w:trHeight w:val="360"/>
          <w:jc w:val="center"/>
        </w:trPr>
        <w:tc>
          <w:tcPr>
            <w:tcW w:w="1739" w:type="dxa"/>
            <w:gridSpan w:val="2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4223" w:rsidRPr="00F84D79" w:rsidRDefault="009A4223" w:rsidP="003D6B74">
            <w:pPr>
              <w:pStyle w:val="AllCapsHeading"/>
            </w:pPr>
            <w:r>
              <w:t>профессорско-преподавательский состав</w:t>
            </w:r>
          </w:p>
        </w:tc>
        <w:tc>
          <w:tcPr>
            <w:tcW w:w="8885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23" w:rsidRDefault="009A4223" w:rsidP="009A4223">
            <w:pPr>
              <w:rPr>
                <w:b/>
              </w:rPr>
            </w:pPr>
            <w:r>
              <w:rPr>
                <w:b/>
              </w:rPr>
              <w:t xml:space="preserve">- Орловский Юрий Петрович, ординарный профессор, </w:t>
            </w:r>
            <w:proofErr w:type="spellStart"/>
            <w:r>
              <w:rPr>
                <w:b/>
              </w:rPr>
              <w:t>д.ю.н</w:t>
            </w:r>
            <w:proofErr w:type="spellEnd"/>
            <w:r>
              <w:rPr>
                <w:b/>
              </w:rPr>
              <w:t>.,</w:t>
            </w:r>
          </w:p>
          <w:p w:rsidR="009A4223" w:rsidRPr="00F84D79" w:rsidRDefault="009A4223" w:rsidP="009A4223">
            <w:r>
              <w:rPr>
                <w:b/>
              </w:rPr>
              <w:t xml:space="preserve">   в 2009-2015 гг. – заведующий кафедрой</w:t>
            </w:r>
          </w:p>
        </w:tc>
      </w:tr>
      <w:tr w:rsidR="009A4223" w:rsidRPr="00F84D79" w:rsidTr="003D6B74">
        <w:trPr>
          <w:trHeight w:val="360"/>
          <w:jc w:val="center"/>
        </w:trPr>
        <w:tc>
          <w:tcPr>
            <w:tcW w:w="1739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4223" w:rsidRPr="00F84D79" w:rsidRDefault="009A4223">
            <w:pPr>
              <w:pStyle w:val="AllCapsHeading"/>
            </w:pPr>
          </w:p>
        </w:tc>
        <w:tc>
          <w:tcPr>
            <w:tcW w:w="88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23" w:rsidRDefault="009A4223" w:rsidP="009A4223">
            <w:pPr>
              <w:rPr>
                <w:b/>
              </w:rPr>
            </w:pPr>
            <w:r>
              <w:rPr>
                <w:b/>
              </w:rPr>
              <w:t xml:space="preserve">- Герасимова Елена Сергеевна, заведующий кафедрой, доцент, </w:t>
            </w: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>.</w:t>
            </w:r>
          </w:p>
          <w:p w:rsidR="009A4223" w:rsidRDefault="009A4223" w:rsidP="009A4223">
            <w:pPr>
              <w:rPr>
                <w:b/>
              </w:rPr>
            </w:pPr>
            <w:r>
              <w:rPr>
                <w:b/>
              </w:rPr>
              <w:t xml:space="preserve">- Батусова Екатерина Сергеевна, ст. преподаватель, </w:t>
            </w:r>
            <w:proofErr w:type="spellStart"/>
            <w:r>
              <w:rPr>
                <w:b/>
              </w:rPr>
              <w:t>к.ю.н</w:t>
            </w:r>
            <w:proofErr w:type="spellEnd"/>
            <w:r>
              <w:rPr>
                <w:b/>
              </w:rPr>
              <w:t>.</w:t>
            </w:r>
          </w:p>
          <w:p w:rsidR="009A4223" w:rsidRPr="001F6D28" w:rsidRDefault="009A4223" w:rsidP="001F6D2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Саурин</w:t>
            </w:r>
            <w:proofErr w:type="spellEnd"/>
            <w:r>
              <w:rPr>
                <w:b/>
              </w:rPr>
              <w:t xml:space="preserve"> Сергей Александрович, </w:t>
            </w:r>
            <w:r w:rsidR="001F6D28">
              <w:rPr>
                <w:b/>
              </w:rPr>
              <w:t xml:space="preserve">ст. преподаватель, </w:t>
            </w:r>
            <w:proofErr w:type="spellStart"/>
            <w:r w:rsidR="001F6D28">
              <w:rPr>
                <w:b/>
              </w:rPr>
              <w:t>к.ю.н</w:t>
            </w:r>
            <w:proofErr w:type="spellEnd"/>
            <w:r w:rsidR="001F6D28">
              <w:rPr>
                <w:b/>
              </w:rPr>
              <w:t>.</w:t>
            </w:r>
          </w:p>
        </w:tc>
      </w:tr>
      <w:tr w:rsidR="00CB65BE" w:rsidRPr="00F84D79">
        <w:trPr>
          <w:trHeight w:val="360"/>
          <w:jc w:val="center"/>
        </w:trPr>
        <w:tc>
          <w:tcPr>
            <w:tcW w:w="17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Участники</w:t>
            </w:r>
          </w:p>
        </w:tc>
        <w:tc>
          <w:tcPr>
            <w:tcW w:w="88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Default="00411925">
            <w:r>
              <w:t>Выпускники кафедры 2014 года:</w:t>
            </w:r>
          </w:p>
          <w:p w:rsidR="00411925" w:rsidRDefault="00411925" w:rsidP="009A4223">
            <w:pPr>
              <w:numPr>
                <w:ilvl w:val="0"/>
                <w:numId w:val="13"/>
              </w:numPr>
            </w:pPr>
            <w:r w:rsidRPr="00411925">
              <w:t>Беседина Ольга Сергеевна</w:t>
            </w:r>
          </w:p>
          <w:p w:rsidR="00411925" w:rsidRDefault="00411925" w:rsidP="009A4223">
            <w:pPr>
              <w:numPr>
                <w:ilvl w:val="0"/>
                <w:numId w:val="13"/>
              </w:numPr>
            </w:pPr>
            <w:r w:rsidRPr="00411925">
              <w:t>Дорохова Кристина Александровна</w:t>
            </w:r>
          </w:p>
          <w:p w:rsidR="00411925" w:rsidRDefault="00411925" w:rsidP="009A4223">
            <w:pPr>
              <w:numPr>
                <w:ilvl w:val="0"/>
                <w:numId w:val="13"/>
              </w:numPr>
            </w:pPr>
            <w:r w:rsidRPr="00411925">
              <w:t>Жукова Олеся Владимировна</w:t>
            </w:r>
          </w:p>
          <w:p w:rsidR="00411925" w:rsidRDefault="00411925" w:rsidP="009A4223">
            <w:pPr>
              <w:numPr>
                <w:ilvl w:val="0"/>
                <w:numId w:val="13"/>
              </w:numPr>
            </w:pPr>
            <w:r w:rsidRPr="00411925">
              <w:t>Протопопова Ирина Андреевна</w:t>
            </w:r>
          </w:p>
          <w:p w:rsidR="00411925" w:rsidRDefault="00411925" w:rsidP="009A4223">
            <w:pPr>
              <w:numPr>
                <w:ilvl w:val="0"/>
                <w:numId w:val="13"/>
              </w:numPr>
            </w:pPr>
            <w:r w:rsidRPr="00411925">
              <w:t>Романова Ольга Андреевна</w:t>
            </w:r>
          </w:p>
          <w:p w:rsidR="00411925" w:rsidRDefault="00411925" w:rsidP="00411925">
            <w:pPr>
              <w:spacing w:before="120"/>
            </w:pPr>
            <w:r>
              <w:t>Выпускники кафедры 2015 года:</w:t>
            </w:r>
          </w:p>
          <w:p w:rsidR="00411925" w:rsidRDefault="00411925" w:rsidP="009A4223">
            <w:pPr>
              <w:numPr>
                <w:ilvl w:val="0"/>
                <w:numId w:val="14"/>
              </w:numPr>
            </w:pPr>
            <w:r w:rsidRPr="00411925">
              <w:t>Васютина Алина Владимировна</w:t>
            </w:r>
          </w:p>
          <w:p w:rsidR="00411925" w:rsidRDefault="00411925" w:rsidP="009A4223">
            <w:pPr>
              <w:numPr>
                <w:ilvl w:val="0"/>
                <w:numId w:val="14"/>
              </w:numPr>
            </w:pPr>
            <w:r w:rsidRPr="00411925">
              <w:t>Кряжева Елена Николаевна</w:t>
            </w:r>
          </w:p>
          <w:p w:rsidR="00411925" w:rsidRDefault="00411925" w:rsidP="009A4223">
            <w:pPr>
              <w:numPr>
                <w:ilvl w:val="0"/>
                <w:numId w:val="14"/>
              </w:numPr>
            </w:pPr>
            <w:r w:rsidRPr="00411925">
              <w:t xml:space="preserve">Мягкова </w:t>
            </w:r>
            <w:proofErr w:type="spellStart"/>
            <w:r w:rsidRPr="00411925">
              <w:t>ЭльянораХарлампиевна</w:t>
            </w:r>
            <w:proofErr w:type="spellEnd"/>
          </w:p>
          <w:p w:rsidR="00411925" w:rsidRDefault="00411925" w:rsidP="009A4223">
            <w:pPr>
              <w:numPr>
                <w:ilvl w:val="0"/>
                <w:numId w:val="14"/>
              </w:numPr>
            </w:pPr>
            <w:r>
              <w:t>Токарева Марина Владимировна</w:t>
            </w:r>
          </w:p>
          <w:p w:rsidR="00411925" w:rsidRDefault="00411925" w:rsidP="009A4223">
            <w:pPr>
              <w:numPr>
                <w:ilvl w:val="0"/>
                <w:numId w:val="14"/>
              </w:numPr>
            </w:pPr>
            <w:r w:rsidRPr="00411925">
              <w:t>Фарафонов Александр Иванович</w:t>
            </w:r>
          </w:p>
          <w:p w:rsidR="00411925" w:rsidRDefault="00411925" w:rsidP="009A4223">
            <w:pPr>
              <w:numPr>
                <w:ilvl w:val="0"/>
                <w:numId w:val="14"/>
              </w:numPr>
            </w:pPr>
            <w:r w:rsidRPr="00411925">
              <w:t>Фирсов Алексей Игоревич</w:t>
            </w:r>
          </w:p>
          <w:p w:rsidR="00411925" w:rsidRDefault="00411925" w:rsidP="009A4223">
            <w:pPr>
              <w:numPr>
                <w:ilvl w:val="0"/>
                <w:numId w:val="14"/>
              </w:numPr>
            </w:pPr>
            <w:r w:rsidRPr="00411925">
              <w:t>Фирсова Анна Сергеевна</w:t>
            </w:r>
          </w:p>
          <w:p w:rsidR="00411925" w:rsidRDefault="00411925" w:rsidP="00D8733B">
            <w:pPr>
              <w:spacing w:before="120"/>
            </w:pPr>
            <w:r>
              <w:t>Студенты кафедры (выпуск 2016 года):</w:t>
            </w:r>
          </w:p>
          <w:p w:rsidR="00411925" w:rsidRDefault="00411925" w:rsidP="009A4223">
            <w:pPr>
              <w:numPr>
                <w:ilvl w:val="0"/>
                <w:numId w:val="15"/>
              </w:numPr>
            </w:pPr>
            <w:r w:rsidRPr="00411925">
              <w:t>Митрофанова Ольга Игоревна</w:t>
            </w:r>
          </w:p>
          <w:p w:rsidR="00411925" w:rsidRPr="00F84D79" w:rsidRDefault="00411925" w:rsidP="00411925">
            <w:pPr>
              <w:ind w:left="720"/>
            </w:pPr>
          </w:p>
        </w:tc>
      </w:tr>
      <w:tr w:rsidR="00CB65BE" w:rsidRPr="00F84D79">
        <w:trPr>
          <w:trHeight w:val="432"/>
          <w:jc w:val="center"/>
        </w:trPr>
        <w:tc>
          <w:tcPr>
            <w:tcW w:w="10624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CB65BE" w:rsidRPr="00F84D79" w:rsidRDefault="00CB65BE"/>
        </w:tc>
      </w:tr>
      <w:tr w:rsidR="00CB65BE" w:rsidRPr="00F84D79">
        <w:trPr>
          <w:trHeight w:val="360"/>
          <w:jc w:val="center"/>
        </w:trPr>
        <w:tc>
          <w:tcPr>
            <w:tcW w:w="10624" w:type="dxa"/>
            <w:gridSpan w:val="1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CB65BE">
            <w:pPr>
              <w:pStyle w:val="2"/>
            </w:pPr>
            <w:bookmarkStart w:id="0" w:name="MinuteTopic"/>
            <w:r w:rsidRPr="00F84D79">
              <w:t>Повестка дня</w:t>
            </w:r>
            <w:bookmarkEnd w:id="0"/>
          </w:p>
        </w:tc>
      </w:tr>
      <w:tr w:rsidR="00CB65BE" w:rsidRPr="00F84D79">
        <w:trPr>
          <w:trHeight w:val="360"/>
          <w:jc w:val="center"/>
        </w:trPr>
        <w:tc>
          <w:tcPr>
            <w:tcW w:w="2104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D8733B">
            <w:pPr>
              <w:pStyle w:val="4"/>
              <w:framePr w:hSpace="0" w:wrap="auto" w:vAnchor="margin" w:hAnchor="text" w:xAlign="left" w:yAlign="inline"/>
            </w:pPr>
            <w:bookmarkStart w:id="1" w:name="MinuteItems"/>
            <w:bookmarkStart w:id="2" w:name="MinuteTopicSection"/>
            <w:bookmarkEnd w:id="1"/>
            <w:r>
              <w:t>11:00-11:20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D8733B">
            <w:pPr>
              <w:pStyle w:val="4"/>
              <w:framePr w:hSpace="0" w:wrap="auto" w:vAnchor="margin" w:hAnchor="text" w:xAlign="left" w:yAlign="inline"/>
            </w:pPr>
            <w:r>
              <w:t>открытие встречи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D8733B">
            <w:pPr>
              <w:pStyle w:val="5"/>
            </w:pPr>
            <w:r>
              <w:t>Юрий петрович орловский</w:t>
            </w:r>
          </w:p>
        </w:tc>
      </w:tr>
      <w:tr w:rsidR="00CB65BE" w:rsidRPr="00F84D79">
        <w:trPr>
          <w:trHeight w:val="360"/>
          <w:jc w:val="center"/>
        </w:trPr>
        <w:tc>
          <w:tcPr>
            <w:tcW w:w="127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bookmarkStart w:id="3" w:name="MinuteDiscussion"/>
            <w:r w:rsidRPr="00F84D79">
              <w:t>Обсуждение</w:t>
            </w:r>
            <w:bookmarkEnd w:id="3"/>
          </w:p>
        </w:tc>
        <w:tc>
          <w:tcPr>
            <w:tcW w:w="9354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D8733B" w:rsidP="00D8733B">
            <w:pPr>
              <w:spacing w:before="120" w:after="120"/>
            </w:pPr>
            <w:r w:rsidRPr="00F61D28">
              <w:t>Приветствие</w:t>
            </w:r>
            <w:r>
              <w:t xml:space="preserve"> участников встречи </w:t>
            </w:r>
          </w:p>
        </w:tc>
      </w:tr>
      <w:tr w:rsidR="00CC4A10" w:rsidRPr="00F84D79">
        <w:trPr>
          <w:trHeight w:val="360"/>
          <w:jc w:val="center"/>
        </w:trPr>
        <w:tc>
          <w:tcPr>
            <w:tcW w:w="127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C4A10" w:rsidRPr="00F84D79" w:rsidRDefault="00CC4A10">
            <w:pPr>
              <w:pStyle w:val="AllCapsHeading"/>
            </w:pPr>
            <w:r>
              <w:t>решения</w:t>
            </w:r>
          </w:p>
        </w:tc>
        <w:tc>
          <w:tcPr>
            <w:tcW w:w="9354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4A10" w:rsidRPr="00F61D28" w:rsidRDefault="00CC4A10" w:rsidP="00D8733B">
            <w:pPr>
              <w:spacing w:before="120" w:after="120"/>
            </w:pPr>
            <w:r>
              <w:t>Считать 24 октября 2015 года датой создания Клуба выпускников кафедры трудового права и права социального обеспечения</w:t>
            </w:r>
          </w:p>
        </w:tc>
      </w:tr>
      <w:tr w:rsidR="00CB65BE" w:rsidRPr="00F84D79">
        <w:trPr>
          <w:trHeight w:val="115"/>
          <w:jc w:val="center"/>
        </w:trPr>
        <w:tc>
          <w:tcPr>
            <w:tcW w:w="10624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CB65BE" w:rsidRPr="00F84D79" w:rsidRDefault="00CB65BE"/>
        </w:tc>
        <w:bookmarkEnd w:id="2"/>
      </w:tr>
      <w:tr w:rsidR="00CB65BE" w:rsidRPr="00F84D79">
        <w:trPr>
          <w:trHeight w:val="360"/>
          <w:jc w:val="center"/>
        </w:trPr>
        <w:tc>
          <w:tcPr>
            <w:tcW w:w="2104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D8733B">
            <w:pPr>
              <w:pStyle w:val="4"/>
              <w:framePr w:hSpace="0" w:wrap="auto" w:vAnchor="margin" w:hAnchor="text" w:xAlign="left" w:yAlign="inline"/>
            </w:pPr>
            <w:bookmarkStart w:id="4" w:name="MinuteAdditional"/>
            <w:bookmarkEnd w:id="4"/>
            <w:r>
              <w:t>11:20-12:30</w:t>
            </w:r>
          </w:p>
        </w:tc>
        <w:tc>
          <w:tcPr>
            <w:tcW w:w="5085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D8733B">
            <w:pPr>
              <w:pStyle w:val="4"/>
              <w:framePr w:hSpace="0" w:wrap="auto" w:vAnchor="margin" w:hAnchor="text" w:xAlign="left" w:yAlign="inline"/>
            </w:pPr>
            <w:r w:rsidRPr="00D8733B">
              <w:t>Клуб выпускников как доступный механизм поддержания связей и передачи новых научных знаний, а также практического опыта</w:t>
            </w:r>
          </w:p>
        </w:tc>
        <w:tc>
          <w:tcPr>
            <w:tcW w:w="343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D8733B">
            <w:pPr>
              <w:pStyle w:val="5"/>
            </w:pPr>
            <w:r>
              <w:t>елена сергеевна герасимова</w:t>
            </w:r>
          </w:p>
        </w:tc>
      </w:tr>
      <w:tr w:rsidR="00CB65BE" w:rsidRPr="00F84D79">
        <w:trPr>
          <w:trHeight w:val="360"/>
          <w:jc w:val="center"/>
        </w:trPr>
        <w:tc>
          <w:tcPr>
            <w:tcW w:w="127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Обсуждение</w:t>
            </w:r>
          </w:p>
        </w:tc>
        <w:tc>
          <w:tcPr>
            <w:tcW w:w="9354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733B" w:rsidRDefault="00D8733B" w:rsidP="00D8733B">
            <w:pPr>
              <w:numPr>
                <w:ilvl w:val="0"/>
                <w:numId w:val="6"/>
              </w:numPr>
              <w:spacing w:before="120"/>
              <w:ind w:left="714" w:hanging="357"/>
            </w:pPr>
            <w:r>
              <w:t>Предполагаемые возможные формы работы Клуба выпускников</w:t>
            </w:r>
          </w:p>
          <w:p w:rsidR="00D8733B" w:rsidRDefault="00D8733B" w:rsidP="00D8733B">
            <w:pPr>
              <w:numPr>
                <w:ilvl w:val="0"/>
                <w:numId w:val="6"/>
              </w:numPr>
            </w:pPr>
            <w:r>
              <w:t>Разработка Положения о Клубе выпускников, формирование Организационного совета Клуба</w:t>
            </w:r>
          </w:p>
          <w:p w:rsidR="00D8733B" w:rsidRDefault="00D8733B" w:rsidP="00D8733B">
            <w:pPr>
              <w:numPr>
                <w:ilvl w:val="0"/>
                <w:numId w:val="6"/>
              </w:numPr>
            </w:pPr>
            <w:r>
              <w:t>Создание корпоративной библиотеки для внутреннего пользования, содержащей в себе материалы/аудиозаписи занятий/ презентации/курсовые и магистерские работы выпускников кафедры</w:t>
            </w:r>
          </w:p>
          <w:p w:rsidR="00D8733B" w:rsidRDefault="00D8733B" w:rsidP="00D8733B">
            <w:pPr>
              <w:numPr>
                <w:ilvl w:val="0"/>
                <w:numId w:val="6"/>
              </w:numPr>
            </w:pPr>
            <w:r>
              <w:t>Участие выпускников кафедры в проведении НИСов как одна из доступных форм работы и передачи практического опыта</w:t>
            </w:r>
          </w:p>
          <w:p w:rsidR="00CB65BE" w:rsidRPr="00F84D79" w:rsidRDefault="00CB65BE"/>
        </w:tc>
      </w:tr>
      <w:tr w:rsidR="00CB65BE" w:rsidRPr="00F84D79">
        <w:trPr>
          <w:trHeight w:val="360"/>
          <w:jc w:val="center"/>
        </w:trPr>
        <w:tc>
          <w:tcPr>
            <w:tcW w:w="6319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C4A10">
            <w:pPr>
              <w:pStyle w:val="AllCapsHeading"/>
            </w:pPr>
            <w:r>
              <w:t xml:space="preserve">решения и </w:t>
            </w:r>
            <w:r w:rsidR="00CB65BE" w:rsidRPr="00F84D79">
              <w:t>Поручения</w:t>
            </w:r>
          </w:p>
        </w:tc>
        <w:tc>
          <w:tcPr>
            <w:tcW w:w="22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Ответственное лицо</w:t>
            </w:r>
          </w:p>
        </w:tc>
        <w:tc>
          <w:tcPr>
            <w:tcW w:w="210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Срок исполнения</w:t>
            </w:r>
          </w:p>
        </w:tc>
      </w:tr>
      <w:tr w:rsidR="00CB65BE" w:rsidRPr="00F84D79">
        <w:trPr>
          <w:trHeight w:val="360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CC4A10" w:rsidP="0058481E">
            <w:r>
              <w:t>Начать формирова</w:t>
            </w:r>
            <w:r w:rsidR="0058481E">
              <w:t>ние</w:t>
            </w:r>
            <w:r w:rsidR="005C3E1D">
              <w:t>списк</w:t>
            </w:r>
            <w:r w:rsidR="0058481E">
              <w:t>ов</w:t>
            </w:r>
            <w:r w:rsidR="001262D1">
              <w:t xml:space="preserve">членов </w:t>
            </w:r>
            <w:r w:rsidR="005C3E1D">
              <w:t>Клуба выпускников</w:t>
            </w:r>
            <w:r w:rsidR="0058481E">
              <w:t>;</w:t>
            </w:r>
            <w:r>
              <w:t xml:space="preserve"> распространять информацию о создании клуба среди выпускников, приглашать к вступлению всех заинтересованных</w:t>
            </w:r>
            <w:r w:rsidR="0058481E">
              <w:t xml:space="preserve"> выпускников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1262D1">
            <w:r>
              <w:t>Токарева М.В.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1262D1" w:rsidP="001262D1">
            <w:r>
              <w:t>30.10.2015 г.</w:t>
            </w:r>
          </w:p>
        </w:tc>
      </w:tr>
      <w:tr w:rsidR="005C3E1D" w:rsidRPr="00F84D79" w:rsidTr="005C3E1D">
        <w:trPr>
          <w:trHeight w:val="911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5C3E1D" w:rsidRDefault="005C3E1D" w:rsidP="005C3E1D">
            <w:r>
              <w:t>С целью формирования площадки для коммуникации выпускников и профессорско-преподавательского состава кафедры создать группы в социальных сетях «ВКонтакте» и «</w:t>
            </w:r>
            <w:r>
              <w:rPr>
                <w:lang w:val="en-US"/>
              </w:rPr>
              <w:t>Facebook</w:t>
            </w:r>
            <w:r>
              <w:t>» с привлечением участников в указанные группы</w:t>
            </w:r>
            <w:r w:rsidR="001262D1">
              <w:t>.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>
            <w:r>
              <w:t>Токарева М.В.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>
            <w:r>
              <w:t>30.10.2015 г.</w:t>
            </w:r>
          </w:p>
        </w:tc>
      </w:tr>
      <w:tr w:rsidR="005C3E1D" w:rsidRPr="00F84D79">
        <w:trPr>
          <w:trHeight w:val="360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 w:rsidP="005C3E1D">
            <w:proofErr w:type="gramStart"/>
            <w:r>
              <w:t>Разместить информацию</w:t>
            </w:r>
            <w:proofErr w:type="gramEnd"/>
            <w:r>
              <w:t xml:space="preserve"> в группах о предстоящей</w:t>
            </w:r>
            <w:r w:rsidRPr="001262D1">
              <w:t xml:space="preserve"> открыт</w:t>
            </w:r>
            <w:r>
              <w:t xml:space="preserve">ой лекции </w:t>
            </w:r>
            <w:r w:rsidRPr="001262D1">
              <w:t>профессора Департамента по вопросам управления человеческими ресурсами Университета Претории (Южно-Африканская Республика) Пола Смита на тему «Будущее трудового права в условиях глобализации и регионализации».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>
            <w:r>
              <w:t>Токарева М.В.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>
            <w:r>
              <w:t>28.10.2015 г.</w:t>
            </w:r>
          </w:p>
        </w:tc>
      </w:tr>
      <w:tr w:rsidR="005C3E1D" w:rsidRPr="00F84D79">
        <w:trPr>
          <w:trHeight w:val="360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 w:rsidP="00FB40A7">
            <w:r>
              <w:t xml:space="preserve">Подготовить </w:t>
            </w:r>
            <w:r w:rsidR="002613C8">
              <w:t xml:space="preserve">и согласовать </w:t>
            </w:r>
            <w:r>
              <w:t>протокол  первой встречи Клуба выпускников</w:t>
            </w:r>
            <w:r w:rsidR="002613C8">
              <w:t xml:space="preserve">, </w:t>
            </w:r>
            <w:proofErr w:type="gramStart"/>
            <w:r w:rsidR="002613C8">
              <w:t>разместить его</w:t>
            </w:r>
            <w:proofErr w:type="gramEnd"/>
            <w:r w:rsidR="002613C8">
              <w:t xml:space="preserve"> в группах в социальных сетях для ознакомления</w:t>
            </w:r>
            <w:r>
              <w:t>.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1262D1">
            <w:r>
              <w:t>Фарафонов А.И., Токарева М.В.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3E1D" w:rsidRPr="00F84D79" w:rsidRDefault="009A4223" w:rsidP="0058481E">
            <w:r>
              <w:t>25</w:t>
            </w:r>
            <w:r w:rsidR="001262D1">
              <w:t>.1</w:t>
            </w:r>
            <w:r w:rsidR="00FB40A7">
              <w:t>1</w:t>
            </w:r>
            <w:r w:rsidR="001262D1">
              <w:t>.2015 г.</w:t>
            </w:r>
          </w:p>
        </w:tc>
      </w:tr>
      <w:tr w:rsidR="00CB65BE" w:rsidRPr="00F84D79" w:rsidTr="001262D1">
        <w:trPr>
          <w:trHeight w:val="499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1262D1">
            <w:r>
              <w:lastRenderedPageBreak/>
              <w:t>Подготовить для размещения в группах Клуба график предстоящих НИСов на 2015-2016 г.</w:t>
            </w:r>
            <w:r w:rsidR="00AE0BBE">
              <w:t>, а также тем магистерских диссертаций студентов 2016 г.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1262D1">
            <w:r>
              <w:t>Голошивец В.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9A4223" w:rsidP="0058481E">
            <w:r>
              <w:t>26</w:t>
            </w:r>
            <w:r w:rsidR="001262D1">
              <w:t>.1</w:t>
            </w:r>
            <w:r w:rsidR="0058481E">
              <w:t>1</w:t>
            </w:r>
            <w:r w:rsidR="001262D1">
              <w:t>.2015 г.</w:t>
            </w:r>
          </w:p>
        </w:tc>
      </w:tr>
      <w:tr w:rsidR="00CB65BE" w:rsidRPr="00F84D79">
        <w:trPr>
          <w:trHeight w:val="115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CB65BE" w:rsidRDefault="00CB65BE"/>
          <w:p w:rsidR="002613C8" w:rsidRDefault="002613C8"/>
          <w:p w:rsidR="002613C8" w:rsidRPr="00F84D79" w:rsidRDefault="002613C8"/>
        </w:tc>
        <w:tc>
          <w:tcPr>
            <w:tcW w:w="2204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CB65BE" w:rsidRPr="00F84D79" w:rsidRDefault="00CB65BE"/>
        </w:tc>
        <w:tc>
          <w:tcPr>
            <w:tcW w:w="2101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CB65BE" w:rsidRPr="00F84D79" w:rsidRDefault="00CB65BE"/>
        </w:tc>
      </w:tr>
      <w:tr w:rsidR="00CB65BE" w:rsidRPr="00F84D79">
        <w:trPr>
          <w:trHeight w:val="360"/>
          <w:jc w:val="center"/>
        </w:trPr>
        <w:tc>
          <w:tcPr>
            <w:tcW w:w="2073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62D1" w:rsidRPr="001262D1" w:rsidRDefault="001262D1" w:rsidP="001262D1">
            <w:pPr>
              <w:pStyle w:val="4"/>
              <w:framePr w:hSpace="0" w:wrap="auto" w:vAnchor="margin" w:hAnchor="text" w:xAlign="left" w:yAlign="inline"/>
            </w:pPr>
            <w:r>
              <w:t>12:30-13:30</w:t>
            </w:r>
          </w:p>
        </w:tc>
        <w:tc>
          <w:tcPr>
            <w:tcW w:w="5116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1262D1">
            <w:pPr>
              <w:pStyle w:val="4"/>
              <w:framePr w:hSpace="0" w:wrap="auto" w:vAnchor="margin" w:hAnchor="text" w:xAlign="left" w:yAlign="inline"/>
            </w:pPr>
            <w:r>
              <w:t>дискуссия</w:t>
            </w:r>
          </w:p>
        </w:tc>
        <w:tc>
          <w:tcPr>
            <w:tcW w:w="343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B65BE" w:rsidRPr="00F84D79" w:rsidRDefault="001262D1">
            <w:pPr>
              <w:pStyle w:val="5"/>
            </w:pPr>
            <w:r>
              <w:t>все участники встречи</w:t>
            </w:r>
          </w:p>
        </w:tc>
      </w:tr>
      <w:tr w:rsidR="00CB65BE" w:rsidRPr="00F84D79">
        <w:trPr>
          <w:trHeight w:val="360"/>
          <w:jc w:val="center"/>
        </w:trPr>
        <w:tc>
          <w:tcPr>
            <w:tcW w:w="127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Обсуждение</w:t>
            </w:r>
          </w:p>
        </w:tc>
        <w:tc>
          <w:tcPr>
            <w:tcW w:w="9354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Default="001262D1" w:rsidP="001262D1">
            <w:pPr>
              <w:numPr>
                <w:ilvl w:val="0"/>
                <w:numId w:val="8"/>
              </w:numPr>
            </w:pPr>
            <w:r>
              <w:t>Формирование Организационного совета Клуба</w:t>
            </w:r>
          </w:p>
          <w:p w:rsidR="001262D1" w:rsidRDefault="001262D1" w:rsidP="001262D1">
            <w:pPr>
              <w:numPr>
                <w:ilvl w:val="0"/>
                <w:numId w:val="8"/>
              </w:numPr>
            </w:pPr>
            <w:r>
              <w:t>Обсуждение возможных и актуальных форматов работы Клуба</w:t>
            </w:r>
          </w:p>
          <w:p w:rsidR="001262D1" w:rsidRPr="00F84D79" w:rsidRDefault="008150FE" w:rsidP="001262D1">
            <w:pPr>
              <w:numPr>
                <w:ilvl w:val="0"/>
                <w:numId w:val="8"/>
              </w:numPr>
            </w:pPr>
            <w:r>
              <w:t>Обсуждение периодичности рабочих встреч Клуба выпускников</w:t>
            </w:r>
          </w:p>
        </w:tc>
      </w:tr>
      <w:tr w:rsidR="00CB65BE" w:rsidRPr="00F84D79" w:rsidTr="001623FE">
        <w:trPr>
          <w:trHeight w:val="1348"/>
          <w:jc w:val="center"/>
        </w:trPr>
        <w:tc>
          <w:tcPr>
            <w:tcW w:w="127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9A4223">
            <w:pPr>
              <w:pStyle w:val="AllCapsHeading"/>
            </w:pPr>
            <w:r>
              <w:t>решения</w:t>
            </w:r>
          </w:p>
        </w:tc>
        <w:tc>
          <w:tcPr>
            <w:tcW w:w="9354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Default="008150FE" w:rsidP="008150FE">
            <w:pPr>
              <w:numPr>
                <w:ilvl w:val="0"/>
                <w:numId w:val="9"/>
              </w:numPr>
            </w:pPr>
            <w:r>
              <w:t>Определить следующий состав Организационного совета Клуба выпускников:</w:t>
            </w:r>
          </w:p>
          <w:p w:rsidR="001623FE" w:rsidRDefault="001623FE" w:rsidP="008150FE">
            <w:pPr>
              <w:numPr>
                <w:ilvl w:val="0"/>
                <w:numId w:val="10"/>
              </w:numPr>
            </w:pPr>
            <w:r>
              <w:t>Беседина О.С.</w:t>
            </w:r>
          </w:p>
          <w:p w:rsidR="001623FE" w:rsidRDefault="001623FE" w:rsidP="008150FE">
            <w:pPr>
              <w:numPr>
                <w:ilvl w:val="0"/>
                <w:numId w:val="10"/>
              </w:numPr>
            </w:pPr>
            <w:r>
              <w:t>Протопопова И.А.</w:t>
            </w:r>
          </w:p>
          <w:p w:rsidR="008150FE" w:rsidRDefault="008150FE" w:rsidP="008150FE">
            <w:pPr>
              <w:numPr>
                <w:ilvl w:val="0"/>
                <w:numId w:val="10"/>
              </w:numPr>
            </w:pPr>
            <w:r>
              <w:t>Фарафонов А.И.</w:t>
            </w:r>
          </w:p>
          <w:p w:rsidR="00E05C26" w:rsidRDefault="00E05C26" w:rsidP="008150FE">
            <w:pPr>
              <w:numPr>
                <w:ilvl w:val="0"/>
                <w:numId w:val="10"/>
              </w:numPr>
            </w:pPr>
            <w:r>
              <w:t>Фирсов А.И.</w:t>
            </w:r>
          </w:p>
          <w:p w:rsidR="008150FE" w:rsidRDefault="008150FE" w:rsidP="008150FE">
            <w:pPr>
              <w:numPr>
                <w:ilvl w:val="0"/>
                <w:numId w:val="10"/>
              </w:numPr>
            </w:pPr>
            <w:r>
              <w:t>Мягкова Э.Х.</w:t>
            </w:r>
          </w:p>
          <w:p w:rsidR="001623FE" w:rsidRPr="00F84D79" w:rsidRDefault="008150FE" w:rsidP="001623FE">
            <w:pPr>
              <w:numPr>
                <w:ilvl w:val="0"/>
                <w:numId w:val="10"/>
              </w:numPr>
            </w:pPr>
            <w:r>
              <w:t>Токарева М.В.</w:t>
            </w:r>
          </w:p>
        </w:tc>
      </w:tr>
      <w:tr w:rsidR="00CB65BE" w:rsidRPr="00F84D79" w:rsidTr="00EC29C5">
        <w:trPr>
          <w:trHeight w:val="3642"/>
          <w:jc w:val="center"/>
        </w:trPr>
        <w:tc>
          <w:tcPr>
            <w:tcW w:w="106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3FE" w:rsidRDefault="001623FE" w:rsidP="009A4223">
            <w:pPr>
              <w:numPr>
                <w:ilvl w:val="0"/>
                <w:numId w:val="9"/>
              </w:numPr>
              <w:spacing w:after="120"/>
              <w:ind w:left="714" w:hanging="357"/>
            </w:pPr>
            <w:r>
              <w:t xml:space="preserve">Определить следующие формы работы Клуба выпускников </w:t>
            </w:r>
            <w:r w:rsidR="009A4223">
              <w:t>(</w:t>
            </w:r>
            <w:r>
              <w:t>с указанием кураторов по направлениям</w:t>
            </w:r>
            <w:r w:rsidR="009A4223">
              <w:t>)</w:t>
            </w:r>
            <w:r>
              <w:t>:</w:t>
            </w:r>
          </w:p>
          <w:p w:rsidR="00FB40A7" w:rsidRDefault="001623FE" w:rsidP="00FB40A7">
            <w:pPr>
              <w:numPr>
                <w:ilvl w:val="0"/>
                <w:numId w:val="12"/>
              </w:numPr>
              <w:ind w:left="714" w:hanging="357"/>
            </w:pPr>
            <w:r>
              <w:t xml:space="preserve">Подготовка кейсов по практическим вопросам и их обсуждение в рамках </w:t>
            </w:r>
            <w:proofErr w:type="spellStart"/>
            <w:r>
              <w:t>НИСов</w:t>
            </w:r>
            <w:proofErr w:type="spellEnd"/>
            <w:r w:rsidR="00FB40A7">
              <w:t xml:space="preserve"> (в случае заинтересованности преподавателей, ведущих </w:t>
            </w:r>
            <w:proofErr w:type="spellStart"/>
            <w:r w:rsidR="00FB40A7">
              <w:t>НИСы</w:t>
            </w:r>
            <w:proofErr w:type="spellEnd"/>
            <w:r w:rsidR="00FB40A7">
              <w:t>)</w:t>
            </w:r>
            <w:r>
              <w:t xml:space="preserve">, либо отдельных встреч                              </w:t>
            </w:r>
          </w:p>
          <w:p w:rsidR="00CB65BE" w:rsidRDefault="001623FE" w:rsidP="00FB40A7">
            <w:pPr>
              <w:ind w:left="714"/>
            </w:pPr>
            <w:r>
              <w:t>– Протопопова О.А.</w:t>
            </w:r>
            <w:r w:rsidR="00EC29C5">
              <w:t>, Кряжева Е.Н.</w:t>
            </w:r>
          </w:p>
          <w:p w:rsidR="00EC29C5" w:rsidRDefault="00EC29C5" w:rsidP="001623FE">
            <w:pPr>
              <w:numPr>
                <w:ilvl w:val="0"/>
                <w:numId w:val="12"/>
              </w:numPr>
            </w:pPr>
            <w:r>
              <w:t>Проведение деловых игр (заседания КТС, имитация коллективных переговоров, судебных заседаний и т.д.) совместно с преподавателями и  студентами кафедры</w:t>
            </w:r>
            <w:r w:rsidR="00FB40A7">
              <w:t xml:space="preserve"> (по согласованию с преподавателями)</w:t>
            </w:r>
            <w:r>
              <w:t xml:space="preserve">                                                                                                                                                      - Мягкова Э.Х.</w:t>
            </w:r>
          </w:p>
          <w:p w:rsidR="00EC29C5" w:rsidRDefault="00EC29C5" w:rsidP="001623FE">
            <w:pPr>
              <w:numPr>
                <w:ilvl w:val="0"/>
                <w:numId w:val="12"/>
              </w:numPr>
            </w:pPr>
            <w:r>
              <w:t>Возможное кураторство магистров выпускниками с целью передачи практического опыта в рамках исследуемых тем магистерских диссертаций                                                                                                                                                      - Токарева М.В.</w:t>
            </w:r>
          </w:p>
          <w:p w:rsidR="00EC29C5" w:rsidRDefault="00EC29C5" w:rsidP="001623FE">
            <w:pPr>
              <w:numPr>
                <w:ilvl w:val="0"/>
                <w:numId w:val="12"/>
              </w:numPr>
            </w:pPr>
            <w:r>
              <w:t>Организация деловых завтраков с обсуждение актуальных вопросов                                                                                        - Фарафонов А.И., Фирсов А.И</w:t>
            </w:r>
          </w:p>
          <w:p w:rsidR="00EC29C5" w:rsidRDefault="00EC29C5" w:rsidP="001623FE">
            <w:pPr>
              <w:numPr>
                <w:ilvl w:val="0"/>
                <w:numId w:val="12"/>
              </w:numPr>
            </w:pPr>
            <w:r>
              <w:t>Апробация управленческих методик в области оценки персонала с целью их изучения                                                                      - Митрофанова О.И.</w:t>
            </w:r>
          </w:p>
          <w:p w:rsidR="00EC29C5" w:rsidRDefault="00EC29C5" w:rsidP="00EC29C5">
            <w:pPr>
              <w:numPr>
                <w:ilvl w:val="0"/>
                <w:numId w:val="12"/>
              </w:numPr>
            </w:pPr>
            <w:r>
              <w:t>Совместный практикум по локальному нормотворчеству с целью формирования и закрепления соответствующих навыков                                                                                                                    - Мягкова Э.Х., Митрофанова О.И.</w:t>
            </w:r>
          </w:p>
          <w:p w:rsidR="00EC29C5" w:rsidRPr="00F84D79" w:rsidRDefault="00EC29C5" w:rsidP="00EC29C5">
            <w:pPr>
              <w:numPr>
                <w:ilvl w:val="0"/>
                <w:numId w:val="12"/>
              </w:numPr>
            </w:pPr>
            <w:r>
              <w:t xml:space="preserve">Формирование корпоративной электронной библиотеки для внутреннего пользования </w:t>
            </w:r>
            <w:r w:rsidR="00AE0BBE">
              <w:t>преподавателями, студентами и выпускниками кафедры                                                                                                                                                         - Токарева М.В., Фирсов А.И.</w:t>
            </w:r>
          </w:p>
        </w:tc>
      </w:tr>
      <w:tr w:rsidR="00E05C26" w:rsidRPr="00F84D79">
        <w:trPr>
          <w:trHeight w:val="360"/>
          <w:jc w:val="center"/>
        </w:trPr>
        <w:tc>
          <w:tcPr>
            <w:tcW w:w="106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E05C26" w:rsidRDefault="00E05C26" w:rsidP="00E05C26">
            <w:pPr>
              <w:numPr>
                <w:ilvl w:val="0"/>
                <w:numId w:val="9"/>
              </w:numPr>
            </w:pPr>
            <w:r>
              <w:t>Определить периодичность организационных встреч Клуба выпускников – один раз в учебном модуле.</w:t>
            </w:r>
          </w:p>
        </w:tc>
      </w:tr>
      <w:tr w:rsidR="00E05C26" w:rsidRPr="00F84D79">
        <w:trPr>
          <w:trHeight w:val="360"/>
          <w:jc w:val="center"/>
        </w:trPr>
        <w:tc>
          <w:tcPr>
            <w:tcW w:w="106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E05C26" w:rsidRDefault="00E05C26" w:rsidP="00E05C26">
            <w:pPr>
              <w:numPr>
                <w:ilvl w:val="0"/>
                <w:numId w:val="9"/>
              </w:numPr>
            </w:pPr>
            <w:r>
              <w:t>Провести следующую встречу Клуба выпускников – 05 декабря 2015 г.</w:t>
            </w:r>
          </w:p>
        </w:tc>
      </w:tr>
      <w:tr w:rsidR="00CB65BE" w:rsidRPr="00F84D79" w:rsidTr="00E05C26">
        <w:trPr>
          <w:trHeight w:val="581"/>
          <w:jc w:val="center"/>
        </w:trPr>
        <w:tc>
          <w:tcPr>
            <w:tcW w:w="106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CB65BE" w:rsidRPr="00F84D79" w:rsidRDefault="00AE0BBE" w:rsidP="00CC4A10">
            <w:pPr>
              <w:numPr>
                <w:ilvl w:val="0"/>
                <w:numId w:val="9"/>
              </w:numPr>
            </w:pPr>
            <w:r>
              <w:t xml:space="preserve">Определить первую тему </w:t>
            </w:r>
            <w:r w:rsidR="00CC4A10">
              <w:t xml:space="preserve">обсуждения </w:t>
            </w:r>
            <w:r w:rsidR="00E05C26">
              <w:t>на встрече 05.12.15 г.– «Материальная ответственность работника» - куратор Кряжева Е.Н.</w:t>
            </w:r>
          </w:p>
        </w:tc>
      </w:tr>
      <w:tr w:rsidR="00CB65BE" w:rsidRPr="00F84D79">
        <w:trPr>
          <w:trHeight w:val="360"/>
          <w:jc w:val="center"/>
        </w:trPr>
        <w:tc>
          <w:tcPr>
            <w:tcW w:w="6319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Поручения</w:t>
            </w:r>
          </w:p>
        </w:tc>
        <w:tc>
          <w:tcPr>
            <w:tcW w:w="22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Ответственное лицо</w:t>
            </w:r>
          </w:p>
        </w:tc>
        <w:tc>
          <w:tcPr>
            <w:tcW w:w="210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CB65BE">
            <w:pPr>
              <w:pStyle w:val="AllCapsHeading"/>
            </w:pPr>
            <w:r w:rsidRPr="00F84D79">
              <w:t>Срок исполнения</w:t>
            </w:r>
          </w:p>
        </w:tc>
      </w:tr>
      <w:tr w:rsidR="002613C8" w:rsidRPr="00F84D79" w:rsidTr="002613C8">
        <w:trPr>
          <w:trHeight w:val="673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Default="002613C8" w:rsidP="00E05C26">
            <w:proofErr w:type="gramStart"/>
            <w:r>
              <w:t>Разместить информацию</w:t>
            </w:r>
            <w:proofErr w:type="gramEnd"/>
            <w:r>
              <w:t xml:space="preserve"> о предстоящем обсуждении кейса «Материальная ответственность работника» (дата, время, место, формат) в группах в социальных сетях, организовать обсуждение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Default="002613C8">
            <w:r>
              <w:t>Кряжева Е.Н./ Протопопова И.А.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Default="002613C8" w:rsidP="009A4223">
            <w:r>
              <w:t xml:space="preserve">До </w:t>
            </w:r>
            <w:r w:rsidR="009A4223">
              <w:t>26</w:t>
            </w:r>
            <w:r>
              <w:t>.1</w:t>
            </w:r>
            <w:r w:rsidR="00FB40A7">
              <w:t>1</w:t>
            </w:r>
            <w:r>
              <w:t>.2015 г.</w:t>
            </w:r>
          </w:p>
        </w:tc>
      </w:tr>
      <w:tr w:rsidR="00CB65BE" w:rsidRPr="00F84D79" w:rsidTr="00E05C26">
        <w:trPr>
          <w:trHeight w:val="532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E05C26" w:rsidP="00E05C26">
            <w:r>
              <w:t>Подготовить предложения по направлениям для формирования плана работы Клуба выпускников на 2015-2016 учебный год.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E05C26">
            <w:r>
              <w:t>Кураторы по направлениям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E05C26" w:rsidP="002613C8">
            <w:r>
              <w:t xml:space="preserve">До </w:t>
            </w:r>
            <w:r w:rsidR="00FC6557">
              <w:t>30</w:t>
            </w:r>
            <w:r>
              <w:t>.11.2015 г.</w:t>
            </w:r>
          </w:p>
        </w:tc>
      </w:tr>
      <w:tr w:rsidR="00E05C26" w:rsidRPr="00F84D79" w:rsidTr="002613C8">
        <w:trPr>
          <w:trHeight w:val="526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5C26" w:rsidRPr="00F84D79" w:rsidRDefault="002613C8" w:rsidP="002613C8">
            <w:r>
              <w:t>Предоставить Организационному совету проекты предложений с целью формирования повестки следующей встречи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5C26" w:rsidRPr="00F84D79" w:rsidRDefault="002613C8">
            <w:r>
              <w:t>Кураторы по направлениям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05C26" w:rsidRPr="00F84D79" w:rsidRDefault="00FC6557" w:rsidP="00FC6557">
            <w:r>
              <w:t>До 02</w:t>
            </w:r>
            <w:r w:rsidR="002613C8">
              <w:t>.1</w:t>
            </w:r>
            <w:r>
              <w:t>2</w:t>
            </w:r>
            <w:r w:rsidR="002613C8">
              <w:t>.2015 г.</w:t>
            </w:r>
          </w:p>
        </w:tc>
      </w:tr>
      <w:tr w:rsidR="002613C8" w:rsidRPr="00F84D79">
        <w:trPr>
          <w:trHeight w:val="360"/>
          <w:jc w:val="center"/>
        </w:trPr>
        <w:tc>
          <w:tcPr>
            <w:tcW w:w="631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Pr="00F84D79" w:rsidRDefault="002613C8">
            <w:r>
              <w:t>Заказать аудиторию для проведения встречи 05.12.2015 г.</w:t>
            </w:r>
          </w:p>
        </w:tc>
        <w:tc>
          <w:tcPr>
            <w:tcW w:w="22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Pr="00F84D79" w:rsidRDefault="002613C8">
            <w:r>
              <w:t>Голошивец В.</w:t>
            </w:r>
          </w:p>
        </w:tc>
        <w:tc>
          <w:tcPr>
            <w:tcW w:w="2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Pr="00F84D79" w:rsidRDefault="002613C8">
            <w:r>
              <w:t>До 30.11.2015 г.</w:t>
            </w:r>
          </w:p>
        </w:tc>
      </w:tr>
    </w:tbl>
    <w:p w:rsidR="00CB65BE" w:rsidRPr="00F84D79" w:rsidRDefault="00CB65BE">
      <w:pPr>
        <w:pStyle w:val="2"/>
      </w:pPr>
    </w:p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408"/>
        <w:gridCol w:w="6952"/>
      </w:tblGrid>
      <w:tr w:rsidR="00CB65BE" w:rsidRPr="00F84D79">
        <w:trPr>
          <w:trHeight w:val="360"/>
          <w:jc w:val="center"/>
        </w:trPr>
        <w:tc>
          <w:tcPr>
            <w:tcW w:w="2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2613C8">
            <w:pPr>
              <w:pStyle w:val="AllCapsHeading"/>
            </w:pPr>
            <w:r>
              <w:t>Орловский ю.п.</w:t>
            </w:r>
          </w:p>
        </w:tc>
        <w:tc>
          <w:tcPr>
            <w:tcW w:w="6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CB65BE"/>
        </w:tc>
      </w:tr>
      <w:tr w:rsidR="002613C8" w:rsidRPr="00F84D79">
        <w:trPr>
          <w:trHeight w:val="360"/>
          <w:jc w:val="center"/>
        </w:trPr>
        <w:tc>
          <w:tcPr>
            <w:tcW w:w="2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13C8" w:rsidRPr="00F84D79" w:rsidRDefault="002613C8">
            <w:pPr>
              <w:pStyle w:val="AllCapsHeading"/>
            </w:pPr>
            <w:r>
              <w:t>герасимова е.с.</w:t>
            </w:r>
          </w:p>
        </w:tc>
        <w:tc>
          <w:tcPr>
            <w:tcW w:w="6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Pr="00F84D79" w:rsidRDefault="002613C8"/>
        </w:tc>
      </w:tr>
      <w:tr w:rsidR="002613C8" w:rsidRPr="00F84D79">
        <w:trPr>
          <w:trHeight w:val="360"/>
          <w:jc w:val="center"/>
        </w:trPr>
        <w:tc>
          <w:tcPr>
            <w:tcW w:w="2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13C8" w:rsidRDefault="002613C8">
            <w:pPr>
              <w:pStyle w:val="AllCapsHeading"/>
            </w:pPr>
            <w:r>
              <w:t>Представитель выпуска 2014 г.</w:t>
            </w:r>
          </w:p>
        </w:tc>
        <w:tc>
          <w:tcPr>
            <w:tcW w:w="6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13C8" w:rsidRPr="00F84D79" w:rsidRDefault="002613C8"/>
        </w:tc>
      </w:tr>
      <w:tr w:rsidR="00CB65BE" w:rsidRPr="00F84D79">
        <w:trPr>
          <w:trHeight w:val="360"/>
          <w:jc w:val="center"/>
        </w:trPr>
        <w:tc>
          <w:tcPr>
            <w:tcW w:w="2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B65BE" w:rsidRPr="00F84D79" w:rsidRDefault="002613C8" w:rsidP="002613C8">
            <w:pPr>
              <w:pStyle w:val="AllCapsHeading"/>
            </w:pPr>
            <w:r>
              <w:t>Представитель выпуска 2015 г.</w:t>
            </w:r>
          </w:p>
        </w:tc>
        <w:tc>
          <w:tcPr>
            <w:tcW w:w="6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65BE" w:rsidRPr="00F84D79" w:rsidRDefault="00CB65BE"/>
        </w:tc>
      </w:tr>
    </w:tbl>
    <w:p w:rsidR="00CB65BE" w:rsidRPr="00F84D79" w:rsidRDefault="00CB65BE"/>
    <w:sectPr w:rsidR="00CB65BE" w:rsidRPr="00F84D79" w:rsidSect="00F84D79">
      <w:pgSz w:w="11907" w:h="16839" w:code="9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5DE"/>
    <w:multiLevelType w:val="hybridMultilevel"/>
    <w:tmpl w:val="532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B36"/>
    <w:multiLevelType w:val="hybridMultilevel"/>
    <w:tmpl w:val="68447814"/>
    <w:lvl w:ilvl="0" w:tplc="1C56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03B4"/>
    <w:multiLevelType w:val="hybridMultilevel"/>
    <w:tmpl w:val="6BE23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5A85"/>
    <w:multiLevelType w:val="hybridMultilevel"/>
    <w:tmpl w:val="F7087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E6E"/>
    <w:multiLevelType w:val="hybridMultilevel"/>
    <w:tmpl w:val="FFF4D3E2"/>
    <w:lvl w:ilvl="0" w:tplc="78028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4D5"/>
    <w:multiLevelType w:val="hybridMultilevel"/>
    <w:tmpl w:val="7E0040B0"/>
    <w:lvl w:ilvl="0" w:tplc="841A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784C"/>
    <w:multiLevelType w:val="hybridMultilevel"/>
    <w:tmpl w:val="A3FA46AC"/>
    <w:lvl w:ilvl="0" w:tplc="1C56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3C2"/>
    <w:multiLevelType w:val="hybridMultilevel"/>
    <w:tmpl w:val="AEEABE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596BA9"/>
    <w:multiLevelType w:val="hybridMultilevel"/>
    <w:tmpl w:val="A87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C2A7E"/>
    <w:multiLevelType w:val="hybridMultilevel"/>
    <w:tmpl w:val="8C46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D296E"/>
    <w:multiLevelType w:val="hybridMultilevel"/>
    <w:tmpl w:val="399C9ADA"/>
    <w:lvl w:ilvl="0" w:tplc="78028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7D5239"/>
    <w:multiLevelType w:val="hybridMultilevel"/>
    <w:tmpl w:val="59F4713A"/>
    <w:lvl w:ilvl="0" w:tplc="78028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458C9"/>
    <w:multiLevelType w:val="hybridMultilevel"/>
    <w:tmpl w:val="AD041684"/>
    <w:lvl w:ilvl="0" w:tplc="78028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B1CBE"/>
    <w:multiLevelType w:val="hybridMultilevel"/>
    <w:tmpl w:val="1CC4D41C"/>
    <w:lvl w:ilvl="0" w:tplc="1C565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571D"/>
    <w:multiLevelType w:val="hybridMultilevel"/>
    <w:tmpl w:val="F6D6F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AE7214"/>
    <w:rsid w:val="0011388A"/>
    <w:rsid w:val="001262D1"/>
    <w:rsid w:val="001623FE"/>
    <w:rsid w:val="001F6D28"/>
    <w:rsid w:val="002613C8"/>
    <w:rsid w:val="00411925"/>
    <w:rsid w:val="0058481E"/>
    <w:rsid w:val="005C3E1D"/>
    <w:rsid w:val="008150FE"/>
    <w:rsid w:val="008F43E9"/>
    <w:rsid w:val="009A4223"/>
    <w:rsid w:val="00A42365"/>
    <w:rsid w:val="00A75D6E"/>
    <w:rsid w:val="00AB1881"/>
    <w:rsid w:val="00AE0BBE"/>
    <w:rsid w:val="00AE7214"/>
    <w:rsid w:val="00B63718"/>
    <w:rsid w:val="00CB65BE"/>
    <w:rsid w:val="00CC4A10"/>
    <w:rsid w:val="00CF2286"/>
    <w:rsid w:val="00D8733B"/>
    <w:rsid w:val="00E05C26"/>
    <w:rsid w:val="00EC29C5"/>
    <w:rsid w:val="00F84D79"/>
    <w:rsid w:val="00FB40A7"/>
    <w:rsid w:val="00FC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E9"/>
    <w:rPr>
      <w:rFonts w:ascii="Tahoma" w:hAnsi="Tahoma" w:cs="Tahoma"/>
      <w:spacing w:val="4"/>
      <w:sz w:val="16"/>
      <w:szCs w:val="16"/>
    </w:rPr>
  </w:style>
  <w:style w:type="paragraph" w:styleId="1">
    <w:name w:val="heading 1"/>
    <w:basedOn w:val="a"/>
    <w:next w:val="a"/>
    <w:qFormat/>
    <w:rsid w:val="008F43E9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8F43E9"/>
    <w:pPr>
      <w:outlineLvl w:val="1"/>
    </w:pPr>
    <w:rPr>
      <w:sz w:val="24"/>
      <w:szCs w:val="24"/>
    </w:rPr>
  </w:style>
  <w:style w:type="paragraph" w:styleId="3">
    <w:name w:val="heading 3"/>
    <w:basedOn w:val="1"/>
    <w:next w:val="a"/>
    <w:qFormat/>
    <w:rsid w:val="008F43E9"/>
    <w:pPr>
      <w:outlineLvl w:val="2"/>
    </w:pPr>
    <w:rPr>
      <w:caps/>
      <w:color w:val="999999"/>
      <w:sz w:val="32"/>
      <w:szCs w:val="32"/>
    </w:rPr>
  </w:style>
  <w:style w:type="paragraph" w:styleId="4">
    <w:name w:val="heading 4"/>
    <w:basedOn w:val="a"/>
    <w:next w:val="a"/>
    <w:qFormat/>
    <w:rsid w:val="008F43E9"/>
    <w:pPr>
      <w:framePr w:hSpace="187" w:wrap="around" w:vAnchor="page" w:hAnchor="page" w:xAlign="center" w:y="1441"/>
      <w:outlineLvl w:val="3"/>
    </w:pPr>
    <w:rPr>
      <w:caps/>
    </w:rPr>
  </w:style>
  <w:style w:type="paragraph" w:styleId="5">
    <w:name w:val="heading 5"/>
    <w:basedOn w:val="a"/>
    <w:next w:val="a"/>
    <w:qFormat/>
    <w:rsid w:val="008F43E9"/>
    <w:pPr>
      <w:jc w:val="right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3E9"/>
  </w:style>
  <w:style w:type="paragraph" w:customStyle="1" w:styleId="AllCapsHeading">
    <w:name w:val="All Caps Heading"/>
    <w:basedOn w:val="a"/>
    <w:rsid w:val="008F43E9"/>
    <w:rPr>
      <w:b/>
      <w:caps/>
      <w:color w:val="808080"/>
      <w:sz w:val="14"/>
      <w:szCs w:val="14"/>
      <w:lang w:bidi="ru-RU"/>
    </w:rPr>
  </w:style>
  <w:style w:type="character" w:styleId="a4">
    <w:name w:val="Hyperlink"/>
    <w:basedOn w:val="a0"/>
    <w:uiPriority w:val="99"/>
    <w:unhideWhenUsed/>
    <w:rsid w:val="00FB4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pacing w:val="4"/>
      <w:sz w:val="16"/>
      <w:szCs w:val="16"/>
    </w:rPr>
  </w:style>
  <w:style w:type="paragraph" w:styleId="1">
    <w:name w:val="heading 1"/>
    <w:basedOn w:val="a"/>
    <w:next w:val="a"/>
    <w:qFormat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pPr>
      <w:outlineLvl w:val="1"/>
    </w:pPr>
    <w:rPr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caps/>
      <w:color w:val="999999"/>
      <w:sz w:val="32"/>
      <w:szCs w:val="32"/>
    </w:rPr>
  </w:style>
  <w:style w:type="paragraph" w:styleId="4">
    <w:name w:val="heading 4"/>
    <w:basedOn w:val="a"/>
    <w:next w:val="a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5">
    <w:name w:val="heading 5"/>
    <w:basedOn w:val="a"/>
    <w:next w:val="a"/>
    <w:qFormat/>
    <w:pPr>
      <w:jc w:val="right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llCapsHeading">
    <w:name w:val="All Caps Heading"/>
    <w:basedOn w:val="a"/>
    <w:rPr>
      <w:b/>
      <w:caps/>
      <w:color w:val="808080"/>
      <w:sz w:val="14"/>
      <w:szCs w:val="14"/>
      <w:lang w:bidi="ru-RU"/>
    </w:rPr>
  </w:style>
  <w:style w:type="character" w:styleId="a4">
    <w:name w:val="Hyperlink"/>
    <w:basedOn w:val="a0"/>
    <w:uiPriority w:val="99"/>
    <w:unhideWhenUsed/>
    <w:rsid w:val="00FB4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vistunova\AppData\Roaming\Microsoft\&#1064;&#1072;&#1073;&#1083;&#1086;&#1085;&#1099;\&#1055;&#1088;&#1086;&#1090;&#1086;&#1082;&#1086;&#1083;%20&#1089;&#1086;&#1073;&#1088;&#1072;&#1085;&#1080;&#1103;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собрания(2)</Template>
  <TotalTime>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 Марина Владимировна</dc:creator>
  <cp:lastModifiedBy>Snezhok</cp:lastModifiedBy>
  <cp:revision>2</cp:revision>
  <cp:lastPrinted>2004-01-21T10:22:00Z</cp:lastPrinted>
  <dcterms:created xsi:type="dcterms:W3CDTF">2015-11-27T21:24:00Z</dcterms:created>
  <dcterms:modified xsi:type="dcterms:W3CDTF">2015-11-27T21:24:00Z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TC010184111049</vt:lpwstr>
  </property>
</Properties>
</file>