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2" w:rsidRDefault="00300912" w:rsidP="000F25BA">
      <w:pPr>
        <w:widowControl w:val="0"/>
        <w:tabs>
          <w:tab w:val="left" w:pos="5955"/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5BA" w:rsidRPr="00883279" w:rsidRDefault="000F25BA" w:rsidP="000F25BA">
      <w:pPr>
        <w:widowControl w:val="0"/>
        <w:tabs>
          <w:tab w:val="left" w:pos="5955"/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1187450" cy="1076325"/>
            <wp:effectExtent l="0" t="0" r="0" b="9525"/>
            <wp:wrapSquare wrapText="bothSides"/>
            <wp:docPr id="1" name="Рисунок 1" descr="http://www.hse.ru/data/2012/01/19/1263884507/logo_%D1%81_hse_Pantone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se.ru/data/2012/01/19/1263884507/logo_%D1%81_hse_Pantone28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5BA" w:rsidRPr="00883279" w:rsidRDefault="000F25BA" w:rsidP="000F25BA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88327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/>
      </w:r>
      <w:r w:rsidRPr="0088327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/>
      </w:r>
    </w:p>
    <w:p w:rsidR="000F25BA" w:rsidRPr="00883279" w:rsidRDefault="000F25BA" w:rsidP="000F25BA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0F25BA" w:rsidRPr="00883279" w:rsidRDefault="000F25BA" w:rsidP="000F25BA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883279">
        <w:rPr>
          <w:rFonts w:ascii="Times New Roman" w:hAnsi="Times New Roman"/>
          <w:sz w:val="26"/>
          <w:szCs w:val="26"/>
        </w:rPr>
        <w:t>НАЦИОНАЛЬНЫЙ ИССЛЕДОВАТЕЛЬСКИЙ УНИВЕРСИТЕТ</w:t>
      </w: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883279">
        <w:rPr>
          <w:rFonts w:ascii="Times New Roman" w:hAnsi="Times New Roman"/>
          <w:sz w:val="26"/>
          <w:szCs w:val="26"/>
        </w:rPr>
        <w:t>«ВЫСШАЯ ШКОЛА ЭКОНОМИКИ»</w:t>
      </w: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883279">
        <w:rPr>
          <w:rFonts w:ascii="Times New Roman" w:hAnsi="Times New Roman"/>
          <w:b/>
          <w:sz w:val="26"/>
          <w:szCs w:val="26"/>
        </w:rPr>
        <w:t>ФАКУЛЬТЕТ ПРАВА</w:t>
      </w: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3279">
        <w:rPr>
          <w:rFonts w:ascii="Times New Roman" w:hAnsi="Times New Roman"/>
          <w:b/>
          <w:sz w:val="26"/>
          <w:szCs w:val="26"/>
        </w:rPr>
        <w:t>КАФЕДРА ТРУДОВОГО ПРАВА 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883279">
        <w:rPr>
          <w:rFonts w:ascii="Times New Roman" w:hAnsi="Times New Roman"/>
          <w:b/>
          <w:sz w:val="26"/>
          <w:szCs w:val="26"/>
        </w:rPr>
        <w:t>ПРАВА СОЦИАЛЬНОГО ОБЕСПЕЧЕНИЯ</w:t>
      </w:r>
      <w:proofErr w:type="gramEnd"/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83279">
        <w:rPr>
          <w:rFonts w:ascii="Times New Roman" w:hAnsi="Times New Roman"/>
          <w:b/>
          <w:sz w:val="24"/>
        </w:rPr>
        <w:t xml:space="preserve"> </w:t>
      </w:r>
      <w:r w:rsidRPr="00883279"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1019175" cy="904875"/>
            <wp:effectExtent l="19050" t="0" r="9525" b="0"/>
            <wp:docPr id="3" name="Рисунок 1" descr="C:\Users\Настя\Downloads\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Настя\Downloads\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10" cy="9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883279">
        <w:rPr>
          <w:rFonts w:ascii="Times New Roman" w:hAnsi="Times New Roman"/>
          <w:b/>
          <w:bCs/>
          <w:lang w:val="en-US"/>
        </w:rPr>
        <w:t>XI</w:t>
      </w:r>
      <w:r w:rsidRPr="00883279">
        <w:rPr>
          <w:rFonts w:ascii="Times New Roman" w:hAnsi="Times New Roman"/>
          <w:b/>
          <w:bCs/>
        </w:rPr>
        <w:t xml:space="preserve"> ЕЖЕГОДНАЯ МЕЖВУЗОВСКАЯ</w:t>
      </w: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883279">
        <w:rPr>
          <w:rFonts w:ascii="Times New Roman" w:hAnsi="Times New Roman"/>
          <w:b/>
          <w:bCs/>
        </w:rPr>
        <w:t>НАУЧНО-ПРАКТИЧЕСКАЯ КОНФЕРЕНЦИЯ</w:t>
      </w:r>
    </w:p>
    <w:p w:rsidR="000F25BA" w:rsidRDefault="000F25BA" w:rsidP="000F25BA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СТУДЕНТОВ И МОЛОДЫХ УЧЕНЫХ</w:t>
      </w: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F25BA" w:rsidRPr="00883279" w:rsidRDefault="000F25BA" w:rsidP="000F25BA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3279">
        <w:rPr>
          <w:rFonts w:ascii="Times New Roman" w:hAnsi="Times New Roman"/>
          <w:b/>
          <w:bCs/>
          <w:sz w:val="36"/>
          <w:szCs w:val="36"/>
        </w:rPr>
        <w:t>ОСОБЕННОСТИ ПРАВОВОГО РЕГУЛИРОВАНИЯ ТРУДА ОТДЕЛЬНЫХ КАТЕГОРИЙ РАБОТНИКОВ</w:t>
      </w:r>
    </w:p>
    <w:p w:rsidR="000F25BA" w:rsidRPr="00883279" w:rsidRDefault="000F25BA" w:rsidP="000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30 ноября 2015 г.</w:t>
      </w:r>
    </w:p>
    <w:p w:rsidR="000F25BA" w:rsidRPr="00883279" w:rsidRDefault="000F25BA" w:rsidP="000F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25BA" w:rsidRPr="00883279" w:rsidRDefault="000F25BA" w:rsidP="000F25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25BA" w:rsidRPr="00883279" w:rsidRDefault="000F25BA" w:rsidP="000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</w:p>
    <w:p w:rsidR="000F25BA" w:rsidRPr="00883279" w:rsidRDefault="000F25BA" w:rsidP="000F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Большой </w:t>
      </w:r>
      <w:proofErr w:type="spellStart"/>
      <w:r w:rsidRPr="008832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Трехсвятительский</w:t>
      </w:r>
      <w:proofErr w:type="spellEnd"/>
      <w:r w:rsidRPr="0088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переулок, дом 3, аудитория 537.</w:t>
      </w:r>
    </w:p>
    <w:p w:rsidR="000F25BA" w:rsidRPr="00883279" w:rsidRDefault="000F25BA" w:rsidP="000F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25BA" w:rsidRDefault="000F25BA" w:rsidP="000F2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ВЫСТУПЛЕНИЯ: 5 минут</w:t>
      </w:r>
    </w:p>
    <w:p w:rsidR="000F25BA" w:rsidRDefault="000F25BA" w:rsidP="000F2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ВЫСТУПАЮЩИМ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до 2 минут</w:t>
      </w:r>
    </w:p>
    <w:p w:rsidR="000F25BA" w:rsidRDefault="000F25BA" w:rsidP="000F2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5BA" w:rsidRPr="00883279" w:rsidRDefault="000F25BA" w:rsidP="000F2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ВСЕХ ВЫСТУПЛЕНИЙ ПРИСУТСТВУЮЩИЕ НА КОНФЕРЕНЦИИ ВЫБИРАЮТ ЛУЧШИЕ ДОКЛАДЫ. Каждый участник конференции может проголосовать только за один наиболее</w:t>
      </w:r>
      <w:r w:rsidRPr="00BD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понравившийся ему доклад (указывается номер доклад</w:t>
      </w:r>
      <w:r w:rsidR="00666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программе).</w:t>
      </w:r>
    </w:p>
    <w:p w:rsidR="000F25BA" w:rsidRDefault="000F25BA" w:rsidP="000F2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5BA" w:rsidRPr="00883279" w:rsidRDefault="000F25BA" w:rsidP="000F2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 конференции:</w:t>
      </w:r>
    </w:p>
    <w:p w:rsidR="000F25BA" w:rsidRPr="00883279" w:rsidRDefault="000F25BA" w:rsidP="000F25BA">
      <w:pPr>
        <w:spacing w:after="120" w:line="240" w:lineRule="auto"/>
        <w:rPr>
          <w:rFonts w:ascii="Times New Roman" w:hAnsi="Times New Roman"/>
          <w:iCs/>
          <w:sz w:val="24"/>
          <w:szCs w:val="24"/>
          <w:lang w:bidi="he-IL"/>
        </w:rPr>
      </w:pPr>
      <w:r w:rsidRPr="00883279">
        <w:rPr>
          <w:rFonts w:ascii="Times New Roman" w:hAnsi="Times New Roman"/>
          <w:iCs/>
          <w:sz w:val="24"/>
          <w:szCs w:val="24"/>
          <w:lang w:bidi="he-IL"/>
        </w:rPr>
        <w:t xml:space="preserve">Для включения доклада, заявленного для участия в конференции, в Сборник конференции (независимо от включения или </w:t>
      </w:r>
      <w:proofErr w:type="spellStart"/>
      <w:r w:rsidRPr="00883279">
        <w:rPr>
          <w:rFonts w:ascii="Times New Roman" w:hAnsi="Times New Roman"/>
          <w:iCs/>
          <w:sz w:val="24"/>
          <w:szCs w:val="24"/>
          <w:lang w:bidi="he-IL"/>
        </w:rPr>
        <w:t>невключения</w:t>
      </w:r>
      <w:proofErr w:type="spellEnd"/>
      <w:r w:rsidRPr="00883279">
        <w:rPr>
          <w:rFonts w:ascii="Times New Roman" w:hAnsi="Times New Roman"/>
          <w:iCs/>
          <w:sz w:val="24"/>
          <w:szCs w:val="24"/>
          <w:lang w:bidi="he-IL"/>
        </w:rPr>
        <w:t xml:space="preserve"> доклада в программу конференции) необходимо представить </w:t>
      </w:r>
      <w:r w:rsidRPr="00883279">
        <w:rPr>
          <w:rFonts w:ascii="Times New Roman" w:hAnsi="Times New Roman"/>
          <w:b/>
          <w:bCs/>
          <w:iCs/>
          <w:sz w:val="24"/>
          <w:szCs w:val="24"/>
          <w:lang w:bidi="he-IL"/>
        </w:rPr>
        <w:t>окончательный текст доклада не позднее 30.12.2015 г.</w:t>
      </w:r>
      <w:r w:rsidRPr="00883279">
        <w:rPr>
          <w:rFonts w:ascii="Times New Roman" w:hAnsi="Times New Roman"/>
          <w:iCs/>
          <w:sz w:val="24"/>
          <w:szCs w:val="24"/>
          <w:lang w:bidi="he-IL"/>
        </w:rPr>
        <w:t xml:space="preserve"> в электронном виде на адрес Оргкомитета</w:t>
      </w:r>
      <w:r w:rsidRPr="00F16DDC">
        <w:rPr>
          <w:rFonts w:ascii="Times New Roman" w:hAnsi="Times New Roman"/>
          <w:iCs/>
          <w:sz w:val="24"/>
          <w:szCs w:val="24"/>
          <w:lang w:bidi="he-IL"/>
        </w:rPr>
        <w:t xml:space="preserve">: </w:t>
      </w:r>
      <w:proofErr w:type="spellStart"/>
      <w:r w:rsidR="00F16DDC">
        <w:rPr>
          <w:rFonts w:ascii="Times New Roman" w:hAnsi="Times New Roman"/>
          <w:iCs/>
          <w:sz w:val="24"/>
          <w:szCs w:val="24"/>
          <w:lang w:bidi="he-IL"/>
        </w:rPr>
        <w:t>tp.hse@mail.ru</w:t>
      </w:r>
      <w:proofErr w:type="spellEnd"/>
      <w:r w:rsidRPr="00F16DDC">
        <w:rPr>
          <w:rFonts w:ascii="Times New Roman" w:hAnsi="Times New Roman"/>
          <w:iCs/>
          <w:sz w:val="24"/>
          <w:szCs w:val="24"/>
          <w:lang w:bidi="he-IL"/>
        </w:rPr>
        <w:t>.</w:t>
      </w:r>
      <w:r>
        <w:rPr>
          <w:rFonts w:ascii="Times New Roman" w:hAnsi="Times New Roman"/>
          <w:iCs/>
          <w:sz w:val="24"/>
          <w:szCs w:val="24"/>
          <w:lang w:bidi="he-IL"/>
        </w:rPr>
        <w:t xml:space="preserve"> </w:t>
      </w:r>
    </w:p>
    <w:p w:rsidR="000F25BA" w:rsidRPr="00883279" w:rsidRDefault="000F25BA" w:rsidP="000F25BA">
      <w:pPr>
        <w:spacing w:after="0" w:line="240" w:lineRule="auto"/>
        <w:rPr>
          <w:rFonts w:ascii="Times New Roman" w:hAnsi="Times New Roman"/>
          <w:iCs/>
          <w:sz w:val="24"/>
          <w:szCs w:val="24"/>
          <w:lang w:bidi="he-IL"/>
        </w:rPr>
      </w:pPr>
      <w:r w:rsidRPr="00883279">
        <w:rPr>
          <w:rFonts w:ascii="Times New Roman" w:hAnsi="Times New Roman"/>
          <w:b/>
          <w:iCs/>
          <w:sz w:val="24"/>
          <w:szCs w:val="24"/>
          <w:lang w:bidi="he-IL"/>
        </w:rPr>
        <w:t>Требования к оформлению докладов:</w:t>
      </w:r>
      <w:r w:rsidRPr="00883279">
        <w:rPr>
          <w:rFonts w:ascii="Times New Roman" w:hAnsi="Times New Roman"/>
          <w:iCs/>
          <w:sz w:val="24"/>
          <w:szCs w:val="24"/>
          <w:lang w:bidi="he-IL"/>
        </w:rPr>
        <w:t xml:space="preserve"> Объем – </w:t>
      </w:r>
      <w:r>
        <w:rPr>
          <w:rFonts w:ascii="Times New Roman" w:hAnsi="Times New Roman"/>
          <w:iCs/>
          <w:sz w:val="24"/>
          <w:szCs w:val="24"/>
          <w:lang w:bidi="he-IL"/>
        </w:rPr>
        <w:t>не более</w:t>
      </w:r>
      <w:r w:rsidRPr="00883279">
        <w:rPr>
          <w:rFonts w:ascii="Times New Roman" w:hAnsi="Times New Roman"/>
          <w:iCs/>
          <w:sz w:val="24"/>
          <w:szCs w:val="24"/>
          <w:lang w:bidi="he-IL"/>
        </w:rPr>
        <w:t xml:space="preserve"> 10 листов.</w:t>
      </w:r>
    </w:p>
    <w:p w:rsidR="000F25BA" w:rsidRPr="00883279" w:rsidRDefault="000F25BA" w:rsidP="000F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Оформление: </w:t>
      </w:r>
      <w:r w:rsidRPr="00883279">
        <w:rPr>
          <w:rFonts w:ascii="Times New Roman" w:eastAsia="Times-Roman" w:hAnsi="Times New Roman" w:cs="Times New Roman"/>
          <w:sz w:val="24"/>
          <w:szCs w:val="24"/>
          <w:lang w:val="en-US" w:eastAsia="ru-RU"/>
        </w:rPr>
        <w:t>Word</w:t>
      </w:r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(версия выше 2000), шрифт </w:t>
      </w:r>
      <w:r w:rsidRPr="00883279">
        <w:rPr>
          <w:rFonts w:ascii="Times New Roman" w:eastAsia="Times-Roman" w:hAnsi="Times New Roman" w:cs="Times New Roman"/>
          <w:sz w:val="24"/>
          <w:szCs w:val="24"/>
          <w:lang w:val="en-US" w:eastAsia="ru-RU"/>
        </w:rPr>
        <w:t>Times</w:t>
      </w:r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883279">
        <w:rPr>
          <w:rFonts w:ascii="Times New Roman" w:eastAsia="Times-Roman" w:hAnsi="Times New Roman" w:cs="Times New Roman"/>
          <w:sz w:val="24"/>
          <w:szCs w:val="24"/>
          <w:lang w:val="en-US" w:eastAsia="ru-RU"/>
        </w:rPr>
        <w:t>New</w:t>
      </w:r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883279">
        <w:rPr>
          <w:rFonts w:ascii="Times New Roman" w:eastAsia="Times-Roman" w:hAnsi="Times New Roman" w:cs="Times New Roman"/>
          <w:sz w:val="24"/>
          <w:szCs w:val="24"/>
          <w:lang w:val="en-US" w:eastAsia="ru-RU"/>
        </w:rPr>
        <w:t>Roman</w:t>
      </w:r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>, 14; межстрочный интервал – полуторный; абзацный отступ - 1</w:t>
      </w:r>
      <w:proofErr w:type="gramStart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>,25</w:t>
      </w:r>
      <w:proofErr w:type="gramEnd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см; поля: верхнее - </w:t>
      </w:r>
      <w:smartTag w:uri="urn:schemas-microsoft-com:office:smarttags" w:element="metricconverter">
        <w:smartTagPr>
          <w:attr w:name="ProductID" w:val="2 см"/>
        </w:smartTagPr>
        <w:r w:rsidRPr="00883279">
          <w:rPr>
            <w:rFonts w:ascii="Times New Roman" w:eastAsia="Times-Roman" w:hAnsi="Times New Roman" w:cs="Times New Roman"/>
            <w:sz w:val="24"/>
            <w:szCs w:val="24"/>
            <w:lang w:eastAsia="ru-RU"/>
          </w:rPr>
          <w:t>2 см</w:t>
        </w:r>
      </w:smartTag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нижнее - </w:t>
      </w:r>
      <w:smartTag w:uri="urn:schemas-microsoft-com:office:smarttags" w:element="metricconverter">
        <w:smartTagPr>
          <w:attr w:name="ProductID" w:val="2 см"/>
        </w:smartTagPr>
        <w:r w:rsidRPr="00883279">
          <w:rPr>
            <w:rFonts w:ascii="Times New Roman" w:eastAsia="Times-Roman" w:hAnsi="Times New Roman" w:cs="Times New Roman"/>
            <w:sz w:val="24"/>
            <w:szCs w:val="24"/>
            <w:lang w:eastAsia="ru-RU"/>
          </w:rPr>
          <w:t>2 см</w:t>
        </w:r>
      </w:smartTag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левое - </w:t>
      </w:r>
      <w:smartTag w:uri="urn:schemas-microsoft-com:office:smarttags" w:element="metricconverter">
        <w:smartTagPr>
          <w:attr w:name="ProductID" w:val="3 см"/>
        </w:smartTagPr>
        <w:r w:rsidRPr="00883279">
          <w:rPr>
            <w:rFonts w:ascii="Times New Roman" w:eastAsia="Times-Roman" w:hAnsi="Times New Roman" w:cs="Times New Roman"/>
            <w:sz w:val="24"/>
            <w:szCs w:val="24"/>
            <w:lang w:eastAsia="ru-RU"/>
          </w:rPr>
          <w:t>3 см</w:t>
        </w:r>
      </w:smartTag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правое - </w:t>
      </w:r>
      <w:smartTag w:uri="urn:schemas-microsoft-com:office:smarttags" w:element="metricconverter">
        <w:smartTagPr>
          <w:attr w:name="ProductID" w:val="1 см"/>
        </w:smartTagPr>
        <w:r w:rsidRPr="00883279">
          <w:rPr>
            <w:rFonts w:ascii="Times New Roman" w:eastAsia="Times-Roman" w:hAnsi="Times New Roman" w:cs="Times New Roman"/>
            <w:sz w:val="24"/>
            <w:szCs w:val="24"/>
            <w:lang w:eastAsia="ru-RU"/>
          </w:rPr>
          <w:t>1 см</w:t>
        </w:r>
      </w:smartTag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. </w:t>
      </w:r>
    </w:p>
    <w:p w:rsidR="000F25BA" w:rsidRPr="00883279" w:rsidRDefault="000F25BA" w:rsidP="000F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Сноски: постранично; нумерация сплошная; шрифт </w:t>
      </w:r>
      <w:proofErr w:type="spellStart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>Times</w:t>
      </w:r>
      <w:proofErr w:type="spellEnd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>New</w:t>
      </w:r>
      <w:proofErr w:type="spellEnd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>Roman</w:t>
      </w:r>
      <w:proofErr w:type="spellEnd"/>
      <w:r w:rsidRPr="00883279">
        <w:rPr>
          <w:rFonts w:ascii="Times New Roman" w:eastAsia="Times-Roman" w:hAnsi="Times New Roman" w:cs="Times New Roman"/>
          <w:sz w:val="24"/>
          <w:szCs w:val="24"/>
          <w:lang w:eastAsia="ru-RU"/>
        </w:rPr>
        <w:t>, 12; межстрочный интервал - одинарный.</w:t>
      </w:r>
    </w:p>
    <w:p w:rsidR="000F25BA" w:rsidRPr="00883279" w:rsidRDefault="000F25BA" w:rsidP="000F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607D73" w:rsidRDefault="000F25BA" w:rsidP="000F25BA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883279">
        <w:rPr>
          <w:rFonts w:ascii="Times New Roman" w:hAnsi="Times New Roman"/>
          <w:bCs/>
          <w:iCs/>
          <w:sz w:val="24"/>
          <w:szCs w:val="24"/>
          <w:lang w:bidi="he-IL"/>
        </w:rPr>
        <w:lastRenderedPageBreak/>
        <w:t>Тексты докладов, отправленные в адрес Оргкомитета позднее 30.12.2015 г., не рассматриваются и в сборник не включаются.</w:t>
      </w:r>
    </w:p>
    <w:p w:rsidR="000F25BA" w:rsidRDefault="000F25BA" w:rsidP="000F25BA">
      <w:pPr>
        <w:tabs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КОНФЕРЕНЦИИ</w:t>
      </w:r>
    </w:p>
    <w:p w:rsidR="000F25BA" w:rsidRPr="00883279" w:rsidRDefault="000F25BA" w:rsidP="000F25BA">
      <w:pPr>
        <w:tabs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7452"/>
        <w:gridCol w:w="6568"/>
      </w:tblGrid>
      <w:tr w:rsidR="000F25BA" w:rsidRPr="00883279" w:rsidTr="004D4A4D">
        <w:trPr>
          <w:gridAfter w:val="1"/>
          <w:wAfter w:w="6568" w:type="dxa"/>
        </w:trPr>
        <w:tc>
          <w:tcPr>
            <w:tcW w:w="93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1418" w:hanging="14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 – 11.00            Регистрация</w:t>
            </w:r>
          </w:p>
        </w:tc>
      </w:tr>
      <w:tr w:rsidR="000F25BA" w:rsidRPr="00883279" w:rsidTr="004D4A4D">
        <w:trPr>
          <w:gridAfter w:val="1"/>
          <w:wAfter w:w="6568" w:type="dxa"/>
        </w:trPr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883279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  <w:r w:rsidRPr="0088327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83279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883279">
              <w:rPr>
                <w:rFonts w:ascii="Times New Roman" w:eastAsia="Times New Roman" w:hAnsi="Times New Roman" w:cs="Times New Roman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конференции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. 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 участников</w:t>
            </w:r>
          </w:p>
        </w:tc>
      </w:tr>
      <w:tr w:rsidR="000F25BA" w:rsidRPr="00883279" w:rsidTr="004D4A4D">
        <w:trPr>
          <w:gridAfter w:val="1"/>
          <w:wAfter w:w="6568" w:type="dxa"/>
        </w:trPr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Default="00607D73" w:rsidP="004D4A4D">
            <w:pPr>
              <w:spacing w:after="0" w:line="240" w:lineRule="auto"/>
              <w:ind w:right="3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Орловский </w:t>
            </w:r>
            <w:r w:rsidR="000F25BA" w:rsidRPr="008832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Юрий Петрович, </w:t>
            </w:r>
            <w:proofErr w:type="spellStart"/>
            <w:r w:rsidR="000F25BA" w:rsidRPr="00883279">
              <w:rPr>
                <w:rFonts w:ascii="Times New Roman" w:eastAsia="Times New Roman" w:hAnsi="Times New Roman" w:cs="Times New Roman"/>
                <w:lang w:eastAsia="ru-RU"/>
              </w:rPr>
              <w:t>д.ю.н</w:t>
            </w:r>
            <w:proofErr w:type="spellEnd"/>
            <w:r w:rsidR="000F25BA" w:rsidRPr="0088327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0F25BA" w:rsidRPr="00883279">
              <w:rPr>
                <w:rFonts w:ascii="Times New Roman" w:hAnsi="Times New Roman"/>
                <w:sz w:val="24"/>
                <w:szCs w:val="24"/>
              </w:rPr>
              <w:t xml:space="preserve">ординарный профессор, научный руководитель кафедры трудового права и </w:t>
            </w:r>
            <w:proofErr w:type="gramStart"/>
            <w:r w:rsidR="000F25BA" w:rsidRPr="00883279">
              <w:rPr>
                <w:rFonts w:ascii="Times New Roman" w:hAnsi="Times New Roman"/>
                <w:sz w:val="24"/>
                <w:szCs w:val="24"/>
              </w:rPr>
              <w:t>права социального обеспечения</w:t>
            </w:r>
            <w:proofErr w:type="gramEnd"/>
            <w:r w:rsidR="000F25BA" w:rsidRPr="00883279">
              <w:rPr>
                <w:rFonts w:ascii="Times New Roman" w:hAnsi="Times New Roman"/>
                <w:sz w:val="24"/>
                <w:szCs w:val="24"/>
              </w:rPr>
              <w:t xml:space="preserve"> Национального исследовательского университета «Высшая школа экономики» (НИУ ВШЭ), заслуженный деятель науки Российской Федерации.</w:t>
            </w:r>
          </w:p>
          <w:p w:rsidR="000F25BA" w:rsidRPr="00883279" w:rsidRDefault="000F25BA" w:rsidP="004D4A4D">
            <w:pPr>
              <w:spacing w:after="0" w:line="240" w:lineRule="auto"/>
              <w:ind w:right="374"/>
              <w:rPr>
                <w:rFonts w:ascii="Times New Roman" w:hAnsi="Times New Roman"/>
                <w:sz w:val="24"/>
                <w:szCs w:val="24"/>
              </w:rPr>
            </w:pPr>
          </w:p>
          <w:p w:rsidR="000F25BA" w:rsidRDefault="000F25BA" w:rsidP="004D4A4D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Модератор</w:t>
            </w:r>
            <w:r w:rsidRPr="008832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 Герасимова Елена Сергеевна</w:t>
            </w:r>
            <w:r w:rsidRPr="008832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883279">
              <w:rPr>
                <w:rFonts w:ascii="Times New Roman" w:eastAsia="Times New Roman" w:hAnsi="Times New Roman" w:cs="Times New Roman"/>
                <w:bCs/>
                <w:lang w:eastAsia="ru-RU"/>
              </w:rPr>
              <w:t>к.ю.н</w:t>
            </w:r>
            <w:proofErr w:type="spellEnd"/>
            <w:r w:rsidRPr="00883279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доцент, заведующ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8832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кафедрой трудового права и права социального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НИУ ВШЭ</w:t>
            </w:r>
          </w:p>
          <w:p w:rsidR="000F25BA" w:rsidRPr="00883279" w:rsidRDefault="000F25BA" w:rsidP="004D4A4D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25BA" w:rsidRPr="00883279" w:rsidTr="004D4A4D">
        <w:trPr>
          <w:gridAfter w:val="1"/>
          <w:wAfter w:w="6568" w:type="dxa"/>
        </w:trPr>
        <w:tc>
          <w:tcPr>
            <w:tcW w:w="93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 – 13.</w:t>
            </w:r>
            <w:r w:rsidRPr="00BD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Первая сессия. Выступления участников конференции</w:t>
            </w:r>
          </w:p>
        </w:tc>
      </w:tr>
      <w:tr w:rsidR="000F25BA" w:rsidRPr="00883279" w:rsidTr="004D4A4D">
        <w:trPr>
          <w:gridAfter w:val="1"/>
          <w:wAfter w:w="6568" w:type="dxa"/>
        </w:trPr>
        <w:tc>
          <w:tcPr>
            <w:tcW w:w="1870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F25BA" w:rsidRPr="007D3895" w:rsidRDefault="000F25BA" w:rsidP="004D4A4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452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  <w:r w:rsidRPr="0088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5BA" w:rsidRPr="00883279" w:rsidTr="004D4A4D"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Вторая сессия. Выступления участников конференции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Голосование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5BA" w:rsidRPr="00256796" w:rsidTr="004D4A4D"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5BA" w:rsidRPr="00256796" w:rsidRDefault="000F25BA" w:rsidP="004D4A4D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15.00 – 15.10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5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Перерыв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F25BA" w:rsidRPr="00256796" w:rsidRDefault="000F25BA" w:rsidP="004D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5BA" w:rsidRPr="00883279" w:rsidTr="004D4A4D">
        <w:trPr>
          <w:gridAfter w:val="1"/>
          <w:wAfter w:w="6568" w:type="dxa"/>
          <w:trHeight w:val="643"/>
        </w:trPr>
        <w:tc>
          <w:tcPr>
            <w:tcW w:w="1870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0F25BA" w:rsidRDefault="000F25BA" w:rsidP="004D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452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 w:themeFill="background1" w:themeFillShade="D9"/>
          </w:tcPr>
          <w:p w:rsidR="000F25BA" w:rsidRPr="00883279" w:rsidRDefault="000F25BA" w:rsidP="004D4A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сессия. Выступления участников конференции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Голосование</w:t>
            </w:r>
          </w:p>
        </w:tc>
      </w:tr>
      <w:tr w:rsidR="000F25BA" w:rsidRPr="00883279" w:rsidTr="004D4A4D">
        <w:trPr>
          <w:gridAfter w:val="1"/>
          <w:wAfter w:w="6568" w:type="dxa"/>
          <w:trHeight w:val="643"/>
        </w:trPr>
        <w:tc>
          <w:tcPr>
            <w:tcW w:w="1870" w:type="dxa"/>
            <w:tcBorders>
              <w:top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 – 16.30</w:t>
            </w:r>
          </w:p>
        </w:tc>
        <w:tc>
          <w:tcPr>
            <w:tcW w:w="7452" w:type="dxa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F25BA" w:rsidRPr="00883279" w:rsidTr="004D4A4D">
        <w:trPr>
          <w:gridAfter w:val="1"/>
          <w:wAfter w:w="6568" w:type="dxa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Определение лауреатов конференции в номинациях:</w:t>
            </w:r>
          </w:p>
          <w:p w:rsidR="000F25BA" w:rsidRPr="00883279" w:rsidRDefault="000F25BA" w:rsidP="004D4A4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sz w:val="24"/>
                <w:szCs w:val="24"/>
              </w:rPr>
              <w:t>Выбор жюри</w:t>
            </w:r>
          </w:p>
          <w:p w:rsidR="000F25BA" w:rsidRPr="00883279" w:rsidRDefault="000F25BA" w:rsidP="004D4A4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sz w:val="24"/>
                <w:szCs w:val="24"/>
              </w:rPr>
              <w:t>Признание коллег (определяется голосованием участников конференции)</w:t>
            </w:r>
          </w:p>
        </w:tc>
      </w:tr>
      <w:tr w:rsidR="000F25BA" w:rsidRPr="00883279" w:rsidTr="004D4A4D"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1622" w:hanging="16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16.35 – 16.40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Награждение лауреатов конференции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5BA" w:rsidRDefault="000F25BA" w:rsidP="000F25B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5BA" w:rsidRPr="00883279" w:rsidRDefault="000F25BA" w:rsidP="000F25B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КОНФЕРЕНЦИИ</w:t>
      </w:r>
    </w:p>
    <w:tbl>
      <w:tblPr>
        <w:tblW w:w="16916" w:type="dxa"/>
        <w:tblInd w:w="-45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  <w:gridCol w:w="6568"/>
      </w:tblGrid>
      <w:tr w:rsidR="000F25BA" w:rsidRPr="00883279" w:rsidTr="000F25BA">
        <w:trPr>
          <w:gridAfter w:val="1"/>
          <w:wAfter w:w="6568" w:type="dxa"/>
        </w:trPr>
        <w:tc>
          <w:tcPr>
            <w:tcW w:w="10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сессия</w:t>
            </w:r>
          </w:p>
        </w:tc>
      </w:tr>
      <w:tr w:rsidR="000F25BA" w:rsidRPr="00883279" w:rsidTr="000F25BA">
        <w:trPr>
          <w:gridAfter w:val="1"/>
          <w:wAfter w:w="6568" w:type="dxa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F25BA" w:rsidRPr="00883279" w:rsidTr="000F25BA">
        <w:trPr>
          <w:gridAfter w:val="1"/>
          <w:wAfter w:w="6568" w:type="dxa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регулирования труда женщин, лиц с семейными обязанностями по законодательству России, Швейцарии и Нидерландов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Диамантис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Джордж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Георгиос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>,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Российская правовая академия Министерства юстиции Российской Федерации, Москва,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правового регулирования трудовых отношений отцов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Савченко Ирина Александровна,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 Национальный исследовательский университет «Высшая школа экономики», Факультет права, Москва, магистратура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Специфика правового регулирования труда инвалидов в Беларуси и других странах СНГ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Рябцева Анастасия Юрьевна,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 университет "МИТСО", Минск, Беларусь,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регулирования труда лиц, страдающих психическими расстройствами,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Лудина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 Алтайский государственный университет, Барнаул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Пожилой работник как субъект трудового права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Дмитриева Полина Дмитриевна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Саратовская государственная юридическая академия, Саратов,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Особенности правового регулирования труда несовершеннолетних в Беларуси и странах ЕАЭС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Батар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Международный университет "МИТСО", Минск, Беларусь,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реализации трудовых прав эмансипированными несовершеннолетними в Российской Федерации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Возняк Андрей Михайлович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Академия Генеральной прокуратуры Российской Федерации, Москва,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Прекращение трудового договора с руководителем организации в связи со сменой собственности имущества организации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Доколина Елена Дмитриевна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 Национальный исследовательский университет «Высшая школа экономики», Факультет права, Москва, магистрант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Практические аспекты расторжения трудового договора с руководителем организации по основаниям, предусмотренным трудовым договором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Урчуков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Мурадинович</w:t>
            </w:r>
            <w:proofErr w:type="spellEnd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 Национальный исследовательский университет «Высшая школа экономики», Факультет права, Москва, аспирант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32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Особенности прекращения трудового договора с руководителем организации по основанию, предусмотренному пунктом 2 статьи 278 Трудового кодекса Российской Федерации </w:t>
            </w:r>
            <w:r w:rsidRPr="00542BCF">
              <w:rPr>
                <w:rFonts w:ascii="Times New Roman" w:eastAsia="Calibri" w:hAnsi="Times New Roman"/>
                <w:sz w:val="24"/>
                <w:szCs w:val="24"/>
              </w:rPr>
              <w:t>Железнова Мария Александровна</w:t>
            </w:r>
            <w:r w:rsidRPr="00883279">
              <w:rPr>
                <w:rFonts w:ascii="Times New Roman" w:eastAsia="Calibri" w:hAnsi="Times New Roman"/>
                <w:i/>
                <w:sz w:val="24"/>
                <w:szCs w:val="24"/>
              </w:rPr>
              <w:t>, Московский государственный университет имени М.В.Ломоносова, Москва, аспирант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«Золотые парашюты» в российском трудовом праве: проблемы теории и судебной практики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Волков Дмитрий Сергеевич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экономики», Москва,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правового регулирования труда лиц, работающих по совместительству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Ильин Сергей Владимирович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Национальный исследовательский университет «Высшая школа экономики», Москва,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7D3895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8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Особенности прекращения трудовых отношений в </w:t>
            </w:r>
            <w:proofErr w:type="spellStart"/>
            <w:r w:rsidRPr="007D38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всязи</w:t>
            </w:r>
            <w:proofErr w:type="spellEnd"/>
            <w:r w:rsidRPr="007D38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 смертью работодателя </w:t>
            </w:r>
            <w:r w:rsidRPr="007D3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Щербак Станислав Сергеевич</w:t>
            </w:r>
            <w:r w:rsidRPr="007D389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 w:rsidRPr="007D3895">
              <w:rPr>
                <w:i/>
                <w:color w:val="000000" w:themeColor="text1"/>
              </w:rPr>
              <w:t xml:space="preserve"> </w:t>
            </w:r>
            <w:r w:rsidRPr="007D389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Институт законодательства и сравнительного правоведения при Правительстве РФ, Москва, аспирант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К вопросу о детерминантах правового регулирования труда иностранных граждан и лиц без гражданства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Козынкин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Илья Викторович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Санкт-Петербургский государственный университет, Санкт-Петербург,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Перевод иностранных работников на другую работу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79">
              <w:rPr>
                <w:rFonts w:ascii="Times New Roman" w:hAnsi="Times New Roman"/>
                <w:sz w:val="24"/>
                <w:szCs w:val="24"/>
              </w:rPr>
              <w:t>Голошивец</w:t>
            </w:r>
            <w:proofErr w:type="spellEnd"/>
            <w:r w:rsidRPr="00883279"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Александровна,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Национальный исследовательский университет «Высшая школа экономики», Москва, магистрант</w:t>
            </w:r>
          </w:p>
          <w:p w:rsidR="000F25BA" w:rsidRPr="002C7654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Отдельные особенности правового регулирования привлечения высококвалифицированных специалистов в России и зарубежных странах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Ильин Дмитрий Владимирович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Национальный исследовательский университет «Высшая школа экономики», Москва,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2C7654" w:rsidRDefault="000F25BA" w:rsidP="004D4A4D">
            <w:pPr>
              <w:pStyle w:val="a3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A" w:rsidRPr="00883279" w:rsidTr="000F25BA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Вторая</w:t>
            </w:r>
            <w:r w:rsidRPr="00883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5BA" w:rsidRPr="00883279" w:rsidTr="000F25BA">
        <w:trPr>
          <w:gridAfter w:val="1"/>
          <w:wAfter w:w="6568" w:type="dxa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25BA" w:rsidRPr="00883279" w:rsidRDefault="000F25BA" w:rsidP="004D4A4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Модератор</w:t>
            </w:r>
            <w:r w:rsidRPr="0088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Герасимова Елена Сергеевна, </w:t>
            </w:r>
            <w:proofErr w:type="spellStart"/>
            <w:r w:rsidRPr="0088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88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доцент, заведующая кафедрой трудового права и права социального обеспечения, 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:rsidR="000F25BA" w:rsidRPr="007D3895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как способ оценки квалификации отдельных категорий работников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Егошина Любовь Александровна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 Институт законодательства и сравнительного правоведения при Правительстве РФ, Москва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аспирант</w:t>
            </w:r>
          </w:p>
          <w:p w:rsidR="000F25BA" w:rsidRPr="00883279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проблемные вопросы правового регулирования труда педагогических работников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Небеснюк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Южный федеральный университет, Факультет юридический,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Ростов-на-Дон</w:t>
            </w:r>
            <w:proofErr w:type="spellEnd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0F25BA" w:rsidRPr="001B13AC" w:rsidRDefault="000F25BA" w:rsidP="00607D73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Проведение конкурса на замещение должностей научных работников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 xml:space="preserve">Мягкова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Эльянора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Харлампиевна</w:t>
            </w:r>
            <w:proofErr w:type="spellEnd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экономики», Москва, аспиран</w:t>
            </w:r>
            <w:r w:rsidR="00AE16B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регулирования труда работников религиозных организаций в Российской Федерации на примере православной церкви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Ваапова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Айдеровна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, Казанцева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Егоровна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проблемы правового регулирования труда спортсменов 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Чичеров Илья Вадимович,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Национальный исследовательский университет «Высшая школа экономики», магистрант</w:t>
            </w:r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расторжения трудового договора со спортсменом по его инициативе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Рамодин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Роман Олегович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88327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Выплата компенсации спортсменом при расторжении трудового договора без уважительных причин</w:t>
            </w:r>
            <w:r w:rsidRPr="00883279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42BCF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>Чугунов Иван Дмитриевич</w:t>
            </w:r>
            <w:r w:rsidRPr="00883279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гарантии и </w:t>
            </w:r>
            <w:proofErr w:type="gramStart"/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компенсации</w:t>
            </w:r>
            <w:proofErr w:type="gramEnd"/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профессиональным спортсменам в области социальной защиты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Шульпина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  <w:r w:rsidRPr="00883279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правового регулирования труда медицинских работников,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Михайличенко Ксения Алексеевна,</w:t>
            </w: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Национальный исследовательский университет «Высшая школа экономики», аспирант</w:t>
            </w:r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правового регулирования труда немедицинских работников </w:t>
            </w:r>
            <w:r w:rsidRPr="00E707DE">
              <w:rPr>
                <w:rFonts w:ascii="Times New Roman" w:hAnsi="Times New Roman"/>
                <w:b/>
                <w:sz w:val="24"/>
                <w:szCs w:val="24"/>
              </w:rPr>
              <w:t>в медицинских учреждениях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Петрова Полина Артёмовна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eastAsia="Calibri" w:hAnsi="Times New Roman"/>
                <w:b/>
                <w:sz w:val="24"/>
                <w:szCs w:val="24"/>
              </w:rPr>
              <w:t>Особенности правового регулирования труда работников государственных корпораций</w:t>
            </w:r>
            <w:r w:rsidRPr="00883279">
              <w:t xml:space="preserve"> </w:t>
            </w:r>
            <w:proofErr w:type="spellStart"/>
            <w:r w:rsidRPr="00542BCF">
              <w:rPr>
                <w:rFonts w:ascii="Times New Roman" w:eastAsia="Calibri" w:hAnsi="Times New Roman"/>
                <w:sz w:val="24"/>
                <w:szCs w:val="24"/>
              </w:rPr>
              <w:t>Ловков</w:t>
            </w:r>
            <w:proofErr w:type="spellEnd"/>
            <w:r w:rsidRPr="00542BCF">
              <w:rPr>
                <w:rFonts w:ascii="Times New Roman" w:eastAsia="Calibri" w:hAnsi="Times New Roman"/>
                <w:sz w:val="24"/>
                <w:szCs w:val="24"/>
              </w:rPr>
              <w:t xml:space="preserve"> Михаил Игоревич</w:t>
            </w:r>
            <w:r w:rsidRPr="00883279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Pr="008832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Национальный исследовательский университет «Высшая школа экономики», аспирант</w:t>
            </w:r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Гарантии прав сторон договора о целевом обучении специалистов для органов прокуратуры Российской Федерации</w:t>
            </w:r>
            <w:r w:rsidRPr="00883279"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Баранов Андрей Сергеевич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Саратовская государственная юридическая академия, Саратов,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Практика применения законодательства, регулирующего труд муниципальных служащих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Енгуразова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Софья Юрьевна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Рассмотрение и разрешение трудовых споров с участием работников международных организаций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Акалович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Кристина Георгиевна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Особенности регулирования труда творческих работников: пути совершенствования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Гулян</w:t>
            </w:r>
            <w:proofErr w:type="spellEnd"/>
            <w:r w:rsidRPr="00542BCF"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Гаянэ</w:t>
            </w:r>
            <w:proofErr w:type="spellEnd"/>
            <w:r w:rsidRPr="0054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BCF">
              <w:rPr>
                <w:rFonts w:ascii="Times New Roman" w:hAnsi="Times New Roman"/>
                <w:sz w:val="24"/>
                <w:szCs w:val="24"/>
              </w:rPr>
              <w:t>Ромиковна</w:t>
            </w:r>
            <w:proofErr w:type="spellEnd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Национальный исследовательский университет «Высшая школа экономики»,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Защита от дискриминации при увольнении руководящих профсоюзных работников: международные нормы и российское законодательство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Головко Елена Андреевна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Национальный исследовательский университет «Высшая школа экономики», магистратура</w:t>
            </w:r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Особенности правового регулирования труда лиц, допущенных к конфиденциальной информации работодателя в российском и зарубежном трудовом праве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BCF">
              <w:rPr>
                <w:rFonts w:ascii="Times New Roman" w:hAnsi="Times New Roman"/>
                <w:sz w:val="24"/>
                <w:szCs w:val="24"/>
              </w:rPr>
              <w:t>Матушкина Татьяна Олеговна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, Уральский государственный юридический университет, Екатеринбург, </w:t>
            </w:r>
            <w:proofErr w:type="spellStart"/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Специальная дисциплинарная ответственность: правовые аспекты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79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883279">
              <w:rPr>
                <w:rFonts w:ascii="Times New Roman" w:hAnsi="Times New Roman"/>
                <w:sz w:val="24"/>
                <w:szCs w:val="24"/>
              </w:rPr>
              <w:t xml:space="preserve"> Мария Рафаиловна, 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>Национальный исследовательский университет «Высшая школа экономики», аспирант</w:t>
            </w:r>
          </w:p>
          <w:p w:rsidR="001B13AC" w:rsidRPr="00883279" w:rsidRDefault="001B13AC" w:rsidP="001B13AC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279">
              <w:rPr>
                <w:rFonts w:ascii="Times New Roman" w:hAnsi="Times New Roman"/>
                <w:b/>
                <w:sz w:val="24"/>
                <w:szCs w:val="24"/>
              </w:rPr>
              <w:t>Дисциплина труда работников железнодорожного транспорта</w:t>
            </w:r>
            <w:r w:rsidRPr="0088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79">
              <w:rPr>
                <w:rFonts w:ascii="Times New Roman" w:hAnsi="Times New Roman"/>
                <w:sz w:val="24"/>
                <w:szCs w:val="24"/>
              </w:rPr>
              <w:t>Марышева</w:t>
            </w:r>
            <w:proofErr w:type="spellEnd"/>
            <w:r w:rsidRPr="00883279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  <w:r w:rsidRPr="00883279">
              <w:rPr>
                <w:rFonts w:ascii="Times New Roman" w:hAnsi="Times New Roman"/>
                <w:i/>
                <w:sz w:val="24"/>
                <w:szCs w:val="24"/>
              </w:rPr>
              <w:t xml:space="preserve"> Национальный исследовательский университет «Высшая школа экономики», аспирант</w:t>
            </w:r>
          </w:p>
          <w:p w:rsidR="001B13AC" w:rsidRPr="001B13AC" w:rsidRDefault="001B13AC" w:rsidP="001B13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4"/>
                <w:szCs w:val="24"/>
                <w:lang w:bidi="he-IL"/>
              </w:rPr>
            </w:pPr>
            <w:r w:rsidRPr="001C7287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правового регулирования дисциплинарной ответственности государственных гражданских служащих в РФ </w:t>
            </w:r>
            <w:proofErr w:type="spellStart"/>
            <w:r w:rsidRPr="001C7287">
              <w:rPr>
                <w:rFonts w:ascii="Times New Roman" w:hAnsi="Times New Roman"/>
                <w:sz w:val="24"/>
                <w:szCs w:val="24"/>
              </w:rPr>
              <w:t>Швенко</w:t>
            </w:r>
            <w:proofErr w:type="spellEnd"/>
            <w:r w:rsidRPr="001C7287">
              <w:rPr>
                <w:rFonts w:ascii="Times New Roman" w:hAnsi="Times New Roman"/>
                <w:sz w:val="24"/>
                <w:szCs w:val="24"/>
              </w:rPr>
              <w:t xml:space="preserve"> Антон Михайлович</w:t>
            </w:r>
            <w:r w:rsidRPr="001C7287">
              <w:rPr>
                <w:rFonts w:ascii="Times New Roman" w:hAnsi="Times New Roman"/>
                <w:i/>
                <w:sz w:val="24"/>
                <w:szCs w:val="24"/>
              </w:rPr>
              <w:t xml:space="preserve">, Алтайский государственный университет, Барнаул, </w:t>
            </w:r>
            <w:proofErr w:type="spellStart"/>
            <w:r w:rsidRPr="001C7287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AE16B0" w:rsidRPr="001B13AC" w:rsidRDefault="00AE16B0" w:rsidP="001B13AC">
      <w:pPr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</w:p>
    <w:sectPr w:rsidR="00AE16B0" w:rsidRPr="001B13AC" w:rsidSect="00BD2B5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701"/>
    <w:multiLevelType w:val="hybridMultilevel"/>
    <w:tmpl w:val="5BBA4CAE"/>
    <w:lvl w:ilvl="0" w:tplc="F142F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4E6A"/>
    <w:multiLevelType w:val="hybridMultilevel"/>
    <w:tmpl w:val="16C4C74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1C96F0C"/>
    <w:multiLevelType w:val="hybridMultilevel"/>
    <w:tmpl w:val="F2A694FA"/>
    <w:lvl w:ilvl="0" w:tplc="953471F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606"/>
    <w:multiLevelType w:val="hybridMultilevel"/>
    <w:tmpl w:val="BC2EB022"/>
    <w:lvl w:ilvl="0" w:tplc="953471F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0F25BA"/>
    <w:rsid w:val="00005457"/>
    <w:rsid w:val="000F25BA"/>
    <w:rsid w:val="001B13AC"/>
    <w:rsid w:val="001C7287"/>
    <w:rsid w:val="00300912"/>
    <w:rsid w:val="003E663A"/>
    <w:rsid w:val="004249B6"/>
    <w:rsid w:val="004D4129"/>
    <w:rsid w:val="00607D73"/>
    <w:rsid w:val="00666BC7"/>
    <w:rsid w:val="006B5B10"/>
    <w:rsid w:val="00AE16B0"/>
    <w:rsid w:val="00BE177A"/>
    <w:rsid w:val="00CC6382"/>
    <w:rsid w:val="00EA5901"/>
    <w:rsid w:val="00F16DDC"/>
    <w:rsid w:val="00F7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5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rsid w:val="000F25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5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rsid w:val="000F25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hse.ru/data/2012/01/19/1263884507/logo_%D1%81_hse_Pantone28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1D3D3-603B-4611-951B-8439A0D9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Snezhok</cp:lastModifiedBy>
  <cp:revision>3</cp:revision>
  <cp:lastPrinted>2015-11-29T18:40:00Z</cp:lastPrinted>
  <dcterms:created xsi:type="dcterms:W3CDTF">2015-11-29T18:41:00Z</dcterms:created>
  <dcterms:modified xsi:type="dcterms:W3CDTF">2015-11-29T19:18:00Z</dcterms:modified>
</cp:coreProperties>
</file>