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B0" w:rsidRPr="004B0EC0" w:rsidRDefault="003847B0" w:rsidP="003847B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bookmarkStart w:id="0" w:name="_GoBack"/>
      <w:bookmarkEnd w:id="0"/>
      <w:r w:rsidRPr="004B0EC0">
        <w:rPr>
          <w:rStyle w:val="translation-chunk"/>
          <w:rFonts w:ascii="Times New Roman" w:hAnsi="Times New Roman" w:cs="Times New Roman"/>
          <w:b/>
          <w:color w:val="002060"/>
          <w:sz w:val="28"/>
          <w:szCs w:val="28"/>
          <w:lang w:val="en-US"/>
        </w:rPr>
        <w:t>International conference</w:t>
      </w:r>
    </w:p>
    <w:p w:rsidR="003847B0" w:rsidRPr="004B0EC0" w:rsidRDefault="003847B0" w:rsidP="003847B0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  <w:r w:rsidRPr="004B0EC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«</w:t>
      </w:r>
      <w:r w:rsidRPr="004B0E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NEW TRENDS IN THE REGULATION OF BANKING AND FINANCIAL MARKETS IN THE EU AND RUSSIA»</w:t>
      </w:r>
    </w:p>
    <w:p w:rsidR="003847B0" w:rsidRPr="004B0EC0" w:rsidRDefault="003847B0" w:rsidP="003847B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color w:val="002060"/>
          <w:lang w:val="en-US"/>
        </w:rPr>
      </w:pPr>
    </w:p>
    <w:p w:rsidR="003847B0" w:rsidRPr="004B0EC0" w:rsidRDefault="003847B0" w:rsidP="003847B0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ORGANIZERS:</w:t>
      </w:r>
    </w:p>
    <w:p w:rsidR="003847B0" w:rsidRPr="004B0EC0" w:rsidRDefault="003847B0" w:rsidP="003847B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3847B0" w:rsidRPr="004B0EC0" w:rsidRDefault="003847B0" w:rsidP="003847B0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University of Luxemb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o</w:t>
      </w: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urg,</w:t>
      </w:r>
    </w:p>
    <w:p w:rsidR="003847B0" w:rsidRPr="004B0EC0" w:rsidRDefault="003847B0" w:rsidP="003847B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  <w:r w:rsidRPr="004B0E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Faculty of Law, HSE, Moscow,</w:t>
      </w:r>
    </w:p>
    <w:p w:rsidR="003847B0" w:rsidRPr="004B0EC0" w:rsidRDefault="003847B0" w:rsidP="003847B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  <w:r w:rsidRPr="004B0E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Banking Institute, HSE,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 xml:space="preserve"> Moscow</w:t>
      </w:r>
    </w:p>
    <w:p w:rsidR="003847B0" w:rsidRPr="004B0EC0" w:rsidRDefault="003847B0" w:rsidP="003847B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International</w:t>
      </w:r>
      <w:r w:rsidRPr="004B0EC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Fiscal</w:t>
      </w:r>
      <w:r w:rsidRPr="004B0EC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Association (</w:t>
      </w:r>
      <w:r w:rsidRPr="004B0EC0">
        <w:rPr>
          <w:rStyle w:val="dictionary-meaning"/>
          <w:rFonts w:ascii="Times New Roman" w:hAnsi="Times New Roman" w:cs="Times New Roman"/>
          <w:b/>
          <w:color w:val="002060"/>
          <w:sz w:val="28"/>
          <w:szCs w:val="28"/>
          <w:lang w:val="en-US"/>
        </w:rPr>
        <w:t>Russian branch)</w:t>
      </w:r>
    </w:p>
    <w:p w:rsidR="003847B0" w:rsidRPr="004B0EC0" w:rsidRDefault="003847B0" w:rsidP="003847B0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</w:p>
    <w:p w:rsidR="003847B0" w:rsidRPr="004B0EC0" w:rsidRDefault="003847B0" w:rsidP="003847B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2060"/>
          <w:szCs w:val="32"/>
          <w:lang w:val="en-US"/>
        </w:rPr>
      </w:pP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17 June, 2016 </w:t>
      </w:r>
      <w:r w:rsidRPr="004B0EC0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br/>
      </w:r>
      <w:r w:rsidRPr="004B0EC0">
        <w:rPr>
          <w:rFonts w:ascii="Times New Roman" w:hAnsi="Times New Roman" w:cs="Times New Roman"/>
          <w:b/>
          <w:bCs/>
          <w:color w:val="002060"/>
          <w:lang w:val="en-US"/>
        </w:rPr>
        <w:br/>
      </w:r>
      <w:proofErr w:type="gramStart"/>
      <w:r w:rsidRPr="004B0EC0">
        <w:rPr>
          <w:rFonts w:ascii="Times New Roman" w:hAnsi="Times New Roman" w:cs="Times New Roman"/>
          <w:b/>
          <w:bCs/>
          <w:color w:val="002060"/>
          <w:lang w:val="en-US"/>
        </w:rPr>
        <w:t>Location :</w:t>
      </w:r>
      <w:proofErr w:type="gramEnd"/>
      <w:r w:rsidRPr="004B0EC0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r w:rsidRPr="004B0EC0">
        <w:rPr>
          <w:rFonts w:ascii="Times New Roman" w:eastAsia="Times New Roman" w:hAnsi="Times New Roman" w:cs="Times New Roman"/>
          <w:b/>
          <w:color w:val="002060"/>
          <w:szCs w:val="32"/>
          <w:lang w:val="en-US"/>
        </w:rPr>
        <w:t>Faculty of Law, HSE, Moscow</w:t>
      </w:r>
    </w:p>
    <w:p w:rsidR="003847B0" w:rsidRPr="004B0EC0" w:rsidRDefault="003847B0" w:rsidP="003847B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Cs w:val="32"/>
          <w:lang w:val="en-US"/>
        </w:rPr>
      </w:pPr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 xml:space="preserve">3, </w:t>
      </w:r>
      <w:proofErr w:type="spellStart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>Bolshoy</w:t>
      </w:r>
      <w:proofErr w:type="spellEnd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 xml:space="preserve"> </w:t>
      </w:r>
      <w:proofErr w:type="spellStart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>Tryokhsvyatitelsky</w:t>
      </w:r>
      <w:proofErr w:type="spellEnd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 xml:space="preserve"> </w:t>
      </w:r>
      <w:proofErr w:type="spellStart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>Pereulok</w:t>
      </w:r>
      <w:proofErr w:type="spellEnd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 xml:space="preserve">, </w:t>
      </w:r>
      <w:proofErr w:type="gramStart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>Conference Hall</w:t>
      </w:r>
      <w:r>
        <w:rPr>
          <w:rFonts w:ascii="Times New Roman" w:hAnsi="Times New Roman" w:cs="Times New Roman"/>
          <w:b/>
          <w:color w:val="002060"/>
          <w:szCs w:val="32"/>
          <w:lang w:val="en-US"/>
        </w:rPr>
        <w:t>s</w:t>
      </w:r>
      <w:proofErr w:type="gramEnd"/>
      <w:r w:rsidRPr="004B0EC0">
        <w:rPr>
          <w:rFonts w:ascii="Times New Roman" w:hAnsi="Times New Roman" w:cs="Times New Roman"/>
          <w:b/>
          <w:color w:val="002060"/>
          <w:szCs w:val="32"/>
          <w:lang w:val="en-US"/>
        </w:rPr>
        <w:t xml:space="preserve"> № 200, 311.</w:t>
      </w:r>
    </w:p>
    <w:p w:rsidR="00DF4E8B" w:rsidRPr="003847B0" w:rsidRDefault="003847B0" w:rsidP="003847B0">
      <w:pPr>
        <w:shd w:val="clear" w:color="auto" w:fill="FFFFFF"/>
        <w:spacing w:before="192" w:line="360" w:lineRule="atLeast"/>
        <w:jc w:val="center"/>
        <w:rPr>
          <w:color w:val="002060"/>
          <w:lang w:val="en-US"/>
        </w:rPr>
      </w:pPr>
      <w:r w:rsidRPr="004B0EC0">
        <w:rPr>
          <w:rFonts w:ascii="Times New Roman" w:hAnsi="Times New Roman" w:cs="Times New Roman"/>
          <w:b/>
          <w:bCs/>
          <w:color w:val="002060"/>
          <w:lang w:val="en-US"/>
        </w:rPr>
        <w:t>Working languages are English and Russian</w:t>
      </w:r>
      <w:r>
        <w:rPr>
          <w:rFonts w:ascii="Times New Roman" w:hAnsi="Times New Roman" w:cs="Times New Roman"/>
          <w:b/>
          <w:bCs/>
          <w:color w:val="002060"/>
          <w:lang w:val="en-US"/>
        </w:rPr>
        <w:t>.</w:t>
      </w:r>
    </w:p>
    <w:p w:rsidR="00B35F4F" w:rsidRPr="00B35F4F" w:rsidRDefault="00B35F4F" w:rsidP="00A3742E">
      <w:pPr>
        <w:rPr>
          <w:rFonts w:ascii="Times New Roman" w:hAnsi="Times New Roman" w:cs="Times New Roman"/>
          <w:lang w:val="en-US"/>
        </w:rPr>
      </w:pPr>
    </w:p>
    <w:p w:rsidR="004B0EC0" w:rsidRPr="006D4E0D" w:rsidRDefault="004B0EC0" w:rsidP="00A3742E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5E0" w:firstRow="1" w:lastRow="1" w:firstColumn="1" w:lastColumn="1" w:noHBand="0" w:noVBand="1"/>
      </w:tblPr>
      <w:tblGrid>
        <w:gridCol w:w="1668"/>
        <w:gridCol w:w="8505"/>
      </w:tblGrid>
      <w:tr w:rsidR="00A3742E" w:rsidRPr="00A3742E" w:rsidTr="005514C4">
        <w:tc>
          <w:tcPr>
            <w:tcW w:w="1668" w:type="dxa"/>
            <w:shd w:val="clear" w:color="auto" w:fill="D9D9D9" w:themeFill="background1" w:themeFillShade="D9"/>
          </w:tcPr>
          <w:p w:rsidR="00A3742E" w:rsidRPr="002F1C9D" w:rsidRDefault="00A3742E" w:rsidP="00A3742E">
            <w:pPr>
              <w:rPr>
                <w:rFonts w:ascii="Times New Roman" w:hAnsi="Times New Roman" w:cs="Times New Roman"/>
                <w:b/>
              </w:rPr>
            </w:pPr>
            <w:r w:rsidRPr="002F1C9D">
              <w:rPr>
                <w:rFonts w:ascii="Times New Roman" w:hAnsi="Times New Roman" w:cs="Times New Roman"/>
                <w:b/>
              </w:rPr>
              <w:t>09:30</w:t>
            </w:r>
            <w:r w:rsidR="00805FEC" w:rsidRPr="002F1C9D">
              <w:rPr>
                <w:rFonts w:ascii="Times New Roman" w:hAnsi="Times New Roman" w:cs="Times New Roman"/>
                <w:b/>
              </w:rPr>
              <w:t xml:space="preserve"> – </w:t>
            </w:r>
            <w:r w:rsidRPr="002F1C9D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A3742E" w:rsidRPr="002F1C9D" w:rsidRDefault="00DF5982" w:rsidP="00BA6319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2F1C9D">
              <w:rPr>
                <w:rFonts w:ascii="Times New Roman" w:hAnsi="Times New Roman" w:cs="Times New Roman"/>
                <w:b/>
                <w:bCs/>
                <w:lang w:val="en-US"/>
              </w:rPr>
              <w:t>Registration</w:t>
            </w:r>
          </w:p>
        </w:tc>
      </w:tr>
      <w:tr w:rsidR="00DB7017" w:rsidRPr="003847B0" w:rsidTr="005514C4">
        <w:trPr>
          <w:trHeight w:val="578"/>
        </w:trPr>
        <w:tc>
          <w:tcPr>
            <w:tcW w:w="1668" w:type="dxa"/>
            <w:shd w:val="clear" w:color="auto" w:fill="D9D9D9" w:themeFill="background1" w:themeFillShade="D9"/>
          </w:tcPr>
          <w:p w:rsidR="00DB7017" w:rsidRPr="002F1C9D" w:rsidRDefault="00DB7017" w:rsidP="0087376C">
            <w:pPr>
              <w:rPr>
                <w:rFonts w:ascii="Times New Roman" w:hAnsi="Times New Roman" w:cs="Times New Roman"/>
                <w:b/>
              </w:rPr>
            </w:pPr>
            <w:r w:rsidRPr="002F1C9D">
              <w:rPr>
                <w:rFonts w:ascii="Times New Roman" w:hAnsi="Times New Roman" w:cs="Times New Roman"/>
                <w:b/>
              </w:rPr>
              <w:t xml:space="preserve">10:00 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DF5982" w:rsidRPr="002F1C9D" w:rsidRDefault="00D411E2" w:rsidP="00027E2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1C9D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="00DF5982" w:rsidRPr="002F1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elcome and opening remarks </w:t>
            </w:r>
          </w:p>
          <w:p w:rsidR="006D4E0D" w:rsidRPr="001C05D4" w:rsidRDefault="00A868E6" w:rsidP="00A868E6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Conference Hall</w:t>
            </w:r>
            <w:r w:rsidRPr="006D4E0D"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 № 200</w:t>
            </w:r>
          </w:p>
          <w:p w:rsidR="00D749DB" w:rsidRDefault="00D749DB" w:rsidP="00DF598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749DB" w:rsidRDefault="007627A8" w:rsidP="00DF598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Ev</w:t>
            </w:r>
            <w:r w:rsidR="00D749DB" w:rsidRPr="00D749DB">
              <w:rPr>
                <w:rFonts w:ascii="Times New Roman" w:hAnsi="Times New Roman" w:cs="Times New Roman"/>
                <w:b/>
                <w:lang w:val="en-US"/>
              </w:rPr>
              <w:t>geny</w:t>
            </w:r>
            <w:proofErr w:type="spellEnd"/>
            <w:r w:rsidR="00D749DB" w:rsidRPr="00D749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749DB" w:rsidRPr="00D749DB">
              <w:rPr>
                <w:rFonts w:ascii="Times New Roman" w:hAnsi="Times New Roman" w:cs="Times New Roman"/>
                <w:b/>
                <w:lang w:val="en-US"/>
              </w:rPr>
              <w:t>Salygin</w:t>
            </w:r>
            <w:proofErr w:type="spellEnd"/>
            <w:r w:rsidR="00D749DB">
              <w:rPr>
                <w:rFonts w:ascii="Times New Roman" w:hAnsi="Times New Roman" w:cs="Times New Roman"/>
                <w:lang w:val="en-US"/>
              </w:rPr>
              <w:t>, Dean of Faculty of Law, HSE</w:t>
            </w:r>
          </w:p>
          <w:p w:rsidR="006D4E0D" w:rsidRPr="006D4E0D" w:rsidRDefault="00500370" w:rsidP="006D4E0D">
            <w:pPr>
              <w:pStyle w:val="3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473C3">
              <w:rPr>
                <w:sz w:val="24"/>
                <w:szCs w:val="24"/>
                <w:lang w:val="en-US"/>
              </w:rPr>
              <w:t>André Prüm</w:t>
            </w:r>
            <w:r w:rsidR="006D4E0D" w:rsidRPr="006D4E0D">
              <w:rPr>
                <w:b w:val="0"/>
                <w:sz w:val="24"/>
                <w:szCs w:val="24"/>
                <w:lang w:val="en-US"/>
              </w:rPr>
              <w:t>,</w:t>
            </w:r>
            <w:r w:rsidR="006D4E0D" w:rsidRPr="006D4E0D">
              <w:rPr>
                <w:sz w:val="24"/>
                <w:szCs w:val="24"/>
                <w:lang w:val="en-US"/>
              </w:rPr>
              <w:t xml:space="preserve"> </w:t>
            </w:r>
            <w:r w:rsidR="006D4E0D" w:rsidRPr="006D4E0D">
              <w:rPr>
                <w:b w:val="0"/>
                <w:sz w:val="24"/>
                <w:szCs w:val="24"/>
                <w:lang w:val="en-US"/>
              </w:rPr>
              <w:t xml:space="preserve">Professor in Law, Chair in Financial and Business Law, University of Luxembourg, </w:t>
            </w:r>
            <w:r w:rsidR="006D4E0D" w:rsidRPr="006D4E0D">
              <w:rPr>
                <w:b w:val="0"/>
                <w:bCs w:val="0"/>
                <w:sz w:val="24"/>
                <w:szCs w:val="24"/>
                <w:lang w:val="en-US"/>
              </w:rPr>
              <w:t>founding Dean</w:t>
            </w:r>
            <w:r w:rsidR="006D4E0D" w:rsidRPr="006D4E0D">
              <w:rPr>
                <w:b w:val="0"/>
                <w:sz w:val="24"/>
                <w:szCs w:val="24"/>
                <w:lang w:val="en-US"/>
              </w:rPr>
              <w:t xml:space="preserve"> of the Faculty of Law, Economics and Finance of the University of Luxembourg</w:t>
            </w:r>
          </w:p>
          <w:p w:rsidR="0087376C" w:rsidRPr="002F1C9D" w:rsidRDefault="006D4E0D" w:rsidP="00717AB7">
            <w:pPr>
              <w:pStyle w:val="3"/>
              <w:rPr>
                <w:b w:val="0"/>
                <w:lang w:val="en-US"/>
              </w:rPr>
            </w:pPr>
            <w:r w:rsidRPr="006D4E0D">
              <w:rPr>
                <w:lang w:val="en-US"/>
              </w:rPr>
              <w:t xml:space="preserve"> </w:t>
            </w:r>
          </w:p>
        </w:tc>
      </w:tr>
      <w:tr w:rsidR="0059537F" w:rsidRPr="008556C5" w:rsidTr="005514C4">
        <w:trPr>
          <w:trHeight w:val="578"/>
        </w:trPr>
        <w:tc>
          <w:tcPr>
            <w:tcW w:w="1668" w:type="dxa"/>
            <w:shd w:val="clear" w:color="auto" w:fill="D9D9D9" w:themeFill="background1" w:themeFillShade="D9"/>
          </w:tcPr>
          <w:p w:rsidR="0059537F" w:rsidRPr="0055300F" w:rsidRDefault="00DB7017" w:rsidP="0087376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5300F">
              <w:rPr>
                <w:rFonts w:ascii="Times New Roman" w:hAnsi="Times New Roman" w:cs="Times New Roman"/>
                <w:b/>
              </w:rPr>
              <w:t>10:1</w:t>
            </w:r>
            <w:r w:rsidR="0087376C" w:rsidRPr="0055300F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55300F">
              <w:rPr>
                <w:rFonts w:ascii="Times New Roman" w:hAnsi="Times New Roman" w:cs="Times New Roman"/>
                <w:b/>
              </w:rPr>
              <w:t xml:space="preserve"> </w:t>
            </w:r>
            <w:r w:rsidR="004047A5" w:rsidRPr="0055300F">
              <w:rPr>
                <w:rFonts w:ascii="Times New Roman" w:hAnsi="Times New Roman" w:cs="Times New Roman"/>
                <w:b/>
              </w:rPr>
              <w:t xml:space="preserve">– </w:t>
            </w:r>
            <w:r w:rsidR="00322100" w:rsidRPr="0055300F">
              <w:rPr>
                <w:rFonts w:ascii="Times New Roman" w:hAnsi="Times New Roman" w:cs="Times New Roman"/>
                <w:b/>
              </w:rPr>
              <w:t>1</w:t>
            </w:r>
            <w:r w:rsidR="0087376C" w:rsidRPr="0055300F">
              <w:rPr>
                <w:rFonts w:ascii="Times New Roman" w:hAnsi="Times New Roman" w:cs="Times New Roman"/>
                <w:b/>
              </w:rPr>
              <w:t>1:45</w:t>
            </w:r>
            <w:r w:rsidR="00322100" w:rsidRPr="0055300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027E27" w:rsidRPr="000473C3" w:rsidRDefault="00D411E2" w:rsidP="00027E27">
            <w:pPr>
              <w:jc w:val="both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 xml:space="preserve">PANEL </w:t>
            </w:r>
            <w:r w:rsidR="00322100" w:rsidRPr="0055300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27E27" w:rsidRPr="005530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E0AD1" w:rsidRPr="005530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473C3" w:rsidRPr="000473C3">
              <w:rPr>
                <w:rFonts w:ascii="Times New Roman" w:hAnsi="Times New Roman" w:cs="Times New Roman"/>
                <w:lang w:val="en-US"/>
              </w:rPr>
              <w:t>«</w:t>
            </w:r>
            <w:r w:rsidR="003E0AD1" w:rsidRPr="006D4E0D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3E0AD1" w:rsidRPr="006D4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ules on protection of banking retail clients</w:t>
            </w:r>
            <w:r w:rsidR="000473C3" w:rsidRPr="000473C3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  <w:p w:rsidR="006D4E0D" w:rsidRPr="00785FE0" w:rsidRDefault="006D4E0D" w:rsidP="006D4E0D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Conference Hall</w:t>
            </w:r>
            <w:r w:rsidRPr="006D4E0D"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 № 200</w:t>
            </w:r>
          </w:p>
          <w:p w:rsidR="00EC40C6" w:rsidRPr="0055300F" w:rsidRDefault="00EC40C6" w:rsidP="00027E2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37F" w:rsidRPr="003847B0" w:rsidTr="00DF5982">
        <w:trPr>
          <w:trHeight w:val="984"/>
        </w:trPr>
        <w:tc>
          <w:tcPr>
            <w:tcW w:w="1668" w:type="dxa"/>
          </w:tcPr>
          <w:p w:rsidR="0059537F" w:rsidRPr="0055300F" w:rsidRDefault="0059537F" w:rsidP="00A374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A868E6" w:rsidRDefault="003E0AD1" w:rsidP="00A86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="00C7704C" w:rsidRPr="0055300F">
              <w:rPr>
                <w:rFonts w:ascii="Times New Roman" w:hAnsi="Times New Roman" w:cs="Times New Roman"/>
                <w:lang w:val="en-US"/>
              </w:rPr>
              <w:t>:</w:t>
            </w:r>
            <w:r w:rsidR="0087376C" w:rsidRPr="005530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4E0D" w:rsidRDefault="00717AB7" w:rsidP="00A86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Vishnevskiy</w:t>
            </w:r>
            <w:proofErr w:type="spellEnd"/>
            <w:r w:rsidR="00012071" w:rsidRPr="00012071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012071" w:rsidRPr="000120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2071" w:rsidRPr="00012071">
              <w:rPr>
                <w:rStyle w:val="person-appointment-title"/>
                <w:rFonts w:ascii="Times New Roman" w:hAnsi="Times New Roman" w:cs="Times New Roman"/>
                <w:lang w:val="en-US"/>
              </w:rPr>
              <w:t xml:space="preserve">Professor of </w:t>
            </w:r>
            <w:r w:rsidR="00012071" w:rsidRPr="00012071">
              <w:rPr>
                <w:rFonts w:ascii="Times New Roman" w:hAnsi="Times New Roman" w:cs="Times New Roman"/>
                <w:lang w:val="en-US"/>
              </w:rPr>
              <w:t>Depar</w:t>
            </w:r>
            <w:r w:rsidR="00012071">
              <w:rPr>
                <w:rFonts w:ascii="Times New Roman" w:hAnsi="Times New Roman" w:cs="Times New Roman"/>
                <w:lang w:val="en-US"/>
              </w:rPr>
              <w:t>t</w:t>
            </w:r>
            <w:r w:rsidR="00A021D5">
              <w:rPr>
                <w:rFonts w:ascii="Times New Roman" w:hAnsi="Times New Roman" w:cs="Times New Roman"/>
                <w:lang w:val="en-US"/>
              </w:rPr>
              <w:t>ment of Civil Law</w:t>
            </w:r>
            <w:r w:rsidR="00012071" w:rsidRPr="00012071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7" w:history="1">
              <w:r w:rsidR="00012071" w:rsidRPr="00012071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Faculty of Law</w:t>
              </w:r>
            </w:hyperlink>
            <w:r w:rsidR="00012071" w:rsidRPr="00012071">
              <w:rPr>
                <w:rFonts w:ascii="Times New Roman" w:hAnsi="Times New Roman" w:cs="Times New Roman"/>
                <w:lang w:val="en-US"/>
              </w:rPr>
              <w:t>,</w:t>
            </w:r>
            <w:r w:rsidR="000120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2071" w:rsidRPr="00012071">
              <w:rPr>
                <w:rFonts w:ascii="Times New Roman" w:hAnsi="Times New Roman" w:cs="Times New Roman"/>
                <w:lang w:val="en-US"/>
              </w:rPr>
              <w:t>HSE</w:t>
            </w:r>
          </w:p>
          <w:p w:rsidR="00A868E6" w:rsidRPr="00012071" w:rsidRDefault="00A868E6" w:rsidP="00A86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27E27" w:rsidRPr="002F1C9D" w:rsidRDefault="00A868E6" w:rsidP="00BA6319">
            <w:pPr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Participants</w:t>
            </w:r>
            <w:r w:rsidR="0087376C" w:rsidRPr="002F1C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868E6" w:rsidRDefault="00A868E6" w:rsidP="00A868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Anton </w:t>
            </w:r>
            <w:r w:rsidRPr="002F1C9D">
              <w:rPr>
                <w:rFonts w:ascii="Times New Roman" w:hAnsi="Times New Roman" w:cs="Times New Roman"/>
                <w:b/>
                <w:lang w:val="en-US"/>
              </w:rPr>
              <w:t>Ivanov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717AB7" w:rsidRPr="00717AB7">
              <w:rPr>
                <w:rFonts w:ascii="Times New Roman" w:hAnsi="Times New Roman" w:cs="Times New Roman"/>
                <w:lang w:val="en-US"/>
              </w:rPr>
              <w:t xml:space="preserve">Faculty </w:t>
            </w:r>
            <w:r w:rsidR="00717AB7">
              <w:rPr>
                <w:rFonts w:ascii="Times New Roman" w:hAnsi="Times New Roman" w:cs="Times New Roman"/>
                <w:lang w:val="en-US"/>
              </w:rPr>
              <w:t>Academic Supervisor, Profes</w:t>
            </w:r>
            <w:r w:rsidRPr="006D4E0D">
              <w:rPr>
                <w:rFonts w:ascii="Times New Roman" w:hAnsi="Times New Roman" w:cs="Times New Roman"/>
                <w:lang w:val="en-US"/>
              </w:rPr>
              <w:t xml:space="preserve">sor, </w:t>
            </w:r>
            <w:r w:rsidR="00717AB7">
              <w:rPr>
                <w:rFonts w:ascii="Times New Roman" w:hAnsi="Times New Roman" w:cs="Times New Roman"/>
                <w:lang w:val="en-US"/>
              </w:rPr>
              <w:t xml:space="preserve">Chair of Commercial and Civil Law, </w:t>
            </w:r>
            <w:r w:rsidRPr="006D4E0D">
              <w:rPr>
                <w:rFonts w:ascii="Times New Roman" w:hAnsi="Times New Roman" w:cs="Times New Roman"/>
                <w:lang w:val="en-US"/>
              </w:rPr>
              <w:t>Faculty of Law, HSE</w:t>
            </w:r>
            <w:r w:rsidR="00717AB7">
              <w:rPr>
                <w:rFonts w:ascii="Times New Roman" w:hAnsi="Times New Roman" w:cs="Times New Roman"/>
                <w:lang w:val="en-US"/>
              </w:rPr>
              <w:t>, President of the Russian Supreme Commercial Court (retired)</w:t>
            </w:r>
          </w:p>
          <w:p w:rsidR="00A868E6" w:rsidRPr="00D749DB" w:rsidRDefault="00A868E6" w:rsidP="00A868E6">
            <w:pPr>
              <w:pStyle w:val="3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749DB">
              <w:rPr>
                <w:sz w:val="24"/>
                <w:szCs w:val="24"/>
                <w:lang w:val="en-US"/>
              </w:rPr>
              <w:t>Elise Poillot,</w:t>
            </w:r>
            <w:r w:rsidRPr="0001207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749DB">
              <w:rPr>
                <w:b w:val="0"/>
                <w:sz w:val="24"/>
                <w:szCs w:val="24"/>
                <w:lang w:val="en-US"/>
              </w:rPr>
              <w:t>Professor of Civil Law, Faculty of Law, Economics and Finance</w:t>
            </w:r>
            <w:r>
              <w:rPr>
                <w:b w:val="0"/>
                <w:sz w:val="24"/>
                <w:szCs w:val="24"/>
                <w:lang w:val="en-US"/>
              </w:rPr>
              <w:t xml:space="preserve"> of the University of Luxembourg</w:t>
            </w:r>
          </w:p>
          <w:p w:rsidR="00D749DB" w:rsidRDefault="00D749DB" w:rsidP="00D749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D749DB">
              <w:rPr>
                <w:color w:val="000000"/>
                <w:sz w:val="24"/>
                <w:szCs w:val="24"/>
                <w:lang w:val="en-US"/>
              </w:rPr>
              <w:t xml:space="preserve">Oleg Ivanov, </w:t>
            </w:r>
            <w:r w:rsidRPr="00A868E6">
              <w:rPr>
                <w:b w:val="0"/>
                <w:color w:val="000000"/>
                <w:sz w:val="24"/>
                <w:szCs w:val="24"/>
                <w:lang w:val="en-US"/>
              </w:rPr>
              <w:t xml:space="preserve">Association of </w:t>
            </w:r>
            <w:r w:rsidR="008556C5">
              <w:rPr>
                <w:b w:val="0"/>
                <w:color w:val="000000"/>
                <w:sz w:val="24"/>
                <w:szCs w:val="24"/>
                <w:lang w:val="en-US"/>
              </w:rPr>
              <w:t>R</w:t>
            </w:r>
            <w:r w:rsidRPr="00A868E6">
              <w:rPr>
                <w:b w:val="0"/>
                <w:color w:val="000000"/>
                <w:sz w:val="24"/>
                <w:szCs w:val="24"/>
                <w:lang w:val="en-US"/>
              </w:rPr>
              <w:t xml:space="preserve">egional </w:t>
            </w:r>
            <w:r w:rsidR="008556C5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  <w:r w:rsidRPr="00A868E6">
              <w:rPr>
                <w:b w:val="0"/>
                <w:color w:val="000000"/>
                <w:sz w:val="24"/>
                <w:szCs w:val="24"/>
                <w:lang w:val="en-US"/>
              </w:rPr>
              <w:t>anks of Russia</w:t>
            </w:r>
          </w:p>
          <w:p w:rsidR="00A868E6" w:rsidRDefault="00A868E6" w:rsidP="00D749D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D11200" w:rsidRPr="00236773" w:rsidRDefault="00A868E6" w:rsidP="00D11200">
            <w:pPr>
              <w:jc w:val="both"/>
              <w:rPr>
                <w:rStyle w:val="translation-chunk"/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Artem</w:t>
            </w:r>
            <w:proofErr w:type="spellEnd"/>
            <w:r w:rsidRPr="00D1120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Karapetov</w:t>
            </w:r>
            <w:proofErr w:type="spellEnd"/>
            <w:r w:rsidRPr="00D11200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="00D11200" w:rsidRPr="00D11200"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Professor </w:t>
            </w:r>
            <w:r w:rsidR="00D11200">
              <w:rPr>
                <w:rStyle w:val="translation-chunk"/>
                <w:rFonts w:ascii="Times New Roman" w:hAnsi="Times New Roman" w:cs="Times New Roman"/>
                <w:lang w:val="en-US"/>
              </w:rPr>
              <w:t>of the Department of P</w:t>
            </w:r>
            <w:r w:rsidR="00D11200" w:rsidRPr="00D11200">
              <w:rPr>
                <w:rStyle w:val="translation-chunk"/>
                <w:rFonts w:ascii="Times New Roman" w:hAnsi="Times New Roman" w:cs="Times New Roman"/>
                <w:lang w:val="en-US"/>
              </w:rPr>
              <w:t>ractical law,</w:t>
            </w:r>
            <w:r w:rsidR="00D11200" w:rsidRPr="006D4E0D">
              <w:rPr>
                <w:rFonts w:ascii="Times New Roman" w:hAnsi="Times New Roman" w:cs="Times New Roman"/>
                <w:lang w:val="en-US"/>
              </w:rPr>
              <w:t xml:space="preserve"> Faculty of Law, HSE</w:t>
            </w:r>
            <w:r w:rsidR="00D11200" w:rsidRPr="00D11200">
              <w:rPr>
                <w:rStyle w:val="translation-chunk"/>
                <w:rFonts w:ascii="Times New Roman" w:hAnsi="Times New Roman" w:cs="Times New Roman"/>
                <w:lang w:val="en-US"/>
              </w:rPr>
              <w:t>;  Director of  Law Institute "M-Logos"</w:t>
            </w:r>
          </w:p>
          <w:p w:rsidR="00236773" w:rsidRPr="00561845" w:rsidRDefault="00236773" w:rsidP="00D11200">
            <w:pPr>
              <w:jc w:val="both"/>
              <w:rPr>
                <w:rStyle w:val="translation-chunk"/>
                <w:rFonts w:ascii="Times New Roman" w:hAnsi="Times New Roman" w:cs="Times New Roman"/>
                <w:lang w:val="en-US"/>
              </w:rPr>
            </w:pPr>
          </w:p>
          <w:p w:rsidR="00236773" w:rsidRPr="00236773" w:rsidRDefault="00236773" w:rsidP="00236773">
            <w:pPr>
              <w:spacing w:before="100" w:beforeAutospacing="1" w:after="100" w:afterAutospacing="1"/>
              <w:jc w:val="both"/>
              <w:outlineLvl w:val="0"/>
              <w:rPr>
                <w:rStyle w:val="translation-chunk"/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236773">
              <w:rPr>
                <w:rFonts w:ascii="Times New Roman" w:hAnsi="Times New Roman" w:cs="Times New Roman"/>
                <w:b/>
                <w:bCs/>
                <w:kern w:val="36"/>
                <w:lang w:val="en-US"/>
              </w:rPr>
              <w:t xml:space="preserve">Kirill </w:t>
            </w:r>
            <w:proofErr w:type="spellStart"/>
            <w:r w:rsidRPr="00236773">
              <w:rPr>
                <w:rFonts w:ascii="Times New Roman" w:hAnsi="Times New Roman" w:cs="Times New Roman"/>
                <w:b/>
                <w:bCs/>
                <w:kern w:val="36"/>
                <w:lang w:val="en-US"/>
              </w:rPr>
              <w:t>Molodyko</w:t>
            </w:r>
            <w:proofErr w:type="spellEnd"/>
            <w:r w:rsidRPr="00236773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, </w:t>
            </w:r>
            <w:r w:rsidRPr="00236773">
              <w:rPr>
                <w:rFonts w:ascii="Times New Roman" w:hAnsi="Times New Roman" w:cs="Times New Roman"/>
                <w:bCs/>
                <w:lang w:val="en-US"/>
              </w:rPr>
              <w:t xml:space="preserve">Leading Research Fellow, </w:t>
            </w:r>
            <w:r w:rsidRPr="006873BE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HSE — </w:t>
            </w:r>
            <w:proofErr w:type="spellStart"/>
            <w:r w:rsidRPr="006873BE">
              <w:rPr>
                <w:rFonts w:ascii="Times New Roman" w:hAnsi="Times New Roman" w:cs="Times New Roman"/>
                <w:bCs/>
                <w:kern w:val="36"/>
                <w:lang w:val="en-US"/>
              </w:rPr>
              <w:t>Skolkovo</w:t>
            </w:r>
            <w:proofErr w:type="spellEnd"/>
            <w:r w:rsidRPr="006873BE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Institute for Law and Development</w:t>
            </w:r>
          </w:p>
          <w:p w:rsidR="00D11200" w:rsidRDefault="00D11200" w:rsidP="00A868E6">
            <w:pPr>
              <w:rPr>
                <w:rStyle w:val="translation-chunk"/>
                <w:lang w:val="en-US"/>
              </w:rPr>
            </w:pPr>
          </w:p>
          <w:p w:rsidR="00A868E6" w:rsidRDefault="00A868E6" w:rsidP="00A868E6">
            <w:pPr>
              <w:rPr>
                <w:rFonts w:ascii="Times New Roman" w:eastAsia="Times New Roman" w:hAnsi="Times New Roman" w:cs="Times New Roman"/>
              </w:rPr>
            </w:pPr>
            <w:r w:rsidRPr="00717AB7">
              <w:rPr>
                <w:rFonts w:ascii="Times New Roman" w:eastAsia="Times New Roman" w:hAnsi="Times New Roman" w:cs="Times New Roman"/>
                <w:b/>
                <w:lang w:val="en-US"/>
              </w:rPr>
              <w:t>Topics</w:t>
            </w:r>
            <w:r w:rsidRPr="00717A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AB7">
              <w:rPr>
                <w:rFonts w:ascii="Times New Roman" w:eastAsia="Times New Roman" w:hAnsi="Times New Roman" w:cs="Times New Roman"/>
                <w:b/>
                <w:lang w:val="en-US"/>
              </w:rPr>
              <w:t>for</w:t>
            </w:r>
            <w:r w:rsidRPr="00717A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AB7">
              <w:rPr>
                <w:rFonts w:ascii="Times New Roman" w:eastAsia="Times New Roman" w:hAnsi="Times New Roman" w:cs="Times New Roman"/>
                <w:b/>
                <w:lang w:val="en-US"/>
              </w:rPr>
              <w:t>discussion</w:t>
            </w:r>
            <w:r w:rsidRPr="00717AB7">
              <w:rPr>
                <w:rFonts w:ascii="Times New Roman" w:eastAsia="Times New Roman" w:hAnsi="Times New Roman" w:cs="Times New Roman"/>
              </w:rPr>
              <w:t>:</w:t>
            </w:r>
          </w:p>
          <w:p w:rsidR="00717AB7" w:rsidRPr="00717AB7" w:rsidRDefault="00717AB7" w:rsidP="00A868E6">
            <w:pPr>
              <w:rPr>
                <w:rFonts w:ascii="Times New Roman" w:eastAsia="Times New Roman" w:hAnsi="Times New Roman" w:cs="Times New Roman"/>
              </w:rPr>
            </w:pPr>
          </w:p>
          <w:p w:rsidR="008556C5" w:rsidRPr="00717AB7" w:rsidRDefault="008556C5" w:rsidP="00785FE0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553BDC" w:rsidRPr="00717AB7">
              <w:rPr>
                <w:rFonts w:ascii="Times New Roman" w:eastAsia="Times New Roman" w:hAnsi="Times New Roman" w:cs="Times New Roman"/>
                <w:lang w:val="en-US"/>
              </w:rPr>
              <w:t>onclusion and terms of c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>onsum</w:t>
            </w:r>
            <w:r w:rsidR="00553BDC" w:rsidRPr="00717AB7">
              <w:rPr>
                <w:rFonts w:ascii="Times New Roman" w:eastAsia="Times New Roman" w:hAnsi="Times New Roman" w:cs="Times New Roman"/>
                <w:lang w:val="en-US"/>
              </w:rPr>
              <w:t>er credit a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>greement</w:t>
            </w:r>
            <w:r w:rsidR="00717AB7">
              <w:rPr>
                <w:rFonts w:ascii="Times New Roman" w:eastAsia="Times New Roman" w:hAnsi="Times New Roman" w:cs="Times New Roman"/>
                <w:lang w:val="en-US"/>
              </w:rPr>
              <w:t>: what is special?</w:t>
            </w:r>
          </w:p>
          <w:p w:rsidR="00717AB7" w:rsidRPr="00717AB7" w:rsidRDefault="00717AB7" w:rsidP="00717AB7">
            <w:pPr>
              <w:pStyle w:val="a9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553BDC" w:rsidRPr="00717AB7" w:rsidRDefault="00717AB7" w:rsidP="00785FE0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Is consumer</w:t>
            </w:r>
            <w:r w:rsidR="00553BDC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="00553BDC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weak or strong party in relations with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="00553BDC" w:rsidRPr="00717AB7">
              <w:rPr>
                <w:rFonts w:ascii="Times New Roman" w:eastAsia="Times New Roman" w:hAnsi="Times New Roman" w:cs="Times New Roman"/>
                <w:lang w:val="en-US"/>
              </w:rPr>
              <w:t>bank?</w:t>
            </w:r>
          </w:p>
          <w:p w:rsidR="00717AB7" w:rsidRPr="00717AB7" w:rsidRDefault="00717AB7" w:rsidP="00717AB7">
            <w:pPr>
              <w:pStyle w:val="a9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553BDC" w:rsidRPr="00717AB7" w:rsidRDefault="00AD5C91" w:rsidP="00785FE0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Economic </w:t>
            </w:r>
            <w:r w:rsidR="00717AB7">
              <w:rPr>
                <w:rFonts w:ascii="Times New Roman" w:eastAsia="Times New Roman" w:hAnsi="Times New Roman" w:cs="Times New Roman"/>
                <w:lang w:val="en-US"/>
              </w:rPr>
              <w:t>assessment of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consumer credit regulation</w:t>
            </w:r>
            <w:r w:rsidR="006B048D" w:rsidRPr="00717A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17AB7" w:rsidRPr="00717AB7" w:rsidRDefault="00717AB7" w:rsidP="00717AB7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AD5C91" w:rsidRPr="00717AB7" w:rsidRDefault="00717AB7" w:rsidP="00785FE0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EU experience of the</w:t>
            </w:r>
            <w:r w:rsidR="00AD5C91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consumer credit regulation</w:t>
            </w:r>
            <w:r w:rsidR="006B048D" w:rsidRPr="00717A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17AB7" w:rsidRPr="00717AB7" w:rsidRDefault="00717AB7" w:rsidP="00717AB7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AD5C91" w:rsidRPr="00717AB7" w:rsidRDefault="00717AB7" w:rsidP="00785FE0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Collection of </w:t>
            </w:r>
            <w:r w:rsidR="00AD5C91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consumer credit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debts</w:t>
            </w:r>
            <w:r w:rsidR="00AD5C91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2F6116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new laws and old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problems</w:t>
            </w:r>
            <w:r w:rsidR="006B048D" w:rsidRPr="00717A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59537F" w:rsidRPr="002F6116" w:rsidRDefault="0059537F" w:rsidP="00785F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441" w:rsidRPr="00A247A3" w:rsidTr="00DF5982">
        <w:trPr>
          <w:trHeight w:val="984"/>
        </w:trPr>
        <w:tc>
          <w:tcPr>
            <w:tcW w:w="1668" w:type="dxa"/>
          </w:tcPr>
          <w:p w:rsidR="008E2441" w:rsidRPr="00A247A3" w:rsidRDefault="0087376C" w:rsidP="00A374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247A3">
              <w:rPr>
                <w:rFonts w:ascii="Times New Roman" w:hAnsi="Times New Roman" w:cs="Times New Roman"/>
                <w:b/>
                <w:lang w:val="en-US"/>
              </w:rPr>
              <w:lastRenderedPageBreak/>
              <w:t>11:45 – 12:00</w:t>
            </w:r>
          </w:p>
        </w:tc>
        <w:tc>
          <w:tcPr>
            <w:tcW w:w="8505" w:type="dxa"/>
          </w:tcPr>
          <w:p w:rsidR="008E2441" w:rsidRPr="00A247A3" w:rsidRDefault="00D411E2" w:rsidP="008E2441">
            <w:pPr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bCs/>
                <w:lang w:val="en-US"/>
              </w:rPr>
              <w:t>Coffee Break</w:t>
            </w:r>
          </w:p>
        </w:tc>
      </w:tr>
      <w:tr w:rsidR="0059537F" w:rsidRPr="00A021D5" w:rsidTr="005514C4">
        <w:trPr>
          <w:trHeight w:val="844"/>
        </w:trPr>
        <w:tc>
          <w:tcPr>
            <w:tcW w:w="1668" w:type="dxa"/>
            <w:shd w:val="clear" w:color="auto" w:fill="D9D9D9" w:themeFill="background1" w:themeFillShade="D9"/>
          </w:tcPr>
          <w:p w:rsidR="0059537F" w:rsidRPr="004047A5" w:rsidRDefault="00DB7017" w:rsidP="00A3742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247A3">
              <w:rPr>
                <w:rFonts w:ascii="Times New Roman" w:hAnsi="Times New Roman" w:cs="Times New Roman"/>
                <w:b/>
                <w:lang w:val="en-US"/>
              </w:rPr>
              <w:t>12:</w:t>
            </w:r>
            <w:r w:rsidR="004047A5" w:rsidRPr="00A247A3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="004047A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047A5" w:rsidRPr="00A247A3">
              <w:rPr>
                <w:rFonts w:ascii="Times New Roman" w:hAnsi="Times New Roman" w:cs="Times New Roman"/>
                <w:b/>
                <w:lang w:val="en-US"/>
              </w:rPr>
              <w:t xml:space="preserve">– </w:t>
            </w:r>
            <w:r w:rsidR="0087376C" w:rsidRPr="00A247A3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A247A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87376C" w:rsidRPr="00A247A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4047A5" w:rsidRPr="00A247A3">
              <w:rPr>
                <w:rFonts w:ascii="Times New Roman" w:hAnsi="Times New Roman" w:cs="Times New Roman"/>
                <w:b/>
                <w:lang w:val="en-US"/>
              </w:rPr>
              <w:t xml:space="preserve">0  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4047A5" w:rsidRPr="0055300F" w:rsidRDefault="00D411E2" w:rsidP="00A021D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 xml:space="preserve">PANEL </w:t>
            </w:r>
            <w:r w:rsidR="004047A5" w:rsidRPr="0055300F">
              <w:rPr>
                <w:rFonts w:ascii="Times New Roman" w:hAnsi="Times New Roman" w:cs="Times New Roman"/>
                <w:b/>
                <w:lang w:val="en-US"/>
              </w:rPr>
              <w:t>II «</w:t>
            </w:r>
            <w:r w:rsidR="00A021D5" w:rsidRPr="00A021D5"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 xml:space="preserve">The bankruptcy of </w:t>
            </w:r>
            <w:r w:rsidR="00500A03"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>individuals</w:t>
            </w:r>
            <w:r w:rsidR="00A021D5" w:rsidRPr="00A021D5"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 xml:space="preserve"> - the experience of Russia, France and Luxembourg</w:t>
            </w:r>
            <w:r w:rsidR="004047A5" w:rsidRPr="0055300F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EC40C6" w:rsidRPr="00A021D5" w:rsidRDefault="006D4E0D" w:rsidP="006D4E0D">
            <w:pPr>
              <w:spacing w:after="20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Conference Hall</w:t>
            </w:r>
            <w:r w:rsidRPr="006D4E0D"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 № 200</w:t>
            </w:r>
          </w:p>
        </w:tc>
      </w:tr>
      <w:tr w:rsidR="00EC40C6" w:rsidRPr="003847B0" w:rsidTr="00DF5982">
        <w:tc>
          <w:tcPr>
            <w:tcW w:w="1668" w:type="dxa"/>
          </w:tcPr>
          <w:p w:rsidR="00EC40C6" w:rsidRPr="00D411E2" w:rsidRDefault="00EC40C6" w:rsidP="00A374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A33F72" w:rsidRPr="001C05D4" w:rsidRDefault="00A33F72" w:rsidP="00D112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1C05D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B57CBA" w:rsidRPr="00D11200" w:rsidRDefault="00A33F72" w:rsidP="00B57C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Andrey</w:t>
            </w:r>
            <w:proofErr w:type="spellEnd"/>
            <w:r w:rsidRPr="00A33F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Egorov</w:t>
            </w:r>
            <w:proofErr w:type="spellEnd"/>
            <w:r w:rsidRPr="00A33F72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A33F7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Style w:val="translation-chunk"/>
                <w:rFonts w:ascii="Times New Roman" w:hAnsi="Times New Roman" w:cs="Times New Roman"/>
                <w:lang w:val="en-US"/>
              </w:rPr>
              <w:t>first d</w:t>
            </w:r>
            <w:r w:rsidRPr="00A33F72"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eputy head of </w:t>
            </w:r>
            <w:r w:rsidR="00717AB7" w:rsidRPr="00717AB7">
              <w:rPr>
                <w:bCs/>
                <w:lang w:val="en-US"/>
              </w:rPr>
              <w:t xml:space="preserve">the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Private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Law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Research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Centre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under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7CBA" w:rsidRPr="00D11200">
              <w:rPr>
                <w:rFonts w:ascii="Times New Roman" w:hAnsi="Times New Roman" w:cs="Times New Roman"/>
                <w:bCs/>
                <w:lang w:val="en-US"/>
              </w:rPr>
              <w:t>President</w:t>
            </w:r>
            <w:r w:rsidR="00B57CBA" w:rsidRPr="00D11200">
              <w:rPr>
                <w:rFonts w:ascii="Times New Roman" w:hAnsi="Times New Roman" w:cs="Times New Roman"/>
                <w:lang w:val="en-US"/>
              </w:rPr>
              <w:t xml:space="preserve"> of the Russian Federation</w:t>
            </w:r>
          </w:p>
          <w:p w:rsidR="00A33F72" w:rsidRPr="00A33F72" w:rsidRDefault="00A33F72" w:rsidP="00A33F72">
            <w:p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11200" w:rsidRPr="002F1C9D" w:rsidRDefault="00D11200" w:rsidP="00D11200">
            <w:pPr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Participants</w:t>
            </w:r>
            <w:r w:rsidRPr="002F1C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11200" w:rsidRPr="00D11200" w:rsidRDefault="00D11200" w:rsidP="00D11200">
            <w:pPr>
              <w:pStyle w:val="3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A33F72">
              <w:rPr>
                <w:sz w:val="24"/>
                <w:szCs w:val="24"/>
                <w:lang w:val="en-US"/>
              </w:rPr>
              <w:t xml:space="preserve">Pierre Henri </w:t>
            </w:r>
            <w:proofErr w:type="spellStart"/>
            <w:r w:rsidRPr="00A33F72">
              <w:rPr>
                <w:sz w:val="24"/>
                <w:szCs w:val="24"/>
                <w:lang w:val="en-US"/>
              </w:rPr>
              <w:t>Conac</w:t>
            </w:r>
            <w:proofErr w:type="spellEnd"/>
            <w:r w:rsidRPr="00A33F72">
              <w:rPr>
                <w:sz w:val="24"/>
                <w:szCs w:val="24"/>
                <w:lang w:val="en-US"/>
              </w:rPr>
              <w:t xml:space="preserve">, </w:t>
            </w:r>
            <w:r w:rsidRPr="00A33F72">
              <w:rPr>
                <w:b w:val="0"/>
                <w:sz w:val="24"/>
                <w:szCs w:val="24"/>
                <w:lang w:val="en-US"/>
              </w:rPr>
              <w:t>Professor, Faculty of Law, Economics and Finance of the University of Luxembourg</w:t>
            </w:r>
          </w:p>
          <w:p w:rsidR="00D11200" w:rsidRPr="00D11200" w:rsidRDefault="00A33F72" w:rsidP="00D112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Oleg</w:t>
            </w:r>
            <w:r w:rsidRPr="00A33F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Zaitsev</w:t>
            </w:r>
            <w:r w:rsidRPr="00A33F72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A33F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Style w:val="translation-chunk"/>
                <w:rFonts w:ascii="Times New Roman" w:hAnsi="Times New Roman" w:cs="Times New Roman"/>
                <w:lang w:val="en-US"/>
              </w:rPr>
              <w:t>consultant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17AB7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Private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Law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Research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Centre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under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200" w:rsidRPr="00D11200">
              <w:rPr>
                <w:rFonts w:ascii="Times New Roman" w:hAnsi="Times New Roman" w:cs="Times New Roman"/>
                <w:bCs/>
                <w:lang w:val="en-US"/>
              </w:rPr>
              <w:t>President</w:t>
            </w:r>
            <w:r w:rsidR="00D11200" w:rsidRPr="00D11200">
              <w:rPr>
                <w:rFonts w:ascii="Times New Roman" w:hAnsi="Times New Roman" w:cs="Times New Roman"/>
                <w:lang w:val="en-US"/>
              </w:rPr>
              <w:t xml:space="preserve"> of the Russian Federation</w:t>
            </w:r>
          </w:p>
          <w:p w:rsidR="00D11200" w:rsidRPr="00D11200" w:rsidRDefault="00D11200" w:rsidP="00D1120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11200" w:rsidRPr="00D11200" w:rsidRDefault="00D11200" w:rsidP="00D1120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1200">
              <w:rPr>
                <w:rFonts w:ascii="Times New Roman" w:eastAsia="Times New Roman" w:hAnsi="Times New Roman" w:cs="Times New Roman"/>
                <w:b/>
                <w:lang w:val="en-US"/>
              </w:rPr>
              <w:t>Rustem</w:t>
            </w:r>
            <w:proofErr w:type="spellEnd"/>
            <w:r w:rsidRPr="00D1120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11200">
              <w:rPr>
                <w:rFonts w:ascii="Times New Roman" w:eastAsia="Times New Roman" w:hAnsi="Times New Roman" w:cs="Times New Roman"/>
                <w:b/>
                <w:lang w:val="en-US"/>
              </w:rPr>
              <w:t>Miftakhudinov</w:t>
            </w:r>
            <w:proofErr w:type="spellEnd"/>
            <w:r w:rsidRPr="00D11200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r w:rsidRPr="00D11200">
              <w:rPr>
                <w:rFonts w:ascii="Times New Roman" w:eastAsia="Times New Roman" w:hAnsi="Times New Roman" w:cs="Times New Roman"/>
                <w:lang w:val="en-US"/>
              </w:rPr>
              <w:t xml:space="preserve"> associate professor, </w:t>
            </w:r>
            <w:proofErr w:type="spellStart"/>
            <w:r w:rsidRPr="00D11200">
              <w:rPr>
                <w:rFonts w:ascii="Times New Roman" w:hAnsi="Times New Roman" w:cs="Times New Roman"/>
                <w:lang w:val="en-US"/>
              </w:rPr>
              <w:t>Kutafin</w:t>
            </w:r>
            <w:proofErr w:type="spellEnd"/>
            <w:r w:rsidRPr="00D11200">
              <w:rPr>
                <w:rFonts w:ascii="Times New Roman" w:hAnsi="Times New Roman" w:cs="Times New Roman"/>
                <w:lang w:val="en-US"/>
              </w:rPr>
              <w:t xml:space="preserve"> Moscow State Law University (MSAL), </w:t>
            </w:r>
            <w:r w:rsidRPr="00D11200">
              <w:rPr>
                <w:rFonts w:ascii="Times New Roman" w:eastAsia="Times New Roman" w:hAnsi="Times New Roman" w:cs="Times New Roman"/>
                <w:lang w:val="en-US"/>
              </w:rPr>
              <w:t xml:space="preserve">judge of the Supreme </w:t>
            </w:r>
            <w:r w:rsidR="00717AB7">
              <w:rPr>
                <w:rFonts w:ascii="Times New Roman" w:eastAsia="Times New Roman" w:hAnsi="Times New Roman" w:cs="Times New Roman"/>
                <w:lang w:val="en-US"/>
              </w:rPr>
              <w:t>Commercial</w:t>
            </w:r>
            <w:r w:rsidRPr="00D11200">
              <w:rPr>
                <w:rFonts w:ascii="Times New Roman" w:eastAsia="Times New Roman" w:hAnsi="Times New Roman" w:cs="Times New Roman"/>
                <w:lang w:val="en-US"/>
              </w:rPr>
              <w:t xml:space="preserve"> Court of Russia </w:t>
            </w:r>
            <w:r w:rsidR="00717AB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D11200">
              <w:rPr>
                <w:rFonts w:ascii="Times New Roman" w:eastAsia="Times New Roman" w:hAnsi="Times New Roman" w:cs="Times New Roman"/>
                <w:lang w:val="en-US"/>
              </w:rPr>
              <w:t>retired</w:t>
            </w:r>
            <w:r w:rsidR="00717AB7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D11200" w:rsidRPr="00D11200" w:rsidRDefault="00D11200" w:rsidP="00D112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21D5" w:rsidRDefault="00A021D5" w:rsidP="00785F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7AB7">
              <w:rPr>
                <w:rFonts w:ascii="Times New Roman" w:eastAsia="Times New Roman" w:hAnsi="Times New Roman" w:cs="Times New Roman"/>
                <w:b/>
                <w:lang w:val="en-US"/>
              </w:rPr>
              <w:t>Topics</w:t>
            </w:r>
            <w:r w:rsidRPr="00717A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AB7">
              <w:rPr>
                <w:rFonts w:ascii="Times New Roman" w:eastAsia="Times New Roman" w:hAnsi="Times New Roman" w:cs="Times New Roman"/>
                <w:b/>
                <w:lang w:val="en-US"/>
              </w:rPr>
              <w:t>for</w:t>
            </w:r>
            <w:r w:rsidRPr="00717A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AB7">
              <w:rPr>
                <w:rFonts w:ascii="Times New Roman" w:eastAsia="Times New Roman" w:hAnsi="Times New Roman" w:cs="Times New Roman"/>
                <w:b/>
                <w:lang w:val="en-US"/>
              </w:rPr>
              <w:t>discussion</w:t>
            </w:r>
            <w:r w:rsidRPr="00717AB7">
              <w:rPr>
                <w:rFonts w:ascii="Times New Roman" w:eastAsia="Times New Roman" w:hAnsi="Times New Roman" w:cs="Times New Roman"/>
              </w:rPr>
              <w:t>:</w:t>
            </w:r>
          </w:p>
          <w:p w:rsidR="00717AB7" w:rsidRPr="00717AB7" w:rsidRDefault="00717AB7" w:rsidP="00785F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30C4" w:rsidRPr="00717AB7" w:rsidRDefault="00717AB7" w:rsidP="00785FE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Approval of the r</w:t>
            </w:r>
            <w:r w:rsidR="00D80E37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estructuring plan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by the </w:t>
            </w:r>
            <w:r w:rsidR="00D80E37" w:rsidRPr="00717AB7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C762D6" w:rsidRPr="00717AB7">
              <w:rPr>
                <w:rFonts w:ascii="Times New Roman" w:eastAsia="Times New Roman" w:hAnsi="Times New Roman" w:cs="Times New Roman"/>
                <w:lang w:val="en-US"/>
              </w:rPr>
              <w:t>ourt</w:t>
            </w:r>
            <w:r w:rsidR="000449E3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762D6" w:rsidRPr="00717AB7">
              <w:rPr>
                <w:rFonts w:ascii="Times New Roman" w:eastAsia="Times New Roman" w:hAnsi="Times New Roman" w:cs="Times New Roman"/>
                <w:lang w:val="en-US"/>
              </w:rPr>
              <w:t>without creditors consent in case of personal bankruptcy:</w:t>
            </w:r>
          </w:p>
          <w:p w:rsidR="00C762D6" w:rsidRPr="00717AB7" w:rsidRDefault="00C762D6" w:rsidP="00C762D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Applicability of </w:t>
            </w:r>
            <w:proofErr w:type="spellStart"/>
            <w:r w:rsidR="00717AB7">
              <w:rPr>
                <w:rFonts w:ascii="Times New Roman" w:eastAsia="Times New Roman" w:hAnsi="Times New Roman" w:cs="Times New Roman"/>
                <w:lang w:val="en-US"/>
              </w:rPr>
              <w:t>cramdown</w:t>
            </w:r>
            <w:proofErr w:type="spellEnd"/>
            <w:r w:rsidR="00717A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to address the </w:t>
            </w:r>
            <w:r w:rsidR="00A10F30">
              <w:rPr>
                <w:rFonts w:ascii="Times New Roman" w:eastAsia="Times New Roman" w:hAnsi="Times New Roman" w:cs="Times New Roman"/>
                <w:lang w:val="en-US"/>
              </w:rPr>
              <w:t xml:space="preserve">foreign </w:t>
            </w:r>
            <w:r w:rsidR="00F13772" w:rsidRPr="00717AB7">
              <w:rPr>
                <w:rFonts w:ascii="Times New Roman" w:eastAsia="Times New Roman" w:hAnsi="Times New Roman" w:cs="Times New Roman"/>
                <w:lang w:val="en-US"/>
              </w:rPr>
              <w:t>currency mortgage issue</w:t>
            </w:r>
            <w:r w:rsidR="00A10F3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F13772" w:rsidRPr="00717AB7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13772" w:rsidRPr="00717AB7" w:rsidRDefault="00A10F30" w:rsidP="00C762D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Assessment of the</w:t>
            </w:r>
            <w:r w:rsidR="00F13772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economic feasibility of restructuring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the court</w:t>
            </w:r>
            <w:r w:rsidR="00F13772" w:rsidRPr="00717AB7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F13772" w:rsidRDefault="00F13772" w:rsidP="00C762D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Conditions </w:t>
            </w:r>
            <w:r w:rsidR="00A10F30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="00F50E22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ledge and ordinary </w:t>
            </w:r>
            <w:r w:rsidR="00F50E22" w:rsidRPr="00717AB7">
              <w:rPr>
                <w:rFonts w:ascii="Times New Roman" w:eastAsia="Times New Roman" w:hAnsi="Times New Roman" w:cs="Times New Roman"/>
                <w:lang w:val="en-US"/>
              </w:rPr>
              <w:t>creditors’ claims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satisfaction</w:t>
            </w:r>
            <w:r w:rsidR="00F50E22" w:rsidRPr="00717A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17AB7" w:rsidRPr="00717AB7" w:rsidRDefault="00717AB7" w:rsidP="00717AB7">
            <w:pPr>
              <w:pStyle w:val="a9"/>
              <w:ind w:left="10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30C4" w:rsidRPr="00717AB7" w:rsidRDefault="006B6667" w:rsidP="00785FE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Non-cancellation of debt in personal bankruptcy: substantive and procedural 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aspects:</w:t>
            </w:r>
          </w:p>
          <w:p w:rsidR="00785FE0" w:rsidRPr="00717AB7" w:rsidRDefault="00A10F30" w:rsidP="00785FE0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Negligent debtor’s right for</w:t>
            </w:r>
            <w:r w:rsidR="00785FE0"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debt cancellation;</w:t>
            </w:r>
          </w:p>
          <w:p w:rsidR="00785FE0" w:rsidRPr="00717AB7" w:rsidRDefault="00734159" w:rsidP="00785FE0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>Considering creditor’s a</w:t>
            </w:r>
            <w:r w:rsidR="00785FE0" w:rsidRPr="00717AB7">
              <w:rPr>
                <w:rFonts w:ascii="Times New Roman" w:eastAsia="Times New Roman" w:hAnsi="Times New Roman" w:cs="Times New Roman"/>
                <w:lang w:val="en-US"/>
              </w:rPr>
              <w:t>wareness on debtor’s negligence;</w:t>
            </w:r>
          </w:p>
          <w:p w:rsidR="00734159" w:rsidRPr="00717AB7" w:rsidRDefault="00734159" w:rsidP="00785FE0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>Deprivation of debt cancell</w:t>
            </w:r>
            <w:r w:rsidR="00A10F30">
              <w:rPr>
                <w:rFonts w:ascii="Times New Roman" w:eastAsia="Times New Roman" w:hAnsi="Times New Roman" w:cs="Times New Roman"/>
                <w:lang w:val="en-US"/>
              </w:rPr>
              <w:t>ation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 on the initiative of </w:t>
            </w:r>
            <w:r w:rsidR="00A10F30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Pr="00717AB7">
              <w:rPr>
                <w:rFonts w:ascii="Times New Roman" w:eastAsia="Times New Roman" w:hAnsi="Times New Roman" w:cs="Times New Roman"/>
                <w:lang w:val="en-US"/>
              </w:rPr>
              <w:t>judge;</w:t>
            </w:r>
          </w:p>
          <w:p w:rsidR="00734159" w:rsidRDefault="00734159" w:rsidP="00785FE0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7AB7">
              <w:rPr>
                <w:rFonts w:ascii="Times New Roman" w:eastAsia="Times New Roman" w:hAnsi="Times New Roman" w:cs="Times New Roman"/>
                <w:lang w:val="en-US"/>
              </w:rPr>
              <w:t xml:space="preserve">Limitation period for a </w:t>
            </w:r>
            <w:r w:rsidR="000449E3" w:rsidRPr="00717AB7">
              <w:rPr>
                <w:rFonts w:ascii="Times New Roman" w:eastAsia="Times New Roman" w:hAnsi="Times New Roman" w:cs="Times New Roman"/>
                <w:lang w:val="en-US"/>
              </w:rPr>
              <w:t>creditor to file for debt non-cancelation – substantive or procedural.</w:t>
            </w:r>
          </w:p>
          <w:p w:rsidR="00A10F30" w:rsidRPr="00717AB7" w:rsidRDefault="00A10F30" w:rsidP="00A10F30">
            <w:pPr>
              <w:pStyle w:val="a9"/>
              <w:ind w:left="10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B6667" w:rsidRPr="00A10F30" w:rsidRDefault="006B6667" w:rsidP="00785FE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0F30">
              <w:rPr>
                <w:rFonts w:ascii="Times New Roman" w:eastAsia="Times New Roman" w:hAnsi="Times New Roman" w:cs="Times New Roman"/>
                <w:lang w:val="en-US"/>
              </w:rPr>
              <w:t>Marital property regime in connection with bankruptcy:</w:t>
            </w:r>
          </w:p>
          <w:p w:rsidR="006B6667" w:rsidRPr="00A10F30" w:rsidRDefault="00A10F30" w:rsidP="00785FE0">
            <w:pPr>
              <w:pStyle w:val="a9"/>
              <w:numPr>
                <w:ilvl w:val="0"/>
                <w:numId w:val="8"/>
              </w:numPr>
              <w:ind w:left="1026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Consequences of bankruptcy of</w:t>
            </w:r>
            <w:r w:rsidR="006B6667" w:rsidRPr="00A10F30">
              <w:rPr>
                <w:rFonts w:ascii="Times New Roman" w:eastAsia="Times New Roman" w:hAnsi="Times New Roman" w:cs="Times New Roman"/>
                <w:lang w:val="en-US"/>
              </w:rPr>
              <w:t xml:space="preserve"> one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of the </w:t>
            </w:r>
            <w:r w:rsidR="006B6667" w:rsidRPr="00A10F30">
              <w:rPr>
                <w:rFonts w:ascii="Times New Roman" w:eastAsia="Times New Roman" w:hAnsi="Times New Roman" w:cs="Times New Roman"/>
                <w:lang w:val="en-US"/>
              </w:rPr>
              <w:t>spouse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6B6667" w:rsidRPr="00A10F30">
              <w:rPr>
                <w:rFonts w:ascii="Times New Roman" w:eastAsia="Times New Roman" w:hAnsi="Times New Roman" w:cs="Times New Roman"/>
                <w:lang w:val="en-US"/>
              </w:rPr>
              <w:t xml:space="preserve"> for the other spouse;</w:t>
            </w:r>
          </w:p>
          <w:p w:rsidR="006B6667" w:rsidRPr="00A10F30" w:rsidRDefault="006B6667" w:rsidP="00785FE0">
            <w:pPr>
              <w:pStyle w:val="a9"/>
              <w:numPr>
                <w:ilvl w:val="0"/>
                <w:numId w:val="8"/>
              </w:numPr>
              <w:ind w:left="1026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0F30">
              <w:rPr>
                <w:rFonts w:ascii="Times New Roman" w:eastAsia="Times New Roman" w:hAnsi="Times New Roman" w:cs="Times New Roman"/>
                <w:lang w:val="en-US"/>
              </w:rPr>
              <w:t>Criteria for a joint procedure of spouses’ bankruptcy;</w:t>
            </w:r>
          </w:p>
          <w:p w:rsidR="006B6667" w:rsidRPr="00A10F30" w:rsidRDefault="006B6667" w:rsidP="00785FE0">
            <w:pPr>
              <w:pStyle w:val="a9"/>
              <w:numPr>
                <w:ilvl w:val="0"/>
                <w:numId w:val="8"/>
              </w:numPr>
              <w:ind w:left="1026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10F30">
              <w:rPr>
                <w:rFonts w:ascii="Times New Roman" w:eastAsia="Times New Roman" w:hAnsi="Times New Roman" w:cs="Times New Roman"/>
                <w:lang w:val="en-US"/>
              </w:rPr>
              <w:t>Martial property in bankruptcy procedure in the event of the spouse’s death.</w:t>
            </w:r>
          </w:p>
          <w:p w:rsidR="00507FAF" w:rsidRPr="00A10F30" w:rsidRDefault="00507FAF" w:rsidP="008938A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C40C6" w:rsidRPr="00EF30C4" w:rsidRDefault="00EC40C6" w:rsidP="00785FE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EC40C6" w:rsidRPr="00785FE0" w:rsidTr="00DF5982">
        <w:tc>
          <w:tcPr>
            <w:tcW w:w="1668" w:type="dxa"/>
          </w:tcPr>
          <w:p w:rsidR="00EC40C6" w:rsidRPr="00A3742E" w:rsidRDefault="000612C2" w:rsidP="0087376C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1</w:t>
            </w:r>
            <w:r w:rsidR="0087376C" w:rsidRPr="00785FE0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87376C" w:rsidRPr="00785FE0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GB"/>
              </w:rPr>
              <w:t>0 – 1</w:t>
            </w:r>
            <w:r w:rsidR="0087376C" w:rsidRPr="00785FE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244513" w:rsidRPr="00A3742E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87376C" w:rsidRPr="00785FE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4047A5"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8505" w:type="dxa"/>
          </w:tcPr>
          <w:p w:rsidR="00EC40C6" w:rsidRPr="00785FE0" w:rsidRDefault="00D411E2" w:rsidP="00BA6319">
            <w:pPr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>Lunch</w:t>
            </w:r>
          </w:p>
        </w:tc>
      </w:tr>
      <w:tr w:rsidR="00EC40C6" w:rsidRPr="0023082B" w:rsidTr="005514C4">
        <w:trPr>
          <w:trHeight w:val="578"/>
        </w:trPr>
        <w:tc>
          <w:tcPr>
            <w:tcW w:w="1668" w:type="dxa"/>
            <w:shd w:val="clear" w:color="auto" w:fill="D9D9D9" w:themeFill="background1" w:themeFillShade="D9"/>
          </w:tcPr>
          <w:p w:rsidR="00EC40C6" w:rsidRPr="00785FE0" w:rsidRDefault="0087376C" w:rsidP="00D749D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785FE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0612C2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785FE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4047A5" w:rsidRPr="00785FE0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34BCC" w:rsidRPr="00A3742E">
              <w:rPr>
                <w:rFonts w:ascii="Times New Roman" w:hAnsi="Times New Roman" w:cs="Times New Roman"/>
                <w:b/>
                <w:lang w:val="en-GB"/>
              </w:rPr>
              <w:t xml:space="preserve"> –</w:t>
            </w:r>
            <w:r w:rsidR="003D2E8E" w:rsidRPr="00A3742E">
              <w:rPr>
                <w:rFonts w:ascii="Times New Roman" w:hAnsi="Times New Roman" w:cs="Times New Roman"/>
                <w:b/>
                <w:lang w:val="en-GB"/>
              </w:rPr>
              <w:t xml:space="preserve"> 17:</w:t>
            </w:r>
            <w:r w:rsidR="00D749DB">
              <w:rPr>
                <w:rFonts w:ascii="Times New Roman" w:hAnsi="Times New Roman" w:cs="Times New Roman"/>
                <w:b/>
                <w:lang w:val="en-GB"/>
              </w:rPr>
              <w:t>00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4047A5" w:rsidRPr="0055300F" w:rsidRDefault="00D411E2" w:rsidP="004047A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300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Round table </w:t>
            </w:r>
            <w:r w:rsidR="004047A5" w:rsidRPr="0055300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530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047A5" w:rsidRPr="0055300F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55300F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The new regime of </w:t>
            </w:r>
            <w:proofErr w:type="spellStart"/>
            <w:r w:rsidRPr="0055300F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securitisation</w:t>
            </w:r>
            <w:proofErr w:type="spellEnd"/>
            <w:r w:rsidRPr="0055300F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 the EU, Luxembourg and Russia</w:t>
            </w:r>
            <w:r w:rsidR="004047A5" w:rsidRPr="0055300F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EC40C6" w:rsidRPr="0055300F" w:rsidRDefault="006D4E0D" w:rsidP="006D4E0D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Conference Hall</w:t>
            </w:r>
            <w:r w:rsidRPr="006D4E0D"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 № 200</w:t>
            </w:r>
          </w:p>
        </w:tc>
      </w:tr>
      <w:tr w:rsidR="00EC40C6" w:rsidRPr="003847B0" w:rsidTr="00DF5982">
        <w:tc>
          <w:tcPr>
            <w:tcW w:w="1668" w:type="dxa"/>
          </w:tcPr>
          <w:p w:rsidR="00030EDB" w:rsidRDefault="00030EDB" w:rsidP="00A3742E">
            <w:pPr>
              <w:rPr>
                <w:rFonts w:ascii="Times New Roman" w:hAnsi="Times New Roman" w:cs="Times New Roman"/>
              </w:rPr>
            </w:pPr>
          </w:p>
          <w:p w:rsidR="001C05D4" w:rsidRDefault="001C05D4" w:rsidP="00A3742E">
            <w:pPr>
              <w:rPr>
                <w:rFonts w:ascii="Times New Roman" w:hAnsi="Times New Roman" w:cs="Times New Roman"/>
              </w:rPr>
            </w:pPr>
          </w:p>
          <w:p w:rsidR="001C05D4" w:rsidRDefault="001C05D4" w:rsidP="00A3742E">
            <w:pPr>
              <w:rPr>
                <w:rFonts w:ascii="Times New Roman" w:hAnsi="Times New Roman" w:cs="Times New Roman"/>
              </w:rPr>
            </w:pPr>
          </w:p>
          <w:p w:rsidR="001C05D4" w:rsidRDefault="001C05D4" w:rsidP="00A3742E">
            <w:pPr>
              <w:rPr>
                <w:rFonts w:ascii="Times New Roman" w:hAnsi="Times New Roman" w:cs="Times New Roman"/>
              </w:rPr>
            </w:pPr>
          </w:p>
          <w:p w:rsidR="001C05D4" w:rsidRPr="001C05D4" w:rsidRDefault="001C05D4" w:rsidP="00A3742E">
            <w:pPr>
              <w:rPr>
                <w:rFonts w:ascii="Times New Roman" w:hAnsi="Times New Roman" w:cs="Times New Roman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A33F72" w:rsidRDefault="00A33F72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153A56" w:rsidRDefault="00153A56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153A56" w:rsidRDefault="00153A56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030EDB" w:rsidRDefault="00030EDB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153A56" w:rsidRDefault="00153A56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153A56" w:rsidRDefault="00153A56" w:rsidP="00030EDB">
            <w:pPr>
              <w:rPr>
                <w:rFonts w:ascii="Times New Roman" w:hAnsi="Times New Roman" w:cs="Times New Roman"/>
                <w:lang w:val="en-US"/>
              </w:rPr>
            </w:pPr>
          </w:p>
          <w:p w:rsidR="00F4466B" w:rsidRPr="00F4466B" w:rsidRDefault="00F4466B" w:rsidP="00D749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A021D5" w:rsidRPr="00A021D5" w:rsidRDefault="001C05D4" w:rsidP="00A021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1C05D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1C05D4" w:rsidRPr="001C05D4" w:rsidRDefault="001C05D4" w:rsidP="00A021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05D4">
              <w:rPr>
                <w:rFonts w:ascii="Times New Roman" w:hAnsi="Times New Roman" w:cs="Times New Roman"/>
                <w:b/>
                <w:lang w:val="en-US"/>
              </w:rPr>
              <w:t xml:space="preserve">Oleg Ivanov, </w:t>
            </w:r>
            <w:r w:rsidRPr="001C05D4">
              <w:rPr>
                <w:rFonts w:ascii="Times New Roman" w:hAnsi="Times New Roman" w:cs="Times New Roman"/>
                <w:lang w:val="en-US"/>
              </w:rPr>
              <w:t>Association of regional banks of Russia</w:t>
            </w:r>
          </w:p>
          <w:p w:rsidR="00A021D5" w:rsidRDefault="00A021D5" w:rsidP="00030ED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021D5" w:rsidRDefault="00A021D5" w:rsidP="00030ED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021D5" w:rsidRPr="008F24D5" w:rsidRDefault="00A021D5" w:rsidP="008F24D5">
            <w:pPr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Participants</w:t>
            </w:r>
            <w:r w:rsidRPr="002F1C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30EDB" w:rsidRPr="008F24D5" w:rsidRDefault="00030EDB" w:rsidP="008F24D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Elena </w:t>
            </w:r>
            <w:proofErr w:type="spellStart"/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>Chaykovskay</w:t>
            </w:r>
            <w:r w:rsidR="00D749DB"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  <w:proofErr w:type="spellEnd"/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r w:rsidRPr="008F24D5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A10F30">
              <w:rPr>
                <w:rFonts w:ascii="Times New Roman" w:hAnsi="Times New Roman" w:cs="Times New Roman"/>
                <w:color w:val="000000"/>
                <w:lang w:val="en-US"/>
              </w:rPr>
              <w:t>entral Bank of Russia</w:t>
            </w:r>
            <w:r w:rsidRPr="008F24D5">
              <w:rPr>
                <w:rFonts w:ascii="Times New Roman" w:hAnsi="Times New Roman" w:cs="Times New Roman"/>
                <w:color w:val="000000"/>
                <w:lang w:val="en-US"/>
              </w:rPr>
              <w:t>, Director of financial market development department</w:t>
            </w:r>
          </w:p>
          <w:p w:rsidR="001C05D4" w:rsidRPr="005514C4" w:rsidRDefault="001C05D4" w:rsidP="008F24D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30EDB" w:rsidRPr="008F24D5" w:rsidRDefault="008F24D5" w:rsidP="008F24D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Viktor </w:t>
            </w:r>
            <w:proofErr w:type="spellStart"/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>Kiselev</w:t>
            </w:r>
            <w:proofErr w:type="spellEnd"/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r w:rsidRPr="006B45D7">
              <w:rPr>
                <w:rFonts w:ascii="Times New Roman" w:hAnsi="Times New Roman" w:cs="Times New Roman"/>
                <w:color w:val="000000"/>
                <w:lang w:val="en-US"/>
              </w:rPr>
              <w:t>SME B</w:t>
            </w:r>
            <w:r w:rsidR="00030EDB" w:rsidRPr="006B45D7">
              <w:rPr>
                <w:rFonts w:ascii="Times New Roman" w:hAnsi="Times New Roman" w:cs="Times New Roman"/>
                <w:color w:val="000000"/>
                <w:lang w:val="en-US"/>
              </w:rPr>
              <w:t>ank</w:t>
            </w:r>
          </w:p>
          <w:p w:rsidR="00030EDB" w:rsidRPr="003847B0" w:rsidRDefault="00030EDB" w:rsidP="003847B0">
            <w:pPr>
              <w:pStyle w:val="3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8F24D5">
              <w:rPr>
                <w:color w:val="000000"/>
                <w:lang w:val="en-US"/>
              </w:rPr>
              <w:br/>
            </w:r>
            <w:r w:rsidR="008F24D5" w:rsidRPr="000473C3">
              <w:rPr>
                <w:sz w:val="24"/>
                <w:szCs w:val="24"/>
                <w:lang w:val="en-US"/>
              </w:rPr>
              <w:t>André Prüm,</w:t>
            </w:r>
            <w:r w:rsidR="008F24D5" w:rsidRPr="008F24D5">
              <w:rPr>
                <w:lang w:val="en-US"/>
              </w:rPr>
              <w:t xml:space="preserve"> </w:t>
            </w:r>
            <w:r w:rsidR="000473C3" w:rsidRPr="006D4E0D">
              <w:rPr>
                <w:b w:val="0"/>
                <w:sz w:val="24"/>
                <w:szCs w:val="24"/>
                <w:lang w:val="en-US"/>
              </w:rPr>
              <w:t xml:space="preserve">Professor in Law, Chair in Financial and Business Law, University of Luxembourg, </w:t>
            </w:r>
            <w:r w:rsidR="000473C3" w:rsidRPr="006D4E0D">
              <w:rPr>
                <w:b w:val="0"/>
                <w:bCs w:val="0"/>
                <w:sz w:val="24"/>
                <w:szCs w:val="24"/>
                <w:lang w:val="en-US"/>
              </w:rPr>
              <w:t>founding Dean</w:t>
            </w:r>
            <w:r w:rsidR="000473C3" w:rsidRPr="006D4E0D">
              <w:rPr>
                <w:b w:val="0"/>
                <w:sz w:val="24"/>
                <w:szCs w:val="24"/>
                <w:lang w:val="en-US"/>
              </w:rPr>
              <w:t xml:space="preserve"> of the Faculty of Law, Economics and Finance of the University of Luxembourg</w:t>
            </w:r>
            <w:r w:rsidRPr="008F24D5">
              <w:rPr>
                <w:color w:val="000000"/>
                <w:lang w:val="en-US"/>
              </w:rPr>
              <w:br/>
              <w:t xml:space="preserve">Igor </w:t>
            </w:r>
            <w:proofErr w:type="spellStart"/>
            <w:r w:rsidRPr="008F24D5">
              <w:rPr>
                <w:color w:val="000000"/>
                <w:lang w:val="en-US"/>
              </w:rPr>
              <w:t>Zelezetsky</w:t>
            </w:r>
            <w:proofErr w:type="spellEnd"/>
            <w:r w:rsidRPr="008F24D5">
              <w:rPr>
                <w:color w:val="000000"/>
                <w:lang w:val="en-US"/>
              </w:rPr>
              <w:t xml:space="preserve">, </w:t>
            </w:r>
            <w:proofErr w:type="spellStart"/>
            <w:r w:rsidRPr="008F24D5">
              <w:rPr>
                <w:color w:val="000000"/>
                <w:lang w:val="en-US"/>
              </w:rPr>
              <w:t>Analitical</w:t>
            </w:r>
            <w:proofErr w:type="spellEnd"/>
            <w:r w:rsidRPr="008F24D5">
              <w:rPr>
                <w:color w:val="000000"/>
                <w:lang w:val="en-US"/>
              </w:rPr>
              <w:t xml:space="preserve"> credit rating agency</w:t>
            </w:r>
          </w:p>
          <w:p w:rsidR="00A021D5" w:rsidRPr="008F24D5" w:rsidRDefault="00A021D5" w:rsidP="008F24D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A021D5" w:rsidRPr="00F65176" w:rsidRDefault="00A021D5" w:rsidP="008F24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F24D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Lorenzo Sasso, </w:t>
            </w:r>
            <w:r w:rsidRPr="008F24D5">
              <w:rPr>
                <w:rFonts w:ascii="Times New Roman" w:eastAsia="Times New Roman" w:hAnsi="Times New Roman" w:cs="Times New Roman"/>
                <w:lang w:val="en-US"/>
              </w:rPr>
              <w:t xml:space="preserve">associate professor, </w:t>
            </w:r>
            <w:r w:rsidRPr="008F24D5">
              <w:rPr>
                <w:rFonts w:ascii="Times New Roman" w:hAnsi="Times New Roman" w:cs="Times New Roman"/>
                <w:lang w:val="en-US"/>
              </w:rPr>
              <w:t>Faculty of Law, HSE</w:t>
            </w:r>
          </w:p>
          <w:p w:rsidR="00F65176" w:rsidRPr="000473C3" w:rsidRDefault="00F65176" w:rsidP="008F24D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65176" w:rsidRPr="00F65176" w:rsidRDefault="00F65176" w:rsidP="008F24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5176">
              <w:rPr>
                <w:rFonts w:ascii="Times New Roman" w:hAnsi="Times New Roman" w:cs="Times New Roman"/>
                <w:b/>
                <w:bCs/>
                <w:lang w:val="en-US"/>
              </w:rPr>
              <w:t>Tatiana</w:t>
            </w:r>
            <w:r w:rsidRPr="00F651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5176">
              <w:rPr>
                <w:rFonts w:ascii="Times New Roman" w:hAnsi="Times New Roman" w:cs="Times New Roman"/>
                <w:b/>
                <w:bCs/>
                <w:lang w:val="en-US"/>
              </w:rPr>
              <w:t>Parshak</w:t>
            </w:r>
            <w:proofErr w:type="spellEnd"/>
            <w:r w:rsidRPr="00F65176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A818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5176">
              <w:rPr>
                <w:rStyle w:val="translation-chunk"/>
                <w:rFonts w:ascii="Times New Roman" w:hAnsi="Times New Roman" w:cs="Times New Roman"/>
                <w:lang w:val="en-US"/>
              </w:rPr>
              <w:t>senior associate</w:t>
            </w:r>
            <w:r w:rsidRPr="00F6517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818CC">
              <w:rPr>
                <w:rFonts w:ascii="Times New Roman" w:hAnsi="Times New Roman" w:cs="Times New Roman"/>
                <w:lang w:val="en-US"/>
              </w:rPr>
              <w:t>Goltsblat</w:t>
            </w:r>
            <w:proofErr w:type="spellEnd"/>
            <w:r w:rsidRPr="00F651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18CC">
              <w:rPr>
                <w:rFonts w:ascii="Times New Roman" w:hAnsi="Times New Roman" w:cs="Times New Roman"/>
                <w:lang w:val="en-US"/>
              </w:rPr>
              <w:t>BLP</w:t>
            </w:r>
          </w:p>
          <w:p w:rsidR="00A868E6" w:rsidRPr="00F65176" w:rsidRDefault="00030EDB" w:rsidP="00A868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53A56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153A56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="00A868E6" w:rsidRPr="00F50E22">
              <w:rPr>
                <w:rFonts w:ascii="Times New Roman" w:eastAsia="Times New Roman" w:hAnsi="Times New Roman" w:cs="Times New Roman"/>
                <w:b/>
                <w:lang w:val="en-US"/>
              </w:rPr>
              <w:t>Topics for discussion:</w:t>
            </w:r>
            <w:r w:rsidR="00A247A3" w:rsidRPr="00F6517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A021D5" w:rsidRPr="00A021D5" w:rsidRDefault="00A021D5" w:rsidP="00A021D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>Securitisation</w:t>
            </w:r>
            <w:proofErr w:type="spellEnd"/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 xml:space="preserve"> regulation: Main tasks for development of Russian financial (bond) market and the role of Central bank of Russia</w:t>
            </w:r>
            <w:r w:rsidR="006B048D" w:rsidRPr="006B048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A021D5" w:rsidRPr="00A021D5" w:rsidRDefault="00A021D5" w:rsidP="00A021D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>SME-Securitization in Russia: models of state sponsorship and the role of development bank</w:t>
            </w:r>
            <w:r w:rsidR="006B048D" w:rsidRPr="006B048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A021D5" w:rsidRPr="00A021D5" w:rsidRDefault="00A021D5" w:rsidP="00A021D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>The Luxembourg Law on Securitization</w:t>
            </w:r>
            <w:r w:rsidR="006B048D" w:rsidRPr="006B048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A021D5" w:rsidRPr="00A021D5" w:rsidRDefault="00A021D5" w:rsidP="00A021D5">
            <w:pPr>
              <w:pStyle w:val="a9"/>
              <w:numPr>
                <w:ilvl w:val="0"/>
                <w:numId w:val="2"/>
              </w:numPr>
              <w:spacing w:after="24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>Current trends and prospects in Russian securitization markets</w:t>
            </w:r>
            <w:r w:rsidR="006B048D" w:rsidRPr="006B048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B45D7" w:rsidRDefault="00A021D5" w:rsidP="006B45D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 xml:space="preserve">The European Commission </w:t>
            </w:r>
            <w:proofErr w:type="spellStart"/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>Securitiazation</w:t>
            </w:r>
            <w:proofErr w:type="spellEnd"/>
            <w:r w:rsidRPr="00A021D5">
              <w:rPr>
                <w:rFonts w:ascii="Times New Roman" w:hAnsi="Times New Roman" w:cs="Times New Roman"/>
                <w:color w:val="000000"/>
                <w:lang w:val="en-US"/>
              </w:rPr>
              <w:t xml:space="preserve"> initiative</w:t>
            </w:r>
            <w:r w:rsidR="006B048D" w:rsidRPr="006B048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0473C3" w:rsidRPr="00346FBF" w:rsidRDefault="00A021D5" w:rsidP="000473C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B45D7">
              <w:rPr>
                <w:rFonts w:ascii="Times New Roman" w:hAnsi="Times New Roman" w:cs="Times New Roman"/>
                <w:color w:val="000000"/>
                <w:lang w:val="en-US"/>
              </w:rPr>
              <w:t>Basel prudential regulation of securitization and its implementation for Russia (Basel Dec. 2014 Rules, SCT-</w:t>
            </w:r>
            <w:proofErr w:type="spellStart"/>
            <w:r w:rsidRPr="006B45D7">
              <w:rPr>
                <w:rFonts w:ascii="Times New Roman" w:hAnsi="Times New Roman" w:cs="Times New Roman"/>
                <w:color w:val="000000"/>
                <w:lang w:val="en-US"/>
              </w:rPr>
              <w:t>securitisation</w:t>
            </w:r>
            <w:proofErr w:type="spellEnd"/>
            <w:r w:rsidRPr="006B45D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="006B048D" w:rsidRPr="006B048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0473C3" w:rsidRPr="000473C3" w:rsidRDefault="000473C3" w:rsidP="000473C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C40C6" w:rsidRPr="00D749DB" w:rsidRDefault="00EC40C6" w:rsidP="00D749D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34736" w:rsidRPr="00A868E6" w:rsidTr="005514C4">
        <w:tc>
          <w:tcPr>
            <w:tcW w:w="1668" w:type="dxa"/>
            <w:shd w:val="clear" w:color="auto" w:fill="D9D9D9" w:themeFill="background1" w:themeFillShade="D9"/>
          </w:tcPr>
          <w:p w:rsidR="00734736" w:rsidRDefault="00734736" w:rsidP="00A3742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A3742E">
              <w:rPr>
                <w:rFonts w:ascii="Times New Roman" w:hAnsi="Times New Roman" w:cs="Times New Roman"/>
                <w:b/>
                <w:lang w:val="en-GB"/>
              </w:rPr>
              <w:t xml:space="preserve"> – 17: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734736" w:rsidRDefault="00734736" w:rsidP="007347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Round table </w:t>
            </w:r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«Hot Issues in International Tax Law» (in English)</w:t>
            </w:r>
          </w:p>
          <w:p w:rsidR="000473C3" w:rsidRPr="00D749DB" w:rsidRDefault="000473C3" w:rsidP="007347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736" w:rsidRPr="00D749DB" w:rsidRDefault="00734736" w:rsidP="00734736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Conference Hall</w:t>
            </w:r>
            <w:r w:rsidRPr="006D4E0D"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 № </w:t>
            </w:r>
            <w:r w:rsidRPr="00D749DB">
              <w:rPr>
                <w:rFonts w:ascii="Times New Roman" w:hAnsi="Times New Roman" w:cs="Times New Roman"/>
                <w:b/>
                <w:szCs w:val="32"/>
                <w:lang w:val="en-US"/>
              </w:rPr>
              <w:t>311</w:t>
            </w:r>
          </w:p>
          <w:p w:rsidR="00734736" w:rsidRPr="00D749DB" w:rsidRDefault="00734736" w:rsidP="00D749D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C40C6" w:rsidRPr="003847B0" w:rsidTr="00734736">
        <w:tc>
          <w:tcPr>
            <w:tcW w:w="1668" w:type="dxa"/>
            <w:shd w:val="clear" w:color="auto" w:fill="auto"/>
          </w:tcPr>
          <w:p w:rsidR="00EC40C6" w:rsidRPr="00A3742E" w:rsidRDefault="00EC40C6" w:rsidP="00A3742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23082B" w:rsidRDefault="0023082B" w:rsidP="002308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5D7" w:rsidRPr="005514C4" w:rsidRDefault="006B45D7" w:rsidP="006B45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300F">
              <w:rPr>
                <w:rFonts w:ascii="Times New Roman" w:hAnsi="Times New Roman" w:cs="Times New Roman"/>
                <w:b/>
                <w:lang w:val="en-US"/>
              </w:rPr>
              <w:t>Moderator</w:t>
            </w:r>
            <w:r w:rsidRPr="005514C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23082B" w:rsidRPr="006B45D7" w:rsidRDefault="006B45D7" w:rsidP="006B45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Victor</w:t>
            </w:r>
            <w:r w:rsidRPr="006B45D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Matchekhin</w:t>
            </w:r>
            <w:proofErr w:type="spellEnd"/>
            <w:r w:rsidRPr="006B45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Russian Tax Practice, </w:t>
            </w:r>
            <w:proofErr w:type="spellStart"/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Linklaters</w:t>
            </w:r>
            <w:proofErr w:type="spellEnd"/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Assistant Professor at  Faculty of Law, HSE </w:t>
            </w:r>
            <w:proofErr w:type="spellStart"/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Kutafin</w:t>
            </w:r>
            <w:proofErr w:type="spellEnd"/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State Law University (MSAL)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Financial</w:t>
            </w:r>
            <w:r w:rsidRPr="006B45D7">
              <w:rPr>
                <w:sz w:val="24"/>
                <w:szCs w:val="24"/>
                <w:lang w:val="en-US"/>
              </w:rPr>
              <w:t xml:space="preserve"> </w:t>
            </w:r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under the Government of the Russian Federation</w:t>
            </w:r>
          </w:p>
          <w:p w:rsidR="006B45D7" w:rsidRDefault="006B45D7" w:rsidP="002308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3082B" w:rsidRPr="005514C4" w:rsidRDefault="0023082B" w:rsidP="002308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0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Participants</w:t>
            </w:r>
            <w:r w:rsidR="006B45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3082B" w:rsidRPr="005514C4" w:rsidRDefault="0023082B" w:rsidP="002308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6"/>
            </w:tblGrid>
            <w:tr w:rsidR="006B45D7" w:rsidRPr="003847B0" w:rsidTr="006B45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45D7" w:rsidRPr="005514C4" w:rsidRDefault="006B45D7" w:rsidP="006B45D7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B45D7" w:rsidRPr="003847B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B45D7" w:rsidRPr="006B45D7" w:rsidRDefault="006B45D7" w:rsidP="006B45D7">
                        <w:pPr>
                          <w:spacing w:before="100" w:beforeAutospacing="1" w:after="100" w:afterAutospacing="1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</w:pPr>
                      </w:p>
                    </w:tc>
                  </w:tr>
                </w:tbl>
                <w:p w:rsidR="006B45D7" w:rsidRPr="006B45D7" w:rsidRDefault="006B45D7" w:rsidP="006B45D7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23082B" w:rsidRPr="006B45D7" w:rsidRDefault="006B45D7" w:rsidP="0023082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Werner </w:t>
            </w:r>
            <w:proofErr w:type="spellStart"/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Haslehner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B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Professor in Euro</w:t>
            </w:r>
            <w:r w:rsidRPr="006B45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pean and International Tax Law, </w:t>
            </w:r>
            <w:r w:rsidRPr="006B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ATOZ Chair for European and International Taxation, </w:t>
            </w:r>
            <w:r w:rsidRPr="006B4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Law, Economics and Finance of the University of Luxembourg</w:t>
            </w:r>
            <w:r w:rsidRPr="006B4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23082B" w:rsidRPr="0023082B" w:rsidRDefault="0023082B" w:rsidP="002308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Boris </w:t>
            </w:r>
            <w:proofErr w:type="spellStart"/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Bruk</w:t>
            </w:r>
            <w:proofErr w:type="spellEnd"/>
            <w:r w:rsidR="00D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Counsel, </w:t>
            </w:r>
            <w:proofErr w:type="spellStart"/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Dentons</w:t>
            </w:r>
            <w:proofErr w:type="spellEnd"/>
          </w:p>
          <w:p w:rsidR="0023082B" w:rsidRPr="0023082B" w:rsidRDefault="0023082B" w:rsidP="002308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82B" w:rsidRPr="0023082B" w:rsidRDefault="0023082B" w:rsidP="002308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Oleg </w:t>
            </w:r>
            <w:proofErr w:type="spellStart"/>
            <w:r w:rsidRPr="00D74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Konnov</w:t>
            </w:r>
            <w:proofErr w:type="spellEnd"/>
            <w:r w:rsidR="00D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Partner, Herbert Smith</w:t>
            </w:r>
          </w:p>
          <w:p w:rsidR="00A868E6" w:rsidRDefault="00A868E6" w:rsidP="001C05D4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868E6" w:rsidRPr="00785FE0" w:rsidRDefault="00A868E6" w:rsidP="00A868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14C4">
              <w:rPr>
                <w:rFonts w:ascii="Times New Roman" w:eastAsia="Times New Roman" w:hAnsi="Times New Roman" w:cs="Times New Roman"/>
                <w:b/>
                <w:lang w:val="en-US"/>
              </w:rPr>
              <w:t>Topics for discussion:</w:t>
            </w:r>
          </w:p>
          <w:p w:rsidR="00A868E6" w:rsidRPr="006B048D" w:rsidRDefault="00A868E6" w:rsidP="00A868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BEPS Actions Imp</w:t>
            </w:r>
            <w:r w:rsidR="006B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lementation and the way forward.</w:t>
            </w:r>
          </w:p>
          <w:p w:rsidR="00A868E6" w:rsidRPr="001C05D4" w:rsidRDefault="00A868E6" w:rsidP="00A868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Developments in EU International Tax Law</w:t>
            </w:r>
            <w:r w:rsidR="006B048D" w:rsidRPr="006B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68E6" w:rsidRPr="006B048D" w:rsidRDefault="00A868E6" w:rsidP="00A868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Recent Russian International Tax Cases on Investment Structures</w:t>
            </w:r>
            <w:r w:rsidR="006B048D" w:rsidRPr="006B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68E6" w:rsidRPr="00A868E6" w:rsidRDefault="00A868E6" w:rsidP="00A868E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868E6" w:rsidRPr="001C05D4" w:rsidRDefault="00A868E6" w:rsidP="001C05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36" w:rsidRPr="003847B0" w:rsidTr="005514C4">
        <w:tc>
          <w:tcPr>
            <w:tcW w:w="1668" w:type="dxa"/>
            <w:shd w:val="clear" w:color="auto" w:fill="D9D9D9" w:themeFill="background1" w:themeFillShade="D9"/>
          </w:tcPr>
          <w:p w:rsidR="00734736" w:rsidRPr="00DF5982" w:rsidRDefault="00734736" w:rsidP="00F2023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F5982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Pr="00DF5982">
              <w:rPr>
                <w:rFonts w:ascii="Times New Roman" w:hAnsi="Times New Roman" w:cs="Times New Roman"/>
                <w:b/>
              </w:rPr>
              <w:t>4</w:t>
            </w:r>
            <w:r w:rsidRPr="00DF5982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DF5982">
              <w:rPr>
                <w:rFonts w:ascii="Times New Roman" w:hAnsi="Times New Roman" w:cs="Times New Roman"/>
                <w:b/>
              </w:rPr>
              <w:t>30</w:t>
            </w:r>
            <w:r w:rsidRPr="00DF5982">
              <w:rPr>
                <w:rFonts w:ascii="Times New Roman" w:hAnsi="Times New Roman" w:cs="Times New Roman"/>
                <w:b/>
                <w:lang w:val="en-GB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lang w:val="en-GB"/>
              </w:rPr>
              <w:t>6</w:t>
            </w:r>
            <w:r w:rsidRPr="00DF5982">
              <w:rPr>
                <w:rFonts w:ascii="Times New Roman" w:hAnsi="Times New Roman" w:cs="Times New Roman"/>
                <w:b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  <w:r w:rsidRPr="00DF59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734736" w:rsidRDefault="00734736" w:rsidP="00734736">
            <w:pPr>
              <w:spacing w:after="200"/>
              <w:rPr>
                <w:rStyle w:val="translation-chunk"/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D411E2">
              <w:rPr>
                <w:rFonts w:ascii="Times New Roman" w:eastAsia="Times New Roman" w:hAnsi="Times New Roman" w:cs="Times New Roman"/>
                <w:b/>
                <w:lang w:val="en-US"/>
              </w:rPr>
              <w:t>ound</w:t>
            </w:r>
            <w:r w:rsidRPr="00532C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411E2">
              <w:rPr>
                <w:rFonts w:ascii="Times New Roman" w:eastAsia="Times New Roman" w:hAnsi="Times New Roman" w:cs="Times New Roman"/>
                <w:b/>
                <w:lang w:val="en-US"/>
              </w:rPr>
              <w:t>table</w:t>
            </w:r>
            <w:r w:rsidRPr="00532CD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F5982"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473C3" w:rsidRPr="000473C3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="00500A03"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>Stability of the banking system</w:t>
            </w:r>
            <w:r w:rsidR="000473C3" w:rsidRPr="000473C3"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>»</w:t>
            </w:r>
            <w:r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 xml:space="preserve">     </w:t>
            </w:r>
          </w:p>
          <w:p w:rsidR="00734736" w:rsidRPr="00734736" w:rsidRDefault="00734736" w:rsidP="00A10F30">
            <w:pPr>
              <w:spacing w:after="20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translation-chunk"/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Conference Hall  </w:t>
            </w:r>
            <w:r w:rsidR="00A10F30">
              <w:rPr>
                <w:rFonts w:ascii="Times New Roman" w:hAnsi="Times New Roman" w:cs="Times New Roman"/>
                <w:b/>
                <w:szCs w:val="32"/>
                <w:lang w:val="en-US"/>
              </w:rPr>
              <w:t>to be confirmed</w:t>
            </w:r>
          </w:p>
        </w:tc>
      </w:tr>
      <w:tr w:rsidR="00EC40C6" w:rsidRPr="00A868E6" w:rsidTr="00734736">
        <w:tc>
          <w:tcPr>
            <w:tcW w:w="1668" w:type="dxa"/>
            <w:shd w:val="clear" w:color="auto" w:fill="auto"/>
          </w:tcPr>
          <w:p w:rsidR="00EC40C6" w:rsidRPr="00DF5982" w:rsidRDefault="00EC40C6" w:rsidP="00F2023B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0B6B2D" w:rsidRDefault="000B6B2D" w:rsidP="000B6B2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Moderator:</w:t>
            </w:r>
          </w:p>
          <w:p w:rsidR="000B6B2D" w:rsidRDefault="000B6B2D" w:rsidP="000B6B2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Vasily</w:t>
            </w:r>
            <w:proofErr w:type="spellEnd"/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Solodkov</w:t>
            </w:r>
            <w:proofErr w:type="spellEnd"/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r w:rsidRPr="009D2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Banking Institute, HSE</w:t>
            </w:r>
          </w:p>
          <w:p w:rsidR="000B6B2D" w:rsidRPr="000B6B2D" w:rsidRDefault="000B6B2D" w:rsidP="000B6B2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D749DB" w:rsidRPr="005A599D" w:rsidRDefault="00D749DB" w:rsidP="001C05D4">
            <w:pPr>
              <w:spacing w:after="20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23082B">
              <w:rPr>
                <w:rFonts w:ascii="Times New Roman" w:hAnsi="Times New Roman" w:cs="Times New Roman"/>
                <w:b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32CD5" w:rsidRPr="005A599D" w:rsidRDefault="00D749DB" w:rsidP="005A599D">
            <w:pPr>
              <w:rPr>
                <w:rFonts w:ascii="Times New Roman" w:hAnsi="Times New Roman" w:cs="Times New Roman"/>
                <w:lang w:val="en-US"/>
              </w:rPr>
            </w:pPr>
            <w:r w:rsidRPr="005A599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Dmitry </w:t>
            </w:r>
            <w:proofErr w:type="spellStart"/>
            <w:r w:rsidRPr="005A599D">
              <w:rPr>
                <w:rFonts w:ascii="Times New Roman" w:eastAsia="Times New Roman" w:hAnsi="Times New Roman" w:cs="Times New Roman"/>
                <w:b/>
                <w:lang w:val="en-US"/>
              </w:rPr>
              <w:t>Miroshnichenko</w:t>
            </w:r>
            <w:proofErr w:type="spellEnd"/>
            <w:r w:rsidRPr="005A599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="005A599D" w:rsidRPr="005A599D"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Leading expert, </w:t>
            </w:r>
            <w:hyperlink r:id="rId8" w:tgtFrame="_blank" w:history="1">
              <w:r w:rsidR="005A599D" w:rsidRPr="005A599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Centre of Development Institute</w:t>
              </w:r>
            </w:hyperlink>
            <w:r w:rsidR="005A599D" w:rsidRPr="005A599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A599D">
              <w:rPr>
                <w:rFonts w:ascii="Times New Roman" w:eastAsia="Times New Roman" w:hAnsi="Times New Roman" w:cs="Times New Roman"/>
                <w:lang w:val="en-US"/>
              </w:rPr>
              <w:t>HSE</w:t>
            </w:r>
          </w:p>
          <w:p w:rsidR="00D749DB" w:rsidRPr="009D21D8" w:rsidRDefault="00D749DB" w:rsidP="009D21D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Sergey </w:t>
            </w:r>
            <w:proofErr w:type="spellStart"/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Moiseev</w:t>
            </w:r>
            <w:proofErr w:type="spellEnd"/>
            <w:r w:rsidRPr="009D21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9D21D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9D21D8">
              <w:rPr>
                <w:rFonts w:ascii="Times New Roman" w:hAnsi="Times New Roman" w:cs="Times New Roman"/>
                <w:color w:val="000000"/>
                <w:lang w:val="en-US"/>
              </w:rPr>
              <w:t>Central bank of Russia</w:t>
            </w:r>
          </w:p>
          <w:p w:rsidR="009D21D8" w:rsidRPr="009D21D8" w:rsidRDefault="00D749DB" w:rsidP="009D21D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9D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Elman </w:t>
            </w:r>
            <w:proofErr w:type="spellStart"/>
            <w:r w:rsidRPr="009D2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Mehtiev</w:t>
            </w:r>
            <w:proofErr w:type="spellEnd"/>
            <w:r w:rsidRPr="009D21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,</w:t>
            </w:r>
            <w:r w:rsidRPr="009D21D8">
              <w:rPr>
                <w:sz w:val="24"/>
                <w:szCs w:val="24"/>
                <w:lang w:val="en-US"/>
              </w:rPr>
              <w:t xml:space="preserve"> </w:t>
            </w:r>
            <w:r w:rsidRPr="009D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The Association of Russian Banks (ARB)</w:t>
            </w:r>
          </w:p>
          <w:p w:rsidR="00D749DB" w:rsidRDefault="00D749DB" w:rsidP="001C05D4">
            <w:pPr>
              <w:rPr>
                <w:rStyle w:val="a8"/>
                <w:rFonts w:ascii="Times New Roman" w:hAnsi="Times New Roman" w:cs="Times New Roman"/>
                <w:b w:val="0"/>
                <w:lang w:val="en-US"/>
              </w:rPr>
            </w:pPr>
            <w:r w:rsidRPr="009D21D8">
              <w:rPr>
                <w:rStyle w:val="a8"/>
                <w:rFonts w:ascii="Times New Roman" w:hAnsi="Times New Roman" w:cs="Times New Roman"/>
                <w:lang w:val="en-US"/>
              </w:rPr>
              <w:t xml:space="preserve">Luigi </w:t>
            </w:r>
            <w:proofErr w:type="spellStart"/>
            <w:r w:rsidRPr="009D21D8">
              <w:rPr>
                <w:rStyle w:val="a8"/>
                <w:rFonts w:ascii="Times New Roman" w:hAnsi="Times New Roman" w:cs="Times New Roman"/>
                <w:lang w:val="en-US"/>
              </w:rPr>
              <w:t>Concistre</w:t>
            </w:r>
            <w:proofErr w:type="spellEnd"/>
            <w:r w:rsidR="00F4606B" w:rsidRPr="009D21D8">
              <w:rPr>
                <w:rStyle w:val="a8"/>
                <w:rFonts w:ascii="Times New Roman" w:hAnsi="Times New Roman" w:cs="Times New Roman"/>
                <w:lang w:val="en-US"/>
              </w:rPr>
              <w:t xml:space="preserve">, </w:t>
            </w:r>
            <w:r w:rsidR="00F4606B" w:rsidRPr="009D21D8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>Bank of Italy</w:t>
            </w:r>
          </w:p>
          <w:p w:rsidR="00A868E6" w:rsidRDefault="00A868E6" w:rsidP="001C05D4">
            <w:pPr>
              <w:rPr>
                <w:rStyle w:val="a8"/>
                <w:rFonts w:ascii="Times New Roman" w:hAnsi="Times New Roman" w:cs="Times New Roman"/>
                <w:b w:val="0"/>
                <w:lang w:val="en-US"/>
              </w:rPr>
            </w:pPr>
          </w:p>
          <w:p w:rsidR="00A868E6" w:rsidRPr="001C05D4" w:rsidRDefault="00A868E6" w:rsidP="001C05D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A868E6" w:rsidRPr="00785FE0" w:rsidRDefault="00A868E6" w:rsidP="00A868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048D">
              <w:rPr>
                <w:rFonts w:ascii="Times New Roman" w:eastAsia="Times New Roman" w:hAnsi="Times New Roman" w:cs="Times New Roman"/>
                <w:b/>
                <w:lang w:val="en-US"/>
              </w:rPr>
              <w:t>Topics for discussion:</w:t>
            </w:r>
            <w:r w:rsidR="00A247A3" w:rsidRPr="006B048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6B45D7" w:rsidRPr="006B45D7" w:rsidRDefault="006B45D7" w:rsidP="006B45D7">
            <w:pPr>
              <w:rPr>
                <w:rFonts w:ascii="Times New Roman" w:eastAsia="Times New Roman" w:hAnsi="Times New Roman" w:cs="Times New Roman"/>
              </w:rPr>
            </w:pPr>
            <w:r w:rsidRPr="006B45D7">
              <w:rPr>
                <w:rFonts w:ascii="Times New Roman" w:eastAsia="Times New Roman" w:hAnsi="Times New Roman" w:cs="Times New Roman"/>
                <w:lang w:val="en-US"/>
              </w:rPr>
              <w:t>1. Russian banks in the new reality</w:t>
            </w:r>
            <w:r w:rsidR="006B048D" w:rsidRPr="006B048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6B45D7">
              <w:rPr>
                <w:rFonts w:ascii="Times New Roman" w:eastAsia="Times New Roman" w:hAnsi="Times New Roman" w:cs="Times New Roman"/>
                <w:lang w:val="en-US"/>
              </w:rPr>
              <w:br/>
              <w:t>2. How does the cleaning</w:t>
            </w:r>
            <w:r w:rsidR="000B6B2D">
              <w:rPr>
                <w:rFonts w:ascii="Times New Roman" w:eastAsia="Times New Roman" w:hAnsi="Times New Roman" w:cs="Times New Roman"/>
                <w:lang w:val="en-US"/>
              </w:rPr>
              <w:t xml:space="preserve"> influence</w:t>
            </w:r>
            <w:r w:rsidR="00D80E37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0B6B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B45D7">
              <w:rPr>
                <w:rFonts w:ascii="Times New Roman" w:eastAsia="Times New Roman" w:hAnsi="Times New Roman" w:cs="Times New Roman"/>
                <w:lang w:val="en-US"/>
              </w:rPr>
              <w:t>on the stability of the banking sector</w:t>
            </w:r>
            <w:r w:rsidR="000B6B2D">
              <w:rPr>
                <w:rFonts w:ascii="Times New Roman" w:eastAsia="Times New Roman" w:hAnsi="Times New Roman" w:cs="Times New Roman"/>
                <w:lang w:val="en-US"/>
              </w:rPr>
              <w:t>?</w:t>
            </w:r>
            <w:r w:rsidRPr="006B45D7">
              <w:rPr>
                <w:rFonts w:ascii="Times New Roman" w:eastAsia="Times New Roman" w:hAnsi="Times New Roman" w:cs="Times New Roman"/>
                <w:lang w:val="en-US"/>
              </w:rPr>
              <w:br/>
              <w:t>3. Financial stability in the Eurozone. New trends in regulation</w:t>
            </w:r>
            <w:r w:rsidR="006B048D" w:rsidRPr="006B048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6B45D7">
              <w:rPr>
                <w:rFonts w:ascii="Times New Roman" w:eastAsia="Times New Roman" w:hAnsi="Times New Roman" w:cs="Times New Roman"/>
                <w:lang w:val="en-US"/>
              </w:rPr>
              <w:br/>
              <w:t>4. The competitive environment and its impact on stability</w:t>
            </w:r>
            <w:r w:rsidR="006B048D" w:rsidRPr="006B048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6B45D7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5.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Policies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Central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Bank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ensuring</w:t>
            </w:r>
            <w:proofErr w:type="spellEnd"/>
            <w:r w:rsidRPr="006B45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45D7">
              <w:rPr>
                <w:rFonts w:ascii="Times New Roman" w:eastAsia="Times New Roman" w:hAnsi="Times New Roman" w:cs="Times New Roman"/>
              </w:rPr>
              <w:t>stability</w:t>
            </w:r>
            <w:proofErr w:type="spellEnd"/>
            <w:r w:rsidR="006B048D">
              <w:rPr>
                <w:rFonts w:ascii="Times New Roman" w:eastAsia="Times New Roman" w:hAnsi="Times New Roman" w:cs="Times New Roman"/>
              </w:rPr>
              <w:t>.</w:t>
            </w:r>
          </w:p>
          <w:p w:rsidR="006B45D7" w:rsidRPr="006B45D7" w:rsidRDefault="006B45D7" w:rsidP="00A868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32CD5" w:rsidRPr="00F4606B" w:rsidRDefault="00532CD5" w:rsidP="00D749D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650642" w:rsidRPr="00F4606B" w:rsidRDefault="00650642" w:rsidP="0076715F">
      <w:pPr>
        <w:rPr>
          <w:rFonts w:ascii="Times New Roman" w:hAnsi="Times New Roman" w:cs="Times New Roman"/>
          <w:lang w:val="en-US"/>
        </w:rPr>
      </w:pPr>
    </w:p>
    <w:sectPr w:rsidR="00650642" w:rsidRPr="00F4606B" w:rsidSect="00A3742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5D"/>
    <w:multiLevelType w:val="hybridMultilevel"/>
    <w:tmpl w:val="AB3C95F2"/>
    <w:lvl w:ilvl="0" w:tplc="6B82B32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8790DFD"/>
    <w:multiLevelType w:val="multilevel"/>
    <w:tmpl w:val="C02C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0477"/>
    <w:multiLevelType w:val="hybridMultilevel"/>
    <w:tmpl w:val="FC3A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483E"/>
    <w:multiLevelType w:val="hybridMultilevel"/>
    <w:tmpl w:val="0BEC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0FAB"/>
    <w:multiLevelType w:val="hybridMultilevel"/>
    <w:tmpl w:val="9FECBF4C"/>
    <w:lvl w:ilvl="0" w:tplc="D0144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0D6D21"/>
    <w:multiLevelType w:val="hybridMultilevel"/>
    <w:tmpl w:val="9B686444"/>
    <w:lvl w:ilvl="0" w:tplc="3078F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1ADF"/>
    <w:multiLevelType w:val="hybridMultilevel"/>
    <w:tmpl w:val="E8606828"/>
    <w:lvl w:ilvl="0" w:tplc="293AE6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7C2F"/>
    <w:multiLevelType w:val="hybridMultilevel"/>
    <w:tmpl w:val="0FF4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96261"/>
    <w:multiLevelType w:val="hybridMultilevel"/>
    <w:tmpl w:val="0762AB12"/>
    <w:lvl w:ilvl="0" w:tplc="F6B4F9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82331E"/>
    <w:multiLevelType w:val="hybridMultilevel"/>
    <w:tmpl w:val="991C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2"/>
    <w:rsid w:val="00012071"/>
    <w:rsid w:val="00027E27"/>
    <w:rsid w:val="00030EDB"/>
    <w:rsid w:val="0004352B"/>
    <w:rsid w:val="000449E3"/>
    <w:rsid w:val="000473C3"/>
    <w:rsid w:val="000612C2"/>
    <w:rsid w:val="0007565E"/>
    <w:rsid w:val="0007595F"/>
    <w:rsid w:val="00076D33"/>
    <w:rsid w:val="00097226"/>
    <w:rsid w:val="000B6B2D"/>
    <w:rsid w:val="00107407"/>
    <w:rsid w:val="00153A56"/>
    <w:rsid w:val="00183829"/>
    <w:rsid w:val="001913A5"/>
    <w:rsid w:val="001A60E3"/>
    <w:rsid w:val="001C05D4"/>
    <w:rsid w:val="001D74CE"/>
    <w:rsid w:val="00203206"/>
    <w:rsid w:val="00220AD4"/>
    <w:rsid w:val="0023082B"/>
    <w:rsid w:val="00236773"/>
    <w:rsid w:val="00240AA1"/>
    <w:rsid w:val="0024204E"/>
    <w:rsid w:val="00244513"/>
    <w:rsid w:val="00254429"/>
    <w:rsid w:val="0026124C"/>
    <w:rsid w:val="00264185"/>
    <w:rsid w:val="002D0AFB"/>
    <w:rsid w:val="002F1C9D"/>
    <w:rsid w:val="002F2572"/>
    <w:rsid w:val="002F3356"/>
    <w:rsid w:val="002F5CD3"/>
    <w:rsid w:val="002F6116"/>
    <w:rsid w:val="002F6313"/>
    <w:rsid w:val="0030041F"/>
    <w:rsid w:val="00306814"/>
    <w:rsid w:val="0031752C"/>
    <w:rsid w:val="00322100"/>
    <w:rsid w:val="00346FBF"/>
    <w:rsid w:val="00360800"/>
    <w:rsid w:val="003847B0"/>
    <w:rsid w:val="003878F2"/>
    <w:rsid w:val="00397CCA"/>
    <w:rsid w:val="003B11B8"/>
    <w:rsid w:val="003D2E8E"/>
    <w:rsid w:val="003D3C5B"/>
    <w:rsid w:val="003E0AD1"/>
    <w:rsid w:val="003F5A9E"/>
    <w:rsid w:val="00401E59"/>
    <w:rsid w:val="004047A5"/>
    <w:rsid w:val="004728CD"/>
    <w:rsid w:val="004779C5"/>
    <w:rsid w:val="004B0EC0"/>
    <w:rsid w:val="004C1EF6"/>
    <w:rsid w:val="00500370"/>
    <w:rsid w:val="00500A03"/>
    <w:rsid w:val="00507FAF"/>
    <w:rsid w:val="00532CD5"/>
    <w:rsid w:val="00533306"/>
    <w:rsid w:val="005514C4"/>
    <w:rsid w:val="0055300F"/>
    <w:rsid w:val="0055313E"/>
    <w:rsid w:val="00553BDC"/>
    <w:rsid w:val="00553E8B"/>
    <w:rsid w:val="00561845"/>
    <w:rsid w:val="0057329F"/>
    <w:rsid w:val="005927E8"/>
    <w:rsid w:val="0059537F"/>
    <w:rsid w:val="005A0EE8"/>
    <w:rsid w:val="005A599D"/>
    <w:rsid w:val="005C157C"/>
    <w:rsid w:val="00641D2A"/>
    <w:rsid w:val="00650642"/>
    <w:rsid w:val="00650777"/>
    <w:rsid w:val="0066594A"/>
    <w:rsid w:val="006B048D"/>
    <w:rsid w:val="006B45D7"/>
    <w:rsid w:val="006B6667"/>
    <w:rsid w:val="006C4D24"/>
    <w:rsid w:val="006C7D31"/>
    <w:rsid w:val="006D07F6"/>
    <w:rsid w:val="006D4E0D"/>
    <w:rsid w:val="006D5D3A"/>
    <w:rsid w:val="00717AB7"/>
    <w:rsid w:val="00734159"/>
    <w:rsid w:val="00734736"/>
    <w:rsid w:val="00734BCC"/>
    <w:rsid w:val="00735D23"/>
    <w:rsid w:val="007627A8"/>
    <w:rsid w:val="00764A68"/>
    <w:rsid w:val="0076715F"/>
    <w:rsid w:val="00785FE0"/>
    <w:rsid w:val="007954CB"/>
    <w:rsid w:val="007A4475"/>
    <w:rsid w:val="007B7A7F"/>
    <w:rsid w:val="007B7CF6"/>
    <w:rsid w:val="007D687D"/>
    <w:rsid w:val="007D78F5"/>
    <w:rsid w:val="00805FEC"/>
    <w:rsid w:val="00830516"/>
    <w:rsid w:val="00832CB3"/>
    <w:rsid w:val="008503F1"/>
    <w:rsid w:val="008556C5"/>
    <w:rsid w:val="0087376C"/>
    <w:rsid w:val="008938AB"/>
    <w:rsid w:val="008B4B43"/>
    <w:rsid w:val="008B5747"/>
    <w:rsid w:val="008C58FD"/>
    <w:rsid w:val="008E2441"/>
    <w:rsid w:val="008E43ED"/>
    <w:rsid w:val="008F24D5"/>
    <w:rsid w:val="009065CD"/>
    <w:rsid w:val="009201D7"/>
    <w:rsid w:val="00995E72"/>
    <w:rsid w:val="009C0C87"/>
    <w:rsid w:val="009D21D8"/>
    <w:rsid w:val="009F697F"/>
    <w:rsid w:val="00A021D5"/>
    <w:rsid w:val="00A026F9"/>
    <w:rsid w:val="00A10F30"/>
    <w:rsid w:val="00A17A3D"/>
    <w:rsid w:val="00A247A3"/>
    <w:rsid w:val="00A33F72"/>
    <w:rsid w:val="00A3742E"/>
    <w:rsid w:val="00A46F49"/>
    <w:rsid w:val="00A5573A"/>
    <w:rsid w:val="00A725E2"/>
    <w:rsid w:val="00A814F0"/>
    <w:rsid w:val="00A868E6"/>
    <w:rsid w:val="00AA64D1"/>
    <w:rsid w:val="00AC4A4D"/>
    <w:rsid w:val="00AD2838"/>
    <w:rsid w:val="00AD5C91"/>
    <w:rsid w:val="00B118A0"/>
    <w:rsid w:val="00B12EF5"/>
    <w:rsid w:val="00B273E2"/>
    <w:rsid w:val="00B35F4F"/>
    <w:rsid w:val="00B44804"/>
    <w:rsid w:val="00B57CBA"/>
    <w:rsid w:val="00B75F3E"/>
    <w:rsid w:val="00BA6319"/>
    <w:rsid w:val="00BE1B13"/>
    <w:rsid w:val="00C213B2"/>
    <w:rsid w:val="00C73986"/>
    <w:rsid w:val="00C762D6"/>
    <w:rsid w:val="00C7704C"/>
    <w:rsid w:val="00C83F0F"/>
    <w:rsid w:val="00C854A7"/>
    <w:rsid w:val="00CA2944"/>
    <w:rsid w:val="00CC02A1"/>
    <w:rsid w:val="00CD0533"/>
    <w:rsid w:val="00D11200"/>
    <w:rsid w:val="00D411E2"/>
    <w:rsid w:val="00D673F6"/>
    <w:rsid w:val="00D749DB"/>
    <w:rsid w:val="00D80E37"/>
    <w:rsid w:val="00DB2E39"/>
    <w:rsid w:val="00DB650E"/>
    <w:rsid w:val="00DB7017"/>
    <w:rsid w:val="00DD01C2"/>
    <w:rsid w:val="00DE386C"/>
    <w:rsid w:val="00DF4E8B"/>
    <w:rsid w:val="00DF5982"/>
    <w:rsid w:val="00E13283"/>
    <w:rsid w:val="00E36C4C"/>
    <w:rsid w:val="00E6491C"/>
    <w:rsid w:val="00E722CF"/>
    <w:rsid w:val="00EC1F5A"/>
    <w:rsid w:val="00EC40C6"/>
    <w:rsid w:val="00EE695D"/>
    <w:rsid w:val="00EF30C4"/>
    <w:rsid w:val="00EF3103"/>
    <w:rsid w:val="00F0752D"/>
    <w:rsid w:val="00F13772"/>
    <w:rsid w:val="00F2023B"/>
    <w:rsid w:val="00F21C1A"/>
    <w:rsid w:val="00F26EC9"/>
    <w:rsid w:val="00F4466B"/>
    <w:rsid w:val="00F4606B"/>
    <w:rsid w:val="00F50E22"/>
    <w:rsid w:val="00F61899"/>
    <w:rsid w:val="00F65176"/>
    <w:rsid w:val="00F71A0C"/>
    <w:rsid w:val="00FE3E63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paragraph" w:styleId="1">
    <w:name w:val="heading 1"/>
    <w:basedOn w:val="a"/>
    <w:next w:val="a"/>
    <w:link w:val="10"/>
    <w:uiPriority w:val="9"/>
    <w:qFormat/>
    <w:rsid w:val="006D4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4E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5CD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semiHidden/>
    <w:unhideWhenUsed/>
    <w:rsid w:val="003E0AD1"/>
    <w:rPr>
      <w:rFonts w:ascii="Courier New" w:eastAsia="Calibri" w:hAnsi="Courier New" w:cs="Courier New" w:hint="default"/>
      <w:sz w:val="20"/>
      <w:szCs w:val="20"/>
    </w:rPr>
  </w:style>
  <w:style w:type="character" w:customStyle="1" w:styleId="translation-chunk">
    <w:name w:val="translation-chunk"/>
    <w:basedOn w:val="a0"/>
    <w:rsid w:val="00D411E2"/>
  </w:style>
  <w:style w:type="paragraph" w:styleId="a6">
    <w:name w:val="Plain Text"/>
    <w:basedOn w:val="a"/>
    <w:link w:val="a7"/>
    <w:uiPriority w:val="99"/>
    <w:unhideWhenUsed/>
    <w:rsid w:val="0023082B"/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3082B"/>
    <w:rPr>
      <w:rFonts w:ascii="Consolas" w:eastAsiaTheme="minorHAnsi" w:hAnsi="Consolas"/>
      <w:sz w:val="21"/>
      <w:szCs w:val="21"/>
      <w:lang w:eastAsia="en-US"/>
    </w:rPr>
  </w:style>
  <w:style w:type="character" w:styleId="a8">
    <w:name w:val="Strong"/>
    <w:basedOn w:val="a0"/>
    <w:uiPriority w:val="22"/>
    <w:qFormat/>
    <w:rsid w:val="008503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4E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D4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-appointment-title">
    <w:name w:val="person-appointment-title"/>
    <w:basedOn w:val="a0"/>
    <w:rsid w:val="00012071"/>
  </w:style>
  <w:style w:type="character" w:customStyle="1" w:styleId="20">
    <w:name w:val="Заголовок 2 Знак"/>
    <w:basedOn w:val="a0"/>
    <w:link w:val="2"/>
    <w:uiPriority w:val="9"/>
    <w:rsid w:val="00D74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ctionary-meaning">
    <w:name w:val="dictionary-meaning"/>
    <w:basedOn w:val="a0"/>
    <w:rsid w:val="00A868E6"/>
  </w:style>
  <w:style w:type="paragraph" w:styleId="a9">
    <w:name w:val="List Paragraph"/>
    <w:basedOn w:val="a"/>
    <w:uiPriority w:val="34"/>
    <w:qFormat/>
    <w:rsid w:val="00A021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56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F4F"/>
    <w:pPr>
      <w:autoSpaceDE w:val="0"/>
      <w:autoSpaceDN w:val="0"/>
      <w:adjustRightInd w:val="0"/>
    </w:pPr>
    <w:rPr>
      <w:rFonts w:ascii="HelveticaNeueCyr" w:hAnsi="HelveticaNeueCyr" w:cs="HelveticaNeueCyr"/>
      <w:color w:val="000000"/>
    </w:rPr>
  </w:style>
  <w:style w:type="paragraph" w:customStyle="1" w:styleId="Pa1">
    <w:name w:val="Pa1"/>
    <w:basedOn w:val="Default"/>
    <w:next w:val="Default"/>
    <w:uiPriority w:val="99"/>
    <w:rsid w:val="00B35F4F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B35F4F"/>
    <w:rPr>
      <w:rFonts w:cs="HelveticaNeueCyr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B35F4F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B35F4F"/>
    <w:rPr>
      <w:rFonts w:cs="HelveticaNeueCyr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paragraph" w:styleId="1">
    <w:name w:val="heading 1"/>
    <w:basedOn w:val="a"/>
    <w:next w:val="a"/>
    <w:link w:val="10"/>
    <w:uiPriority w:val="9"/>
    <w:qFormat/>
    <w:rsid w:val="006D4E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4E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5CD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semiHidden/>
    <w:unhideWhenUsed/>
    <w:rsid w:val="003E0AD1"/>
    <w:rPr>
      <w:rFonts w:ascii="Courier New" w:eastAsia="Calibri" w:hAnsi="Courier New" w:cs="Courier New" w:hint="default"/>
      <w:sz w:val="20"/>
      <w:szCs w:val="20"/>
    </w:rPr>
  </w:style>
  <w:style w:type="character" w:customStyle="1" w:styleId="translation-chunk">
    <w:name w:val="translation-chunk"/>
    <w:basedOn w:val="a0"/>
    <w:rsid w:val="00D411E2"/>
  </w:style>
  <w:style w:type="paragraph" w:styleId="a6">
    <w:name w:val="Plain Text"/>
    <w:basedOn w:val="a"/>
    <w:link w:val="a7"/>
    <w:uiPriority w:val="99"/>
    <w:unhideWhenUsed/>
    <w:rsid w:val="0023082B"/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3082B"/>
    <w:rPr>
      <w:rFonts w:ascii="Consolas" w:eastAsiaTheme="minorHAnsi" w:hAnsi="Consolas"/>
      <w:sz w:val="21"/>
      <w:szCs w:val="21"/>
      <w:lang w:eastAsia="en-US"/>
    </w:rPr>
  </w:style>
  <w:style w:type="character" w:styleId="a8">
    <w:name w:val="Strong"/>
    <w:basedOn w:val="a0"/>
    <w:uiPriority w:val="22"/>
    <w:qFormat/>
    <w:rsid w:val="008503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4E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D4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-appointment-title">
    <w:name w:val="person-appointment-title"/>
    <w:basedOn w:val="a0"/>
    <w:rsid w:val="00012071"/>
  </w:style>
  <w:style w:type="character" w:customStyle="1" w:styleId="20">
    <w:name w:val="Заголовок 2 Знак"/>
    <w:basedOn w:val="a0"/>
    <w:link w:val="2"/>
    <w:uiPriority w:val="9"/>
    <w:rsid w:val="00D74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ctionary-meaning">
    <w:name w:val="dictionary-meaning"/>
    <w:basedOn w:val="a0"/>
    <w:rsid w:val="00A868E6"/>
  </w:style>
  <w:style w:type="paragraph" w:styleId="a9">
    <w:name w:val="List Paragraph"/>
    <w:basedOn w:val="a"/>
    <w:uiPriority w:val="34"/>
    <w:qFormat/>
    <w:rsid w:val="00A021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56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F4F"/>
    <w:pPr>
      <w:autoSpaceDE w:val="0"/>
      <w:autoSpaceDN w:val="0"/>
      <w:adjustRightInd w:val="0"/>
    </w:pPr>
    <w:rPr>
      <w:rFonts w:ascii="HelveticaNeueCyr" w:hAnsi="HelveticaNeueCyr" w:cs="HelveticaNeueCyr"/>
      <w:color w:val="000000"/>
    </w:rPr>
  </w:style>
  <w:style w:type="paragraph" w:customStyle="1" w:styleId="Pa1">
    <w:name w:val="Pa1"/>
    <w:basedOn w:val="Default"/>
    <w:next w:val="Default"/>
    <w:uiPriority w:val="99"/>
    <w:rsid w:val="00B35F4F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B35F4F"/>
    <w:rPr>
      <w:rFonts w:cs="HelveticaNeueCyr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B35F4F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B35F4F"/>
    <w:rPr>
      <w:rFonts w:cs="HelveticaNeueCyr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66.nTQKOUjPDIM5uZd_9X-z1VSAT_iLMtfcGLZdh_yR6BWmmd82Iy7a9CXOyD2saii9_Cxu0r4vs8VKdJm8h0Un-g.72bb7f6e85531ff6e96abe3a2e3374fa45a00536&amp;uuid=&amp;state=PEtFfuTeVD5kpHnK9lio9bb4iM1VPfe4W5x0C0-qwflIRTTifi6VAA&amp;data=UlNrNmk5WktYejY4cHFySjRXSWhXTTZqTFByb1hNS2hjYU1fdmxhUWFKN3p2YnNubXFrV1FNNTdZRUtjOGt1YjNhd1VrMUZkX0hydzZURkpGaG5CN3lPbFUzTVdqNmdaVWx6aVB5RGFWX28&amp;b64e=2&amp;sign=ba9b1f07e8f1ede6ad8bc532700590cb&amp;keyno=0&amp;cst=AiuY0DBWFJ5fN_r-AEszk0j2LFEsPtqr3M8-GkUC5EUhl119NfLfybL-L2-r_Zy1rKbw5gzjnJUjXXEaEgeqgD0ipydmViFe242zLrteYBUP0LL716ueQMZjPtRCGZ2Kduqu3jsTv_QZj6e-UB0U5wdfhfjgG1Oyc0QU7fxcL8WOhDoJ2X5CkdP2Gb0drDD-YgaOsjXqi82qdOBLgPW49PWBhFIr58Vr&amp;ref=orjY4mGPRjk5boDnW0uvlrrd71vZw9kp5uQozpMtKCVQewH_JIB_fooKgzVoS8Txc05yx_E4EvuF5fzzGVJa3gZaw_2F-2HtektQXnw1sDEhroQxN88hY8u1Zdja0EuIrmXdSagt1P5HWAoGoZp9aJIJvvjWJ0_w&amp;l10n=ru&amp;cts=1464263917732&amp;mc=1.584962500721156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.hse.ru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04C8D-804E-4071-8071-E108091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2</cp:revision>
  <cp:lastPrinted>2016-05-24T13:17:00Z</cp:lastPrinted>
  <dcterms:created xsi:type="dcterms:W3CDTF">2016-06-10T14:31:00Z</dcterms:created>
  <dcterms:modified xsi:type="dcterms:W3CDTF">2016-06-10T14:31:00Z</dcterms:modified>
</cp:coreProperties>
</file>