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50" w:rsidRPr="00C53CD1" w:rsidRDefault="00286E50" w:rsidP="00286E50">
      <w:pPr>
        <w:shd w:val="clear" w:color="auto" w:fill="FFFFFF"/>
        <w:spacing w:before="192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color w:val="000000"/>
          <w:sz w:val="24"/>
          <w:szCs w:val="24"/>
        </w:rPr>
        <w:t>ПРОГРАММА СЕКЦИИ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6E50" w:rsidRPr="00C53CD1" w:rsidRDefault="00286E50" w:rsidP="00286E50">
      <w:pPr>
        <w:shd w:val="clear" w:color="auto" w:fill="FFFFFF"/>
        <w:spacing w:before="192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"РОССИЙСКОЕ ТРУДОВОЕ ПРАВО: ПРЕЕМСТВЕННОСТЬ И ОБНОВЛЕНИЕ"</w:t>
      </w:r>
    </w:p>
    <w:p w:rsidR="00286E50" w:rsidRPr="00C53CD1" w:rsidRDefault="00286E50" w:rsidP="00286E50">
      <w:pPr>
        <w:shd w:val="clear" w:color="auto" w:fill="FFFFFF"/>
        <w:spacing w:before="192" w:after="0" w:line="24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86E50" w:rsidRPr="00C53CD1" w:rsidRDefault="00286E50" w:rsidP="00286E50">
      <w:pPr>
        <w:shd w:val="clear" w:color="auto" w:fill="FFFFFF"/>
        <w:spacing w:before="192" w:after="0" w:line="24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caps/>
          <w:color w:val="000000"/>
          <w:sz w:val="24"/>
          <w:szCs w:val="24"/>
        </w:rPr>
        <w:t>12 ОКТЯБРЯ 2017 Г.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color w:val="000000"/>
          <w:sz w:val="24"/>
          <w:szCs w:val="24"/>
        </w:rPr>
        <w:t xml:space="preserve">Москва, Б. 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Трехсвятительский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 xml:space="preserve"> пер., д.3. ауд. 520.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caps/>
          <w:color w:val="000000"/>
          <w:sz w:val="24"/>
          <w:szCs w:val="24"/>
        </w:rPr>
        <w:t>14:00-17:00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caps/>
          <w:color w:val="000000"/>
          <w:sz w:val="24"/>
          <w:szCs w:val="24"/>
        </w:rPr>
        <w:t> 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Модератор:</w:t>
      </w:r>
      <w:r w:rsidRPr="00C53CD1">
        <w:rPr>
          <w:rFonts w:ascii="Arial" w:eastAsia="Times New Roman" w:hAnsi="Arial" w:cs="Arial"/>
          <w:color w:val="000000"/>
          <w:sz w:val="24"/>
          <w:szCs w:val="24"/>
        </w:rPr>
        <w:t xml:space="preserve"> Сулейманова Фатима Олеговна, доцент кафедры трудового права и </w:t>
      </w:r>
      <w:proofErr w:type="gram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права социального обеспечения</w:t>
      </w:r>
      <w:proofErr w:type="gramEnd"/>
      <w:r w:rsidRPr="00C53CD1">
        <w:rPr>
          <w:rFonts w:ascii="Arial" w:eastAsia="Times New Roman" w:hAnsi="Arial" w:cs="Arial"/>
          <w:color w:val="000000"/>
          <w:sz w:val="24"/>
          <w:szCs w:val="24"/>
        </w:rPr>
        <w:t xml:space="preserve"> НИУ "Высшая школа экономики", 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к.ю.н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"Советское трудовое право: историография, периодизация, спорные проблемы</w:t>
      </w:r>
      <w:proofErr w:type="gramStart"/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  <w:r w:rsidRPr="00C53CD1">
        <w:rPr>
          <w:rFonts w:ascii="Arial" w:eastAsia="Times New Roman" w:hAnsi="Arial" w:cs="Arial"/>
          <w:color w:val="000000"/>
          <w:sz w:val="24"/>
          <w:szCs w:val="24"/>
        </w:rPr>
        <w:t>Л</w:t>
      </w:r>
      <w:proofErr w:type="gramEnd"/>
      <w:r w:rsidRPr="00C53CD1">
        <w:rPr>
          <w:rFonts w:ascii="Arial" w:eastAsia="Times New Roman" w:hAnsi="Arial" w:cs="Arial"/>
          <w:color w:val="000000"/>
          <w:sz w:val="24"/>
          <w:szCs w:val="24"/>
        </w:rPr>
        <w:t>ушников Андрей Михайлович, заведующий кафедрой трудового и финансового права Ярославского государственного университета им. П.Г. Демидова, 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д.ю.н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>., д.и.н., профессор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"Трудовой договор: перспективы его развития</w:t>
      </w:r>
      <w:proofErr w:type="gramStart"/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  <w:r w:rsidRPr="00C53CD1">
        <w:rPr>
          <w:rFonts w:ascii="Arial" w:eastAsia="Times New Roman" w:hAnsi="Arial" w:cs="Arial"/>
          <w:color w:val="000000"/>
          <w:sz w:val="24"/>
          <w:szCs w:val="24"/>
        </w:rPr>
        <w:t>О</w:t>
      </w:r>
      <w:proofErr w:type="gramEnd"/>
      <w:r w:rsidRPr="00C53CD1">
        <w:rPr>
          <w:rFonts w:ascii="Arial" w:eastAsia="Times New Roman" w:hAnsi="Arial" w:cs="Arial"/>
          <w:color w:val="000000"/>
          <w:sz w:val="24"/>
          <w:szCs w:val="24"/>
        </w:rPr>
        <w:t xml:space="preserve">рловский Юрий Петрович, научный руководитель Высшей школы юриспруденции НИУ ВШЭ, профессор-исследователь факультета права НИУ ВШЭ, 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д.ю.н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>., профессор, Ординарный профессор НИУ ВШЭ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"Трудовая книжка: настоящее и будущее</w:t>
      </w:r>
      <w:proofErr w:type="gramStart"/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  <w:r w:rsidRPr="00C53CD1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C53CD1">
        <w:rPr>
          <w:rFonts w:ascii="Arial" w:eastAsia="Times New Roman" w:hAnsi="Arial" w:cs="Arial"/>
          <w:color w:val="000000"/>
          <w:sz w:val="24"/>
          <w:szCs w:val="24"/>
        </w:rPr>
        <w:t>афонов Александр Львович, проректор по развитию Академии труда и социальных отношений, 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д.э.н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>., профессор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"Нужен ли стране 5-й трудовой кодекс?</w:t>
      </w:r>
      <w:proofErr w:type="gramStart"/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  <w:r w:rsidRPr="00C53CD1">
        <w:rPr>
          <w:rFonts w:ascii="Arial" w:eastAsia="Times New Roman" w:hAnsi="Arial" w:cs="Arial"/>
          <w:color w:val="000000"/>
          <w:sz w:val="24"/>
          <w:szCs w:val="24"/>
        </w:rPr>
        <w:t>К</w:t>
      </w:r>
      <w:proofErr w:type="gramEnd"/>
      <w:r w:rsidRPr="00C53CD1">
        <w:rPr>
          <w:rFonts w:ascii="Arial" w:eastAsia="Times New Roman" w:hAnsi="Arial" w:cs="Arial"/>
          <w:color w:val="000000"/>
          <w:sz w:val="24"/>
          <w:szCs w:val="24"/>
        </w:rPr>
        <w:t xml:space="preserve">уренной Александр Михайлович, заведующий кафедрой трудового права юридического факультета МГУ имени М.В. Ломоносова, 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д.ю.н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>., профессор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"Становление и развитие коллективно-договорного регулирования труда</w:t>
      </w:r>
      <w:proofErr w:type="gramStart"/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C53CD1">
        <w:rPr>
          <w:rFonts w:ascii="Arial" w:eastAsia="Times New Roman" w:hAnsi="Arial" w:cs="Arial"/>
          <w:color w:val="000000"/>
          <w:sz w:val="24"/>
          <w:szCs w:val="24"/>
        </w:rPr>
        <w:t>ошникова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 xml:space="preserve"> Тамара Аркадьевна, декан юридического факультета, заведующий кафедрой гражданского процесса и социальных отраслей права Московского гуманитарного университета, 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д.ю.н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>., профессор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"Кодексы законов о труде РСФСР (РФ) и современность</w:t>
      </w:r>
      <w:proofErr w:type="gramStart"/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C53CD1">
        <w:rPr>
          <w:rFonts w:ascii="Arial" w:eastAsia="Times New Roman" w:hAnsi="Arial" w:cs="Arial"/>
          <w:color w:val="000000"/>
          <w:sz w:val="24"/>
          <w:szCs w:val="24"/>
        </w:rPr>
        <w:t>качкова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 xml:space="preserve"> Галина Семеновна, заведующая 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Cектором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 xml:space="preserve"> трудового права и права социального обеспечения Института государства и права Российской академии наук, 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д.ю.н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>., профессор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 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"Великая история революционного созидания и героики труда: отечественные векторы правового отражения</w:t>
      </w:r>
      <w:proofErr w:type="gramStart"/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  <w:r w:rsidRPr="00C53CD1">
        <w:rPr>
          <w:rFonts w:ascii="Arial" w:eastAsia="Times New Roman" w:hAnsi="Arial" w:cs="Arial"/>
          <w:color w:val="000000"/>
          <w:sz w:val="24"/>
          <w:szCs w:val="24"/>
        </w:rPr>
        <w:t>К</w:t>
      </w:r>
      <w:proofErr w:type="gramEnd"/>
      <w:r w:rsidRPr="00C53CD1">
        <w:rPr>
          <w:rFonts w:ascii="Arial" w:eastAsia="Times New Roman" w:hAnsi="Arial" w:cs="Arial"/>
          <w:color w:val="000000"/>
          <w:sz w:val="24"/>
          <w:szCs w:val="24"/>
        </w:rPr>
        <w:t xml:space="preserve">рылов Константин Давыдович, заместитель заведующего кафедрой трудового права и права социального обеспечения Университета имени О.Е. 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Кутафина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 xml:space="preserve"> (МГЮА) по научной работе, 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д.ю.н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>., профессор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"История ответственности в трудовом праве</w:t>
      </w:r>
      <w:proofErr w:type="gramStart"/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  <w:r w:rsidRPr="00C53CD1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C53CD1">
        <w:rPr>
          <w:rFonts w:ascii="Arial" w:eastAsia="Times New Roman" w:hAnsi="Arial" w:cs="Arial"/>
          <w:color w:val="000000"/>
          <w:sz w:val="24"/>
          <w:szCs w:val="24"/>
        </w:rPr>
        <w:t xml:space="preserve">етров Алексей Яковлевич, профессор кафедры трудового права и права социального обеспечения НИУ "Высшая школа экономики", 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д.ю.н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>., профессор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"Отношения по обязательному социальному страхованию в предмете трудового права: история и современное состояние</w:t>
      </w:r>
      <w:proofErr w:type="gramStart"/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Б</w:t>
      </w:r>
      <w:proofErr w:type="gramEnd"/>
      <w:r w:rsidRPr="00C53CD1">
        <w:rPr>
          <w:rFonts w:ascii="Arial" w:eastAsia="Times New Roman" w:hAnsi="Arial" w:cs="Arial"/>
          <w:color w:val="000000"/>
          <w:sz w:val="24"/>
          <w:szCs w:val="24"/>
        </w:rPr>
        <w:t>лагодир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 xml:space="preserve"> Алла Леонтьевна, доцент кафедры трудового права и права социального обеспечения факультета права НИУ "Высшая школа экономики", 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д.ю.н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"Пережитки советского трудового права в трудовом праве России</w:t>
      </w:r>
      <w:proofErr w:type="gramStart"/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  <w:r w:rsidRPr="00C53CD1">
        <w:rPr>
          <w:rFonts w:ascii="Arial" w:eastAsia="Times New Roman" w:hAnsi="Arial" w:cs="Arial"/>
          <w:color w:val="000000"/>
          <w:sz w:val="24"/>
          <w:szCs w:val="24"/>
        </w:rPr>
        <w:t>Х</w:t>
      </w:r>
      <w:proofErr w:type="gramEnd"/>
      <w:r w:rsidRPr="00C53CD1">
        <w:rPr>
          <w:rFonts w:ascii="Arial" w:eastAsia="Times New Roman" w:hAnsi="Arial" w:cs="Arial"/>
          <w:color w:val="000000"/>
          <w:sz w:val="24"/>
          <w:szCs w:val="24"/>
        </w:rPr>
        <w:t>аритонов Михаил Михайлович, заместитель декана по учебной работе, профессор кафедры гражданского права и процесса филиала НИУ "Высшая школа экономики" (Санкт-Петербург), 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к.ю.н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86E50" w:rsidRPr="00C53CD1" w:rsidRDefault="00286E50" w:rsidP="00286E5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"Виды и режимы рабочего времени</w:t>
      </w:r>
      <w:proofErr w:type="gramStart"/>
      <w:r w:rsidRPr="00C53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  <w:r w:rsidRPr="00C53CD1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C53CD1">
        <w:rPr>
          <w:rFonts w:ascii="Arial" w:eastAsia="Times New Roman" w:hAnsi="Arial" w:cs="Arial"/>
          <w:color w:val="000000"/>
          <w:sz w:val="24"/>
          <w:szCs w:val="24"/>
        </w:rPr>
        <w:t xml:space="preserve">ласенко Мария Сергеевна, доцент кафедры гражданского и предпринимательского права Елецкого государственного университета им. И.А. Бунина, </w:t>
      </w:r>
      <w:proofErr w:type="spellStart"/>
      <w:r w:rsidRPr="00C53CD1">
        <w:rPr>
          <w:rFonts w:ascii="Arial" w:eastAsia="Times New Roman" w:hAnsi="Arial" w:cs="Arial"/>
          <w:color w:val="000000"/>
          <w:sz w:val="24"/>
          <w:szCs w:val="24"/>
        </w:rPr>
        <w:t>к.ю.н</w:t>
      </w:r>
      <w:proofErr w:type="spellEnd"/>
      <w:r w:rsidRPr="00C53C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53CD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3CD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3CD1">
        <w:rPr>
          <w:rFonts w:ascii="Arial" w:eastAsia="Times New Roman" w:hAnsi="Arial" w:cs="Arial"/>
          <w:color w:val="000000"/>
          <w:sz w:val="24"/>
          <w:szCs w:val="24"/>
        </w:rPr>
        <w:br/>
        <w:t>Эл. адрес кафедры трудового права и права социального обеспечения:</w:t>
      </w:r>
      <w:r w:rsidRPr="00C53CD1">
        <w:rPr>
          <w:rFonts w:ascii="Arial" w:eastAsia="Times New Roman" w:hAnsi="Arial" w:cs="Arial"/>
          <w:color w:val="000000"/>
          <w:sz w:val="24"/>
          <w:szCs w:val="24"/>
        </w:rPr>
        <w:br/>
        <w:t>tp@hse.ru</w:t>
      </w:r>
    </w:p>
    <w:p w:rsidR="00286E50" w:rsidRPr="00C53CD1" w:rsidRDefault="00286E50" w:rsidP="00286E50">
      <w:pPr>
        <w:rPr>
          <w:sz w:val="24"/>
          <w:szCs w:val="24"/>
        </w:rPr>
      </w:pPr>
    </w:p>
    <w:p w:rsidR="00832624" w:rsidRDefault="00832624"/>
    <w:sectPr w:rsidR="00832624" w:rsidSect="00D5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86E50"/>
    <w:rsid w:val="00286E50"/>
    <w:rsid w:val="0083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>HSE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ebatusova</dc:creator>
  <cp:keywords/>
  <dc:description/>
  <cp:lastModifiedBy>ebatusova</cp:lastModifiedBy>
  <cp:revision>2</cp:revision>
  <dcterms:created xsi:type="dcterms:W3CDTF">2017-10-17T09:49:00Z</dcterms:created>
  <dcterms:modified xsi:type="dcterms:W3CDTF">2017-10-17T09:49:00Z</dcterms:modified>
</cp:coreProperties>
</file>