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410"/>
        <w:gridCol w:w="2977"/>
        <w:gridCol w:w="3221"/>
      </w:tblGrid>
      <w:tr w:rsidR="00AD2C06" w:rsidRPr="008050A8" w:rsidTr="00AD2C06">
        <w:tc>
          <w:tcPr>
            <w:tcW w:w="5000" w:type="pct"/>
            <w:gridSpan w:val="4"/>
          </w:tcPr>
          <w:p w:rsidR="00AD2C06" w:rsidRPr="008050A8" w:rsidRDefault="00035097" w:rsidP="008050A8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7864F0" w:rsidRPr="008050A8">
              <w:rPr>
                <w:b/>
              </w:rPr>
              <w:t>емы ВКР</w:t>
            </w:r>
          </w:p>
          <w:p w:rsidR="00D00EA9" w:rsidRPr="008050A8" w:rsidRDefault="00835769" w:rsidP="008050A8">
            <w:pPr>
              <w:bidi/>
              <w:ind w:left="708"/>
              <w:jc w:val="center"/>
              <w:rPr>
                <w:b/>
              </w:rPr>
            </w:pPr>
            <w:r w:rsidRPr="008050A8">
              <w:rPr>
                <w:b/>
              </w:rPr>
              <w:t>о</w:t>
            </w:r>
            <w:r w:rsidR="00F24B6E" w:rsidRPr="008050A8">
              <w:rPr>
                <w:b/>
              </w:rPr>
              <w:t xml:space="preserve">бразовательной программы </w:t>
            </w:r>
            <w:r w:rsidR="00D00EA9" w:rsidRPr="008050A8">
              <w:rPr>
                <w:b/>
              </w:rPr>
              <w:t>второго высшего образования</w:t>
            </w:r>
          </w:p>
          <w:p w:rsidR="00AD2C06" w:rsidRPr="008050A8" w:rsidRDefault="00B360AC" w:rsidP="008050A8">
            <w:pPr>
              <w:bidi/>
              <w:ind w:left="708"/>
              <w:jc w:val="center"/>
              <w:rPr>
                <w:b/>
              </w:rPr>
            </w:pPr>
            <w:r w:rsidRPr="008050A8">
              <w:rPr>
                <w:b/>
              </w:rPr>
              <w:t>“Гражданское и предпринимательское право”</w:t>
            </w:r>
          </w:p>
          <w:p w:rsidR="00D00EA9" w:rsidRPr="008050A8" w:rsidRDefault="002415C7" w:rsidP="008050A8">
            <w:pPr>
              <w:bidi/>
              <w:ind w:left="708"/>
              <w:jc w:val="center"/>
              <w:rPr>
                <w:b/>
                <w:lang w:val="en-US"/>
              </w:rPr>
            </w:pPr>
            <w:r w:rsidRPr="008050A8">
              <w:rPr>
                <w:b/>
              </w:rPr>
              <w:t>по</w:t>
            </w:r>
            <w:r w:rsidR="00D00EA9" w:rsidRPr="008050A8">
              <w:rPr>
                <w:b/>
              </w:rPr>
              <w:t xml:space="preserve"> направлению </w:t>
            </w:r>
            <w:r w:rsidRPr="008050A8">
              <w:rPr>
                <w:b/>
                <w:lang w:val="en-US"/>
              </w:rPr>
              <w:t>“</w:t>
            </w:r>
            <w:proofErr w:type="spellStart"/>
            <w:r w:rsidRPr="008050A8">
              <w:rPr>
                <w:b/>
                <w:lang w:val="en-US"/>
              </w:rPr>
              <w:t>Юриспруденция</w:t>
            </w:r>
            <w:proofErr w:type="spellEnd"/>
            <w:r w:rsidRPr="008050A8">
              <w:rPr>
                <w:b/>
                <w:lang w:val="en-US"/>
              </w:rPr>
              <w:t>”</w:t>
            </w:r>
          </w:p>
          <w:p w:rsidR="00AD2C06" w:rsidRPr="008050A8" w:rsidRDefault="00A61441" w:rsidP="008050A8">
            <w:pPr>
              <w:bidi/>
              <w:ind w:left="708"/>
              <w:jc w:val="center"/>
              <w:rPr>
                <w:b/>
              </w:rPr>
            </w:pPr>
            <w:r w:rsidRPr="008050A8">
              <w:rPr>
                <w:b/>
              </w:rPr>
              <w:t>201</w:t>
            </w:r>
            <w:r w:rsidR="00F24B6E" w:rsidRPr="008050A8">
              <w:rPr>
                <w:b/>
                <w:lang w:val="en-US"/>
              </w:rPr>
              <w:t>8</w:t>
            </w:r>
            <w:r w:rsidRPr="008050A8">
              <w:rPr>
                <w:b/>
              </w:rPr>
              <w:t>/</w:t>
            </w:r>
            <w:r w:rsidR="008050A8" w:rsidRPr="008050A8">
              <w:rPr>
                <w:b/>
              </w:rPr>
              <w:t>20</w:t>
            </w:r>
            <w:r w:rsidRPr="008050A8">
              <w:rPr>
                <w:b/>
              </w:rPr>
              <w:t>1</w:t>
            </w:r>
            <w:r w:rsidR="00F24B6E" w:rsidRPr="008050A8">
              <w:rPr>
                <w:b/>
                <w:lang w:val="en-US"/>
              </w:rPr>
              <w:t>9</w:t>
            </w:r>
            <w:r w:rsidR="00AD2C06" w:rsidRPr="008050A8">
              <w:rPr>
                <w:b/>
              </w:rPr>
              <w:t xml:space="preserve"> уч.</w:t>
            </w:r>
            <w:r w:rsidR="0037427E" w:rsidRPr="008050A8">
              <w:rPr>
                <w:b/>
              </w:rPr>
              <w:t xml:space="preserve"> </w:t>
            </w:r>
            <w:r w:rsidR="00AD2C06" w:rsidRPr="008050A8">
              <w:rPr>
                <w:b/>
              </w:rPr>
              <w:t>год</w:t>
            </w:r>
          </w:p>
          <w:p w:rsidR="00AD2C06" w:rsidRPr="008050A8" w:rsidRDefault="00AD2C06" w:rsidP="008050A8"/>
        </w:tc>
      </w:tr>
      <w:tr w:rsidR="00AD2C06" w:rsidRPr="00C83266" w:rsidTr="00C83266">
        <w:tc>
          <w:tcPr>
            <w:tcW w:w="500" w:type="pct"/>
          </w:tcPr>
          <w:p w:rsidR="00AD2C06" w:rsidRPr="008050A8" w:rsidRDefault="00AD2C06" w:rsidP="00C83266">
            <w:pPr>
              <w:ind w:left="720"/>
              <w:rPr>
                <w:lang w:val="en-US"/>
              </w:rPr>
            </w:pPr>
          </w:p>
        </w:tc>
        <w:tc>
          <w:tcPr>
            <w:tcW w:w="1260" w:type="pct"/>
            <w:vAlign w:val="center"/>
          </w:tcPr>
          <w:p w:rsidR="00AD2C06" w:rsidRPr="009441A3" w:rsidRDefault="00C83266" w:rsidP="004578FF">
            <w:pPr>
              <w:jc w:val="center"/>
              <w:rPr>
                <w:b/>
              </w:rPr>
            </w:pPr>
            <w:r w:rsidRPr="009441A3">
              <w:rPr>
                <w:b/>
              </w:rPr>
              <w:t>Руково</w:t>
            </w:r>
            <w:bookmarkStart w:id="0" w:name="_GoBack"/>
            <w:bookmarkEnd w:id="0"/>
            <w:r w:rsidRPr="009441A3">
              <w:rPr>
                <w:b/>
              </w:rPr>
              <w:t>дитель</w:t>
            </w:r>
          </w:p>
        </w:tc>
        <w:tc>
          <w:tcPr>
            <w:tcW w:w="1556" w:type="pct"/>
            <w:vAlign w:val="center"/>
          </w:tcPr>
          <w:p w:rsidR="00AD2C06" w:rsidRPr="009441A3" w:rsidRDefault="00C83266" w:rsidP="004578FF">
            <w:pPr>
              <w:jc w:val="center"/>
              <w:rPr>
                <w:b/>
              </w:rPr>
            </w:pPr>
            <w:r w:rsidRPr="009441A3">
              <w:rPr>
                <w:b/>
              </w:rPr>
              <w:t>Тема ВКР на русском языке</w:t>
            </w:r>
          </w:p>
        </w:tc>
        <w:tc>
          <w:tcPr>
            <w:tcW w:w="1684" w:type="pct"/>
            <w:vAlign w:val="center"/>
          </w:tcPr>
          <w:p w:rsidR="00AD2C06" w:rsidRPr="009441A3" w:rsidRDefault="00C83266" w:rsidP="004578FF">
            <w:pPr>
              <w:jc w:val="center"/>
              <w:rPr>
                <w:b/>
              </w:rPr>
            </w:pPr>
            <w:r w:rsidRPr="009441A3">
              <w:rPr>
                <w:b/>
              </w:rPr>
              <w:t>Тема ВКР на английском языке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C83266" w:rsidRDefault="00C83266" w:rsidP="008050A8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C83266" w:rsidRPr="00CA1682" w:rsidRDefault="00C83266" w:rsidP="00417775">
            <w:r w:rsidRPr="00CA1682">
              <w:t xml:space="preserve">Гаврилов Эдуард Петрович </w:t>
            </w:r>
            <w:proofErr w:type="spellStart"/>
            <w:r w:rsidRPr="00CA1682">
              <w:t>д.ю.н</w:t>
            </w:r>
            <w:proofErr w:type="spellEnd"/>
            <w:r w:rsidRPr="00CA1682">
              <w:t>., профессор</w:t>
            </w:r>
          </w:p>
        </w:tc>
        <w:tc>
          <w:tcPr>
            <w:tcW w:w="1556" w:type="pct"/>
          </w:tcPr>
          <w:p w:rsidR="00C83266" w:rsidRPr="00CA1682" w:rsidRDefault="00C83266" w:rsidP="00417775">
            <w:r w:rsidRPr="00CA1682">
              <w:t>Гражданско-правовое регулирование программы для ЭВМ как результат интеллектуальной собственности.</w:t>
            </w:r>
          </w:p>
        </w:tc>
        <w:tc>
          <w:tcPr>
            <w:tcW w:w="1684" w:type="pct"/>
          </w:tcPr>
          <w:p w:rsidR="00C83266" w:rsidRPr="00A462C5" w:rsidRDefault="00C83266" w:rsidP="00417775">
            <w:pPr>
              <w:rPr>
                <w:lang w:val="en-US"/>
              </w:rPr>
            </w:pPr>
            <w:r w:rsidRPr="00A462C5">
              <w:rPr>
                <w:lang w:val="en-US"/>
              </w:rPr>
              <w:t xml:space="preserve">Civil Legal Regulation of a Computer Program as a </w:t>
            </w:r>
            <w:proofErr w:type="spellStart"/>
            <w:r w:rsidRPr="00A462C5">
              <w:rPr>
                <w:lang w:val="en-US"/>
              </w:rPr>
              <w:t>Resalt</w:t>
            </w:r>
            <w:proofErr w:type="spellEnd"/>
            <w:r w:rsidRPr="00A462C5">
              <w:rPr>
                <w:lang w:val="en-US"/>
              </w:rPr>
              <w:t xml:space="preserve"> of Intellectual Activity.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CA1682" w:rsidRDefault="00C83266" w:rsidP="00417775">
            <w:r w:rsidRPr="00CA1682">
              <w:t xml:space="preserve">Гаврилов Эдуард Петрович </w:t>
            </w:r>
            <w:proofErr w:type="spellStart"/>
            <w:r w:rsidRPr="00CA1682">
              <w:t>д.ю.н</w:t>
            </w:r>
            <w:proofErr w:type="spellEnd"/>
            <w:r w:rsidRPr="00CA1682">
              <w:t>., профессор</w:t>
            </w:r>
          </w:p>
        </w:tc>
        <w:tc>
          <w:tcPr>
            <w:tcW w:w="1556" w:type="pct"/>
          </w:tcPr>
          <w:p w:rsidR="00C83266" w:rsidRPr="00CA1682" w:rsidRDefault="00C83266" w:rsidP="00417775">
            <w:r w:rsidRPr="00CA1682">
              <w:t>Авторское право в Интернете.</w:t>
            </w:r>
          </w:p>
        </w:tc>
        <w:tc>
          <w:tcPr>
            <w:tcW w:w="1684" w:type="pct"/>
          </w:tcPr>
          <w:p w:rsidR="00C83266" w:rsidRPr="00CA1682" w:rsidRDefault="00C83266" w:rsidP="00417775">
            <w:proofErr w:type="spellStart"/>
            <w:r w:rsidRPr="00CA1682">
              <w:t>Copyright</w:t>
            </w:r>
            <w:proofErr w:type="spellEnd"/>
            <w:r w:rsidRPr="00CA1682">
              <w:t xml:space="preserve"> </w:t>
            </w:r>
            <w:proofErr w:type="spellStart"/>
            <w:r w:rsidRPr="00CA1682">
              <w:t>on</w:t>
            </w:r>
            <w:proofErr w:type="spellEnd"/>
            <w:r w:rsidRPr="00CA1682">
              <w:t xml:space="preserve"> </w:t>
            </w:r>
            <w:proofErr w:type="spellStart"/>
            <w:r w:rsidRPr="00CA1682">
              <w:t>the</w:t>
            </w:r>
            <w:proofErr w:type="spellEnd"/>
            <w:r w:rsidRPr="00CA1682">
              <w:t xml:space="preserve"> </w:t>
            </w:r>
            <w:proofErr w:type="spellStart"/>
            <w:r w:rsidRPr="00CA1682">
              <w:t>Internet</w:t>
            </w:r>
            <w:proofErr w:type="spellEnd"/>
            <w:r w:rsidRPr="00CA1682"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CA1682" w:rsidRDefault="00C83266" w:rsidP="00417775">
            <w:r w:rsidRPr="00CA1682">
              <w:t xml:space="preserve">Гаврилов Эдуард Петрович </w:t>
            </w:r>
            <w:proofErr w:type="spellStart"/>
            <w:r w:rsidRPr="00CA1682">
              <w:t>д.ю.н</w:t>
            </w:r>
            <w:proofErr w:type="spellEnd"/>
            <w:r w:rsidRPr="00CA1682">
              <w:t>., профессор</w:t>
            </w:r>
          </w:p>
        </w:tc>
        <w:tc>
          <w:tcPr>
            <w:tcW w:w="1556" w:type="pct"/>
          </w:tcPr>
          <w:p w:rsidR="00C83266" w:rsidRPr="00CA1682" w:rsidRDefault="00C83266" w:rsidP="00417775">
            <w:r w:rsidRPr="00CA1682">
              <w:t>Авторство и соавторство в Российском праве.</w:t>
            </w:r>
          </w:p>
        </w:tc>
        <w:tc>
          <w:tcPr>
            <w:tcW w:w="1684" w:type="pct"/>
          </w:tcPr>
          <w:p w:rsidR="00C83266" w:rsidRPr="00A462C5" w:rsidRDefault="00C83266" w:rsidP="00417775">
            <w:pPr>
              <w:rPr>
                <w:lang w:val="en-US"/>
              </w:rPr>
            </w:pPr>
            <w:r w:rsidRPr="00A462C5">
              <w:rPr>
                <w:lang w:val="en-US"/>
              </w:rPr>
              <w:t>Authorship and Co-authorship in the Russian Law.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CA1682" w:rsidRDefault="00C83266" w:rsidP="00417775">
            <w:r w:rsidRPr="00CA1682">
              <w:t xml:space="preserve">Гаврилов Эдуард Петрович </w:t>
            </w:r>
            <w:proofErr w:type="spellStart"/>
            <w:r w:rsidRPr="00CA1682">
              <w:t>д.ю.н</w:t>
            </w:r>
            <w:proofErr w:type="spellEnd"/>
            <w:r w:rsidRPr="00CA1682">
              <w:t>., профессор</w:t>
            </w:r>
          </w:p>
        </w:tc>
        <w:tc>
          <w:tcPr>
            <w:tcW w:w="1556" w:type="pct"/>
          </w:tcPr>
          <w:p w:rsidR="00C83266" w:rsidRPr="00CA1682" w:rsidRDefault="00C83266" w:rsidP="00417775">
            <w:r w:rsidRPr="00CA1682">
              <w:t>Охрана авторских прав в интернете (в соответствии с Федеральным законом № 187-ФЗ от 2 июля 2013 г.)</w:t>
            </w:r>
          </w:p>
        </w:tc>
        <w:tc>
          <w:tcPr>
            <w:tcW w:w="1684" w:type="pct"/>
          </w:tcPr>
          <w:p w:rsidR="00C83266" w:rsidRPr="00A462C5" w:rsidRDefault="00C83266" w:rsidP="00417775">
            <w:pPr>
              <w:rPr>
                <w:lang w:val="en-US"/>
              </w:rPr>
            </w:pPr>
            <w:r w:rsidRPr="00A462C5">
              <w:rPr>
                <w:lang w:val="en-US"/>
              </w:rPr>
              <w:t>Legal Protection of Copyright in the Internet in accordance with the Federal Law № 187-FZ of July 2, 2013.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CA1682" w:rsidRDefault="00C83266" w:rsidP="00417775">
            <w:r w:rsidRPr="00CA1682">
              <w:t xml:space="preserve">Гаврилов Эдуард Петрович </w:t>
            </w:r>
            <w:proofErr w:type="spellStart"/>
            <w:r w:rsidRPr="00CA1682">
              <w:t>д.ю.н</w:t>
            </w:r>
            <w:proofErr w:type="spellEnd"/>
            <w:r w:rsidRPr="00CA1682">
              <w:t>., профессор</w:t>
            </w:r>
          </w:p>
        </w:tc>
        <w:tc>
          <w:tcPr>
            <w:tcW w:w="1556" w:type="pct"/>
          </w:tcPr>
          <w:p w:rsidR="00C83266" w:rsidRPr="00CA1682" w:rsidRDefault="00C83266" w:rsidP="00417775">
            <w:r w:rsidRPr="00CA1682">
              <w:t>Правовое обеспечение защиты от контрафакта по российскому законодательству.</w:t>
            </w:r>
          </w:p>
        </w:tc>
        <w:tc>
          <w:tcPr>
            <w:tcW w:w="1684" w:type="pct"/>
          </w:tcPr>
          <w:p w:rsidR="00C83266" w:rsidRPr="00A462C5" w:rsidRDefault="00C83266" w:rsidP="00417775">
            <w:pPr>
              <w:rPr>
                <w:lang w:val="en-US"/>
              </w:rPr>
            </w:pPr>
            <w:r w:rsidRPr="00A462C5">
              <w:rPr>
                <w:lang w:val="en-US"/>
              </w:rPr>
              <w:t>Legal Guaranties of Protection against Counterfeit under Russian Law.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CA1682" w:rsidRDefault="00C83266" w:rsidP="00417775">
            <w:r w:rsidRPr="00CA1682">
              <w:t xml:space="preserve">Гаврилов Эдуард Петрович </w:t>
            </w:r>
            <w:proofErr w:type="spellStart"/>
            <w:r w:rsidRPr="00CA1682">
              <w:t>д.ю.н</w:t>
            </w:r>
            <w:proofErr w:type="spellEnd"/>
            <w:r w:rsidRPr="00CA1682">
              <w:t>., профессор</w:t>
            </w:r>
          </w:p>
        </w:tc>
        <w:tc>
          <w:tcPr>
            <w:tcW w:w="1556" w:type="pct"/>
          </w:tcPr>
          <w:p w:rsidR="00C83266" w:rsidRPr="00CA1682" w:rsidRDefault="00C83266" w:rsidP="00417775">
            <w:r w:rsidRPr="00CA1682">
              <w:t>Авторские и смежные права в музыке.</w:t>
            </w:r>
          </w:p>
        </w:tc>
        <w:tc>
          <w:tcPr>
            <w:tcW w:w="1684" w:type="pct"/>
          </w:tcPr>
          <w:p w:rsidR="00C83266" w:rsidRPr="00A462C5" w:rsidRDefault="00C83266" w:rsidP="00417775">
            <w:pPr>
              <w:rPr>
                <w:lang w:val="en-US"/>
              </w:rPr>
            </w:pPr>
            <w:r w:rsidRPr="00A462C5">
              <w:rPr>
                <w:lang w:val="en-US"/>
              </w:rPr>
              <w:t>Copyright and Related Rights in Music.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D29AC">
            <w:pPr>
              <w:rPr>
                <w:lang w:val="en-US"/>
              </w:rPr>
            </w:pPr>
            <w:proofErr w:type="spellStart"/>
            <w:r w:rsidRPr="008050A8">
              <w:rPr>
                <w:lang w:val="en-US"/>
              </w:rPr>
              <w:t>Мазаев</w:t>
            </w:r>
            <w:proofErr w:type="spellEnd"/>
            <w:r w:rsidRPr="008050A8">
              <w:rPr>
                <w:lang w:val="en-US"/>
              </w:rPr>
              <w:t xml:space="preserve"> Владимир </w:t>
            </w:r>
            <w:proofErr w:type="spellStart"/>
            <w:r w:rsidRPr="008050A8">
              <w:rPr>
                <w:lang w:val="en-US"/>
              </w:rPr>
              <w:t>Дмитриевич</w:t>
            </w:r>
            <w:proofErr w:type="spellEnd"/>
            <w:r w:rsidRPr="008050A8">
              <w:rPr>
                <w:lang w:val="en-US"/>
              </w:rPr>
              <w:t xml:space="preserve">, </w:t>
            </w:r>
            <w:proofErr w:type="spellStart"/>
            <w:r w:rsidRPr="008050A8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C83266" w:rsidRPr="008050A8" w:rsidRDefault="00C83266" w:rsidP="008D29AC">
            <w:r w:rsidRPr="008050A8">
              <w:t>Пределы вмешательства государства в экономику (конституционно-правовой аспект).</w:t>
            </w:r>
          </w:p>
        </w:tc>
        <w:tc>
          <w:tcPr>
            <w:tcW w:w="1684" w:type="pct"/>
          </w:tcPr>
          <w:p w:rsidR="00C83266" w:rsidRPr="008050A8" w:rsidRDefault="00C83266" w:rsidP="008D29AC">
            <w:pPr>
              <w:rPr>
                <w:lang w:val="en-US"/>
              </w:rPr>
            </w:pPr>
            <w:proofErr w:type="gramStart"/>
            <w:r w:rsidRPr="008050A8">
              <w:rPr>
                <w:lang w:val="en-US"/>
              </w:rPr>
              <w:t>Constitutional  Limits</w:t>
            </w:r>
            <w:proofErr w:type="gramEnd"/>
            <w:r w:rsidRPr="008050A8">
              <w:rPr>
                <w:lang w:val="en-US"/>
              </w:rPr>
              <w:t xml:space="preserve"> of State Interference in Economics.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pPr>
              <w:rPr>
                <w:lang w:val="en-US"/>
              </w:rPr>
            </w:pPr>
            <w:proofErr w:type="spellStart"/>
            <w:r w:rsidRPr="008050A8">
              <w:rPr>
                <w:lang w:val="en-US"/>
              </w:rPr>
              <w:t>Мазаев</w:t>
            </w:r>
            <w:proofErr w:type="spellEnd"/>
            <w:r w:rsidRPr="008050A8">
              <w:rPr>
                <w:lang w:val="en-US"/>
              </w:rPr>
              <w:t xml:space="preserve"> Владимир </w:t>
            </w:r>
            <w:proofErr w:type="spellStart"/>
            <w:r w:rsidRPr="008050A8">
              <w:rPr>
                <w:lang w:val="en-US"/>
              </w:rPr>
              <w:t>Дмитриевич</w:t>
            </w:r>
            <w:proofErr w:type="spellEnd"/>
            <w:r w:rsidRPr="008050A8">
              <w:rPr>
                <w:lang w:val="en-US"/>
              </w:rPr>
              <w:t xml:space="preserve">, </w:t>
            </w:r>
            <w:proofErr w:type="spellStart"/>
            <w:r w:rsidRPr="008050A8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Принцип разделения властей в Российской Федерации и проблемы его реализации в сфере регулирования экономических отношений.</w:t>
            </w:r>
          </w:p>
        </w:tc>
        <w:tc>
          <w:tcPr>
            <w:tcW w:w="1684" w:type="pct"/>
          </w:tcPr>
          <w:p w:rsidR="00C83266" w:rsidRPr="008050A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The Problems of Implementation of the Separation of Powers Principle in the Russian Federation.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pPr>
              <w:rPr>
                <w:lang w:val="en-US"/>
              </w:rPr>
            </w:pPr>
            <w:proofErr w:type="spellStart"/>
            <w:r w:rsidRPr="008050A8">
              <w:rPr>
                <w:lang w:val="en-US"/>
              </w:rPr>
              <w:t>Мазаев</w:t>
            </w:r>
            <w:proofErr w:type="spellEnd"/>
            <w:r w:rsidRPr="008050A8">
              <w:rPr>
                <w:lang w:val="en-US"/>
              </w:rPr>
              <w:t xml:space="preserve"> Владимир </w:t>
            </w:r>
            <w:proofErr w:type="spellStart"/>
            <w:r w:rsidRPr="008050A8">
              <w:rPr>
                <w:lang w:val="en-US"/>
              </w:rPr>
              <w:t>Дмитриевич</w:t>
            </w:r>
            <w:proofErr w:type="spellEnd"/>
            <w:r w:rsidRPr="008050A8">
              <w:rPr>
                <w:lang w:val="en-US"/>
              </w:rPr>
              <w:t xml:space="preserve">, </w:t>
            </w:r>
            <w:proofErr w:type="spellStart"/>
            <w:r w:rsidRPr="008050A8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Конституционные принципы российской экономической системы: проблемы реализации.</w:t>
            </w:r>
          </w:p>
        </w:tc>
        <w:tc>
          <w:tcPr>
            <w:tcW w:w="1684" w:type="pct"/>
          </w:tcPr>
          <w:p w:rsidR="00C83266" w:rsidRPr="008050A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Constitutional Principles of Russian Economics: Problems of Enforcement.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pPr>
              <w:rPr>
                <w:lang w:val="en-US"/>
              </w:rPr>
            </w:pPr>
            <w:proofErr w:type="spellStart"/>
            <w:r w:rsidRPr="008050A8">
              <w:rPr>
                <w:lang w:val="en-US"/>
              </w:rPr>
              <w:t>Мазаев</w:t>
            </w:r>
            <w:proofErr w:type="spellEnd"/>
            <w:r w:rsidRPr="008050A8">
              <w:rPr>
                <w:lang w:val="en-US"/>
              </w:rPr>
              <w:t xml:space="preserve"> Владимир </w:t>
            </w:r>
            <w:proofErr w:type="spellStart"/>
            <w:r w:rsidRPr="008050A8">
              <w:rPr>
                <w:lang w:val="en-US"/>
              </w:rPr>
              <w:t>Дмитриевич</w:t>
            </w:r>
            <w:proofErr w:type="spellEnd"/>
            <w:r w:rsidRPr="008050A8">
              <w:rPr>
                <w:lang w:val="en-US"/>
              </w:rPr>
              <w:t xml:space="preserve">, </w:t>
            </w:r>
            <w:proofErr w:type="spellStart"/>
            <w:r w:rsidRPr="008050A8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Роль Конституционного Суда РФ в обеспечении конституционных принципов российской экономической системы.</w:t>
            </w:r>
          </w:p>
        </w:tc>
        <w:tc>
          <w:tcPr>
            <w:tcW w:w="1684" w:type="pct"/>
          </w:tcPr>
          <w:p w:rsidR="00C83266" w:rsidRPr="008050A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The Role of Constitutional Court in Securing of Constitutional Principles of Russian economic System.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pPr>
              <w:rPr>
                <w:lang w:val="en-US"/>
              </w:rPr>
            </w:pPr>
            <w:proofErr w:type="spellStart"/>
            <w:r w:rsidRPr="008050A8">
              <w:rPr>
                <w:lang w:val="en-US"/>
              </w:rPr>
              <w:t>Мазаев</w:t>
            </w:r>
            <w:proofErr w:type="spellEnd"/>
            <w:r w:rsidRPr="008050A8">
              <w:rPr>
                <w:lang w:val="en-US"/>
              </w:rPr>
              <w:t xml:space="preserve"> Владимир </w:t>
            </w:r>
            <w:proofErr w:type="spellStart"/>
            <w:r w:rsidRPr="008050A8">
              <w:rPr>
                <w:lang w:val="en-US"/>
              </w:rPr>
              <w:lastRenderedPageBreak/>
              <w:t>Дмитриевич</w:t>
            </w:r>
            <w:proofErr w:type="spellEnd"/>
            <w:r w:rsidRPr="008050A8">
              <w:rPr>
                <w:lang w:val="en-US"/>
              </w:rPr>
              <w:t xml:space="preserve">, </w:t>
            </w:r>
            <w:proofErr w:type="spellStart"/>
            <w:r w:rsidRPr="008050A8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lastRenderedPageBreak/>
              <w:t xml:space="preserve">Российская </w:t>
            </w:r>
            <w:r w:rsidRPr="008050A8">
              <w:lastRenderedPageBreak/>
              <w:t>конституционная модель экономики: модель и реальность.</w:t>
            </w:r>
          </w:p>
        </w:tc>
        <w:tc>
          <w:tcPr>
            <w:tcW w:w="1684" w:type="pct"/>
          </w:tcPr>
          <w:p w:rsidR="00C83266" w:rsidRPr="008050A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lastRenderedPageBreak/>
              <w:t xml:space="preserve">Constitutional Framework for </w:t>
            </w:r>
            <w:r w:rsidRPr="008050A8">
              <w:rPr>
                <w:lang w:val="en-US"/>
              </w:rPr>
              <w:lastRenderedPageBreak/>
              <w:t>Economics in Russia de Jure and de Facto.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pPr>
              <w:rPr>
                <w:lang w:val="en-US"/>
              </w:rPr>
            </w:pPr>
            <w:proofErr w:type="spellStart"/>
            <w:r w:rsidRPr="008050A8">
              <w:rPr>
                <w:lang w:val="en-US"/>
              </w:rPr>
              <w:t>Мазаев</w:t>
            </w:r>
            <w:proofErr w:type="spellEnd"/>
            <w:r w:rsidRPr="008050A8">
              <w:rPr>
                <w:lang w:val="en-US"/>
              </w:rPr>
              <w:t xml:space="preserve"> Владимир </w:t>
            </w:r>
            <w:proofErr w:type="spellStart"/>
            <w:r w:rsidRPr="008050A8">
              <w:rPr>
                <w:lang w:val="en-US"/>
              </w:rPr>
              <w:t>Дмитриевич</w:t>
            </w:r>
            <w:proofErr w:type="spellEnd"/>
            <w:r w:rsidRPr="008050A8">
              <w:rPr>
                <w:lang w:val="en-US"/>
              </w:rPr>
              <w:t xml:space="preserve">, </w:t>
            </w:r>
            <w:proofErr w:type="spellStart"/>
            <w:r w:rsidRPr="008050A8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Конституционная экономика и оценка экономической политики государства.</w:t>
            </w:r>
          </w:p>
        </w:tc>
        <w:tc>
          <w:tcPr>
            <w:tcW w:w="1684" w:type="pct"/>
          </w:tcPr>
          <w:p w:rsidR="00C83266" w:rsidRPr="008050A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Constitutional Economics and Economic Relations.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pPr>
              <w:rPr>
                <w:lang w:val="en-US"/>
              </w:rPr>
            </w:pPr>
            <w:proofErr w:type="spellStart"/>
            <w:r w:rsidRPr="008050A8">
              <w:rPr>
                <w:lang w:val="en-US"/>
              </w:rPr>
              <w:t>Мазаев</w:t>
            </w:r>
            <w:proofErr w:type="spellEnd"/>
            <w:r w:rsidRPr="008050A8">
              <w:rPr>
                <w:lang w:val="en-US"/>
              </w:rPr>
              <w:t xml:space="preserve"> Владимир </w:t>
            </w:r>
            <w:proofErr w:type="spellStart"/>
            <w:r w:rsidRPr="008050A8">
              <w:rPr>
                <w:lang w:val="en-US"/>
              </w:rPr>
              <w:t>Дмитриевич</w:t>
            </w:r>
            <w:proofErr w:type="spellEnd"/>
            <w:r w:rsidRPr="008050A8">
              <w:rPr>
                <w:lang w:val="en-US"/>
              </w:rPr>
              <w:t xml:space="preserve">, </w:t>
            </w:r>
            <w:proofErr w:type="spellStart"/>
            <w:r w:rsidRPr="008050A8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 xml:space="preserve">Парламентский </w:t>
            </w:r>
            <w:proofErr w:type="gramStart"/>
            <w:r w:rsidRPr="008050A8">
              <w:t>контроль за</w:t>
            </w:r>
            <w:proofErr w:type="gramEnd"/>
            <w:r w:rsidRPr="008050A8">
              <w:t xml:space="preserve"> экономической политикой правительства.</w:t>
            </w:r>
          </w:p>
        </w:tc>
        <w:tc>
          <w:tcPr>
            <w:tcW w:w="1684" w:type="pct"/>
          </w:tcPr>
          <w:p w:rsidR="00C83266" w:rsidRPr="008050A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Parliamentary Control over the Government's Economic Policies.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pPr>
              <w:rPr>
                <w:lang w:val="en-US"/>
              </w:rPr>
            </w:pPr>
            <w:proofErr w:type="spellStart"/>
            <w:r w:rsidRPr="008050A8">
              <w:rPr>
                <w:lang w:val="en-US"/>
              </w:rPr>
              <w:t>Мазаев</w:t>
            </w:r>
            <w:proofErr w:type="spellEnd"/>
            <w:r w:rsidRPr="008050A8">
              <w:rPr>
                <w:lang w:val="en-US"/>
              </w:rPr>
              <w:t xml:space="preserve"> Владимир </w:t>
            </w:r>
            <w:proofErr w:type="spellStart"/>
            <w:r w:rsidRPr="008050A8">
              <w:rPr>
                <w:lang w:val="en-US"/>
              </w:rPr>
              <w:t>Дмитриевич</w:t>
            </w:r>
            <w:proofErr w:type="spellEnd"/>
            <w:r w:rsidRPr="008050A8">
              <w:rPr>
                <w:lang w:val="en-US"/>
              </w:rPr>
              <w:t xml:space="preserve">, </w:t>
            </w:r>
            <w:proofErr w:type="spellStart"/>
            <w:r w:rsidRPr="008050A8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Делегирование государственных полномочий негосударственным организациям в экономической сфере: конституционные основы.</w:t>
            </w:r>
          </w:p>
        </w:tc>
        <w:tc>
          <w:tcPr>
            <w:tcW w:w="1684" w:type="pct"/>
          </w:tcPr>
          <w:p w:rsidR="00C83266" w:rsidRPr="008050A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Delegations of the State Powers to the Non-state Organizations in the Economic Sphere: Constitutional bases.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pPr>
              <w:rPr>
                <w:lang w:val="en-US"/>
              </w:rPr>
            </w:pPr>
            <w:proofErr w:type="spellStart"/>
            <w:r w:rsidRPr="008050A8">
              <w:rPr>
                <w:lang w:val="en-US"/>
              </w:rPr>
              <w:t>Мазаев</w:t>
            </w:r>
            <w:proofErr w:type="spellEnd"/>
            <w:r w:rsidRPr="008050A8">
              <w:rPr>
                <w:lang w:val="en-US"/>
              </w:rPr>
              <w:t xml:space="preserve"> Владимир </w:t>
            </w:r>
            <w:proofErr w:type="spellStart"/>
            <w:r w:rsidRPr="008050A8">
              <w:rPr>
                <w:lang w:val="en-US"/>
              </w:rPr>
              <w:t>Дмитриевич</w:t>
            </w:r>
            <w:proofErr w:type="spellEnd"/>
            <w:r w:rsidRPr="008050A8">
              <w:rPr>
                <w:lang w:val="en-US"/>
              </w:rPr>
              <w:t xml:space="preserve">, </w:t>
            </w:r>
            <w:proofErr w:type="spellStart"/>
            <w:r w:rsidRPr="008050A8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Президент РФ – ключевой актор в экономическом выборе государства.</w:t>
            </w:r>
          </w:p>
        </w:tc>
        <w:tc>
          <w:tcPr>
            <w:tcW w:w="1684" w:type="pct"/>
          </w:tcPr>
          <w:p w:rsidR="00C83266" w:rsidRPr="008050A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Russian President as a Key Actor in Determination of Economic Priorities of the State.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r w:rsidRPr="008050A8">
              <w:t xml:space="preserve">Жукова Юлия Дмитриевна,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  <w:p w:rsidR="00C83266" w:rsidRPr="008050A8" w:rsidRDefault="00C83266" w:rsidP="008050A8">
            <w:pPr>
              <w:rPr>
                <w:b/>
              </w:rPr>
            </w:pP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Добровольное банкротство юридических лиц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Voluntary Bankruptcy of Legal Entities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C127D2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  <w:vAlign w:val="bottom"/>
          </w:tcPr>
          <w:p w:rsidR="00C83266" w:rsidRPr="008050A8" w:rsidRDefault="00C83266" w:rsidP="008050A8">
            <w:proofErr w:type="spellStart"/>
            <w:r w:rsidRPr="008050A8">
              <w:t>Кокина</w:t>
            </w:r>
            <w:proofErr w:type="spellEnd"/>
            <w:r w:rsidRPr="008050A8">
              <w:t xml:space="preserve"> Светлана Борисовна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997B08">
            <w:r w:rsidRPr="008050A8">
              <w:t xml:space="preserve">Правовой режим </w:t>
            </w:r>
            <w:r>
              <w:t xml:space="preserve"> д</w:t>
            </w:r>
            <w:r w:rsidRPr="008050A8">
              <w:t>оменного имени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The Legal Regime of the Domain Name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B357DF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  <w:vAlign w:val="bottom"/>
          </w:tcPr>
          <w:p w:rsidR="00C83266" w:rsidRPr="008050A8" w:rsidRDefault="00C83266" w:rsidP="008050A8">
            <w:r w:rsidRPr="008050A8">
              <w:t xml:space="preserve">Позднякова Елена Александровна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Агентство по страхованию вкладов: правовой статус и функции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Deposit insurance agency: legal Status and Functions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255821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  <w:vAlign w:val="bottom"/>
          </w:tcPr>
          <w:p w:rsidR="00C83266" w:rsidRPr="008050A8" w:rsidRDefault="00C83266" w:rsidP="008050A8">
            <w:r w:rsidRPr="008050A8">
              <w:t xml:space="preserve">Пирогова Елена Сергеевна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Банкротство и преднамеренное банкротство</w:t>
            </w:r>
            <w:r>
              <w:t>.</w:t>
            </w:r>
          </w:p>
        </w:tc>
        <w:tc>
          <w:tcPr>
            <w:tcW w:w="1684" w:type="pct"/>
          </w:tcPr>
          <w:p w:rsidR="00C83266" w:rsidRPr="008050A8" w:rsidRDefault="00C83266" w:rsidP="008050A8">
            <w:proofErr w:type="spellStart"/>
            <w:r w:rsidRPr="008050A8">
              <w:t>Bankruptcy</w:t>
            </w:r>
            <w:proofErr w:type="spellEnd"/>
            <w:r w:rsidRPr="008050A8">
              <w:t xml:space="preserve"> </w:t>
            </w:r>
            <w:proofErr w:type="spellStart"/>
            <w:r w:rsidRPr="008050A8">
              <w:t>and</w:t>
            </w:r>
            <w:proofErr w:type="spellEnd"/>
            <w:r w:rsidRPr="008050A8">
              <w:t xml:space="preserve"> </w:t>
            </w:r>
            <w:proofErr w:type="spellStart"/>
            <w:r w:rsidRPr="008050A8">
              <w:t>premeditated</w:t>
            </w:r>
            <w:proofErr w:type="spellEnd"/>
            <w:r w:rsidRPr="008050A8">
              <w:t xml:space="preserve"> </w:t>
            </w:r>
            <w:proofErr w:type="spellStart"/>
            <w:r w:rsidRPr="008050A8">
              <w:t>bankruptcy</w:t>
            </w:r>
            <w:proofErr w:type="spellEnd"/>
            <w:r>
              <w:t>.</w:t>
            </w:r>
          </w:p>
        </w:tc>
      </w:tr>
      <w:tr w:rsidR="00C83266" w:rsidRPr="008050A8" w:rsidTr="00104A59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  <w:vAlign w:val="bottom"/>
          </w:tcPr>
          <w:p w:rsidR="00C83266" w:rsidRPr="008050A8" w:rsidRDefault="00C83266" w:rsidP="008050A8">
            <w:r w:rsidRPr="008050A8">
              <w:t xml:space="preserve">Чеховская Светлана Алексеевна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Виндикация имущества, переданного в уставный капитал общества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Property vindication from shared capital of a company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r w:rsidRPr="008050A8">
              <w:t xml:space="preserve">Чеховская Светлана Алексеевна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Внесение в уставный капитал хозяйственного общества прав пользования результатами интеллектуальной деятельности и с</w:t>
            </w:r>
            <w:r>
              <w:t>редствами индивидуализации.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Disbursing into the statutory capital of business company of rights of use by intellectual products and means of individualization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r w:rsidRPr="008050A8">
              <w:t xml:space="preserve">Чеховская Светлана Алексеевна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Выход участников из ООО: проблемы правового регулирования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The LLC Participants' Withdrawal: Problems of Legal Regulation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r w:rsidRPr="008050A8">
              <w:t xml:space="preserve">Чеховская Светлана Алексеевна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Гражданско-правовая защита акционеров в случае утраты прав на акции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Civil protection of shareholders in the event of loss of rights to shares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r w:rsidRPr="008050A8">
              <w:t xml:space="preserve">Чеховская Светлана Алексеевна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997B08">
            <w:r w:rsidRPr="008050A8">
              <w:t>Гражданско-правовая ответственность членов органов управления акционерного обществ</w:t>
            </w:r>
            <w:r>
              <w:t>а.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proofErr w:type="gramStart"/>
            <w:r w:rsidRPr="008050A8">
              <w:t>С</w:t>
            </w:r>
            <w:proofErr w:type="spellStart"/>
            <w:proofErr w:type="gramEnd"/>
            <w:r w:rsidRPr="008050A8">
              <w:rPr>
                <w:lang w:val="en-US"/>
              </w:rPr>
              <w:t>ivil</w:t>
            </w:r>
            <w:proofErr w:type="spellEnd"/>
            <w:r w:rsidRPr="008050A8">
              <w:rPr>
                <w:lang w:val="en-US"/>
              </w:rPr>
              <w:t xml:space="preserve"> Liability of the Members of the Governing Bodies of a Joint-Stock Company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r w:rsidRPr="008050A8">
              <w:t xml:space="preserve">Чеховская Светлана Алексеевна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Договорное регулирование корпоративных отношений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Contractual Regulation of Corporate Relations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r w:rsidRPr="008050A8">
              <w:t xml:space="preserve">Чеховская Светлана Алексеевна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Доктрина снятия корпоративных покровов в российском и зарубежном праве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Piercing the Corporate Veil Doctrine. Comparative Analysis of the Russian and Foreign Law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r w:rsidRPr="008050A8">
              <w:t xml:space="preserve">Чеховская Светлана Алексеевна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Защита прав миноритарных акционеров при осуществлении обязательного предложения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The protection of minority shareholders in mandatory bid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r w:rsidRPr="008050A8">
              <w:t xml:space="preserve">Чеховская Светлана Алексеевна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Защита прав участников обществ c ограниченной ответственностью в случае утраты корпоративного контроля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Protection of Participants' Rights in a Limited Liability Company if Lost of Corporate Governance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r w:rsidRPr="008050A8">
              <w:t xml:space="preserve">Чеховская Светлана Алексеевна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Злоупотребление правом в корпоративных отношениях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proofErr w:type="gramStart"/>
            <w:r w:rsidRPr="008050A8">
              <w:t>А</w:t>
            </w:r>
            <w:proofErr w:type="spellStart"/>
            <w:proofErr w:type="gramEnd"/>
            <w:r w:rsidRPr="008050A8">
              <w:rPr>
                <w:lang w:val="en-US"/>
              </w:rPr>
              <w:t>buse</w:t>
            </w:r>
            <w:proofErr w:type="spellEnd"/>
            <w:r w:rsidRPr="008050A8">
              <w:rPr>
                <w:lang w:val="en-US"/>
              </w:rPr>
              <w:t xml:space="preserve"> of Rights in the Corporate Law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EC2371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r w:rsidRPr="008050A8">
              <w:t xml:space="preserve">Чеховская Светлана Алексеевна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Использование простой электронной подписи в договорных правоотношениях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Application of simple electronic signature in contractual relations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EC2371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r w:rsidRPr="008050A8">
              <w:t xml:space="preserve">Чеховская Светлана Алексеевна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Корпоративный договор</w:t>
            </w:r>
            <w:r>
              <w:t>.</w:t>
            </w:r>
          </w:p>
        </w:tc>
        <w:tc>
          <w:tcPr>
            <w:tcW w:w="1684" w:type="pct"/>
          </w:tcPr>
          <w:p w:rsidR="00C83266" w:rsidRPr="008050A8" w:rsidRDefault="00C83266" w:rsidP="008050A8">
            <w:proofErr w:type="spellStart"/>
            <w:r w:rsidRPr="008050A8">
              <w:t>Corporate</w:t>
            </w:r>
            <w:proofErr w:type="spellEnd"/>
            <w:r w:rsidRPr="008050A8">
              <w:t xml:space="preserve"> </w:t>
            </w:r>
            <w:proofErr w:type="spellStart"/>
            <w:r w:rsidRPr="008050A8">
              <w:t>Agreement</w:t>
            </w:r>
            <w:proofErr w:type="spellEnd"/>
            <w: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r w:rsidRPr="008050A8">
              <w:t xml:space="preserve">Чеховская Светлана Алексеевна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Наследование долей в ООО по законодательству России и Франции: правовые проблемы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Succession of Shares in LLC Under the Laws of Russia and France: Legal Issues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r w:rsidRPr="008050A8">
              <w:t xml:space="preserve">Чеховская Светлана Алексеевна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Обязательное предложение как механизм защиты прав акционеров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Mandatory offer as a Mechanism of Protection of the Shareholders’ Rights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r w:rsidRPr="008050A8">
              <w:t xml:space="preserve">Чеховская Светлана Алексеевна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Обязательное предложение: права и интересы миноритарных акционеров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Mandatory offer: rights and interests of minority shareholder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r w:rsidRPr="008050A8">
              <w:t xml:space="preserve">Чеховская Светлана Алексеевна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Односторонний отказ от исполнения договора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The unilateral refusal to execute a contract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r w:rsidRPr="008050A8">
              <w:t xml:space="preserve">Чеховская Светлана Алексеевна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Правовое  регулирование  холдинга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Legal Regulation of the Holding Company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r w:rsidRPr="008050A8">
              <w:t xml:space="preserve">Чеховская Светлана </w:t>
            </w:r>
            <w:r w:rsidRPr="008050A8">
              <w:lastRenderedPageBreak/>
              <w:t xml:space="preserve">Алексеевна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lastRenderedPageBreak/>
              <w:t xml:space="preserve">Правовое обеспечение </w:t>
            </w:r>
            <w:r w:rsidRPr="008050A8">
              <w:lastRenderedPageBreak/>
              <w:t>холдинговых отношений; содержание и порядок оформления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lastRenderedPageBreak/>
              <w:t xml:space="preserve">Legal support of holding </w:t>
            </w:r>
            <w:r w:rsidRPr="008050A8">
              <w:rPr>
                <w:lang w:val="en-US"/>
              </w:rPr>
              <w:lastRenderedPageBreak/>
              <w:t>relations: contents and legalization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r w:rsidRPr="008050A8">
              <w:t xml:space="preserve">Чеховская Светлана Алексеевна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Правовое положение акционера: сравнительно-правовой анализ законодательства стран - участниц Таможенного союза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Legal Status of the Shareholder: Comparative Analysis of Customs Union Members Legislation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r w:rsidRPr="008050A8">
              <w:t xml:space="preserve">Чеховская Светлана Алексеевна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Правовое положение исполнительного органа в акционерном обществе: сравнительно-правовой анализ законодательства России и Франции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Legal Status of Joint-Stock Company's Executive Board: Comparative Analysis of Russian and French Legislation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r w:rsidRPr="008050A8">
              <w:t xml:space="preserve">Чеховская Светлана Алексеевна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Правовое регулирование коммерческой тайны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Legal Regulation of Trade Secret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r w:rsidRPr="008050A8">
              <w:t xml:space="preserve">Чеховская Светлана Алексеевна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Правовое регулирование электронной торговли в России и США</w:t>
            </w:r>
            <w:r>
              <w:t>.</w:t>
            </w:r>
          </w:p>
        </w:tc>
        <w:tc>
          <w:tcPr>
            <w:tcW w:w="1684" w:type="pct"/>
          </w:tcPr>
          <w:p w:rsidR="00C83266" w:rsidRPr="008050A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Legal Regulation of E-commerce in Russia and USA.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r w:rsidRPr="008050A8">
              <w:t xml:space="preserve">Чеховская Светлана Алексеевна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Правовой статус единоличного исполнительного органа хозяйственного общества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The legal status of the sole executive body of the economic society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r w:rsidRPr="008050A8">
              <w:t xml:space="preserve">Чеховская Светлана Алексеевна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Правовые проблемы реализации обязательного предложения при приобретении крупных пакетов акций открытого акционерного общества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Legal Issues of Mandatory offer of Major Block of Shares of an Open Joint Stock Company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r w:rsidRPr="008050A8">
              <w:t xml:space="preserve">Чеховская Светлана Алексеевна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Правовые проблемы реализации права  на информацию акционера (участника)   хозяйственных обществ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Exercise of shareholder Right to Information: legal Issues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r w:rsidRPr="008050A8">
              <w:t xml:space="preserve">Чеховская Светлана Алексеевна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Преимущественное право в корпоративном прав</w:t>
            </w:r>
            <w:r>
              <w:t>е: сущность, порядок реализации.</w:t>
            </w:r>
          </w:p>
        </w:tc>
        <w:tc>
          <w:tcPr>
            <w:tcW w:w="1684" w:type="pct"/>
          </w:tcPr>
          <w:p w:rsidR="00C83266" w:rsidRPr="008050A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The preferential right in corporate law: essence the order of realization.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r w:rsidRPr="008050A8">
              <w:t xml:space="preserve">Чеховская Светлана Алексеевна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Процедура принудительного выкупа акций и механизм защиты прав миноритарных акционеров по праву Великобритании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Squeeze out procedure and minority shareholders protection mechanism under laws of Great Britain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r w:rsidRPr="008050A8">
              <w:t xml:space="preserve">Чеховская Светлана Алексеевна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Публичные и частные интересы в правовом регулировании обязательного предложения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'Public and private interests within the legal regulation of mandatory offer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r w:rsidRPr="008050A8">
              <w:t xml:space="preserve">Чеховская Светлана </w:t>
            </w:r>
            <w:r w:rsidRPr="008050A8">
              <w:lastRenderedPageBreak/>
              <w:t xml:space="preserve">Алексеевна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lastRenderedPageBreak/>
              <w:t xml:space="preserve">Развитие правового </w:t>
            </w:r>
            <w:r w:rsidRPr="008050A8">
              <w:lastRenderedPageBreak/>
              <w:t>режима сделок с заинтересованностью хозяйственных обществ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lastRenderedPageBreak/>
              <w:t xml:space="preserve">The Evolution of Related Party </w:t>
            </w:r>
            <w:r w:rsidRPr="008050A8">
              <w:rPr>
                <w:lang w:val="en-US"/>
              </w:rPr>
              <w:lastRenderedPageBreak/>
              <w:t>Transactions Regulation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r w:rsidRPr="008050A8">
              <w:t xml:space="preserve">Чеховская Светлана Алексеевна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Требования добросовестности и разумности применительно к поведению единоличного исполнительного органа хозяйственного общества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Duty of Good Faith and Reasonableness Standard as Applied to the Conduct of a Business Entity\'s Sole Executive Body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r w:rsidRPr="008050A8">
              <w:t xml:space="preserve">Чеховская Светлана Алексеевна </w:t>
            </w:r>
            <w:proofErr w:type="spellStart"/>
            <w:r w:rsidRPr="008050A8">
              <w:t>к.ю.н</w:t>
            </w:r>
            <w:proofErr w:type="spellEnd"/>
            <w:r w:rsidRPr="008050A8">
              <w:t>., доцент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Фидуциарные обязанности членов органов управления юридических лиц по российскому и зарубежному праву: сравнительно-правовой анализ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Fiduciary Duties of Managing Boards Members of Corporations Under Russian and Foreign Law: Comparative Analysis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Default="00C83266">
            <w:r w:rsidRPr="0061560E">
              <w:t>Матвеева Мария Витальевна, старший преподаватель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Особенности правового регулирования смешанных договоров в Российской Федерации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Peculiarities of legal Regulation of mix Contracts in Russia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Default="00C83266">
            <w:r w:rsidRPr="0061560E">
              <w:t>Матвеева Мария Витальевна, старший преподаватель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Заверения и гарантии как новый механизм защиты гражданских прав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Representations and Warranties as a new Method of Protection of Rights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Default="00C83266">
            <w:r w:rsidRPr="0061560E">
              <w:t>Матвеева Мария Витальевна, старший преподаватель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Правовое регулирование договора банковского вклада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Legal Regulation of the Contract of Bank Deposit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Default="00C83266">
            <w:r w:rsidRPr="0061560E">
              <w:t>Матвеева Мария Витальевна, старший преподаватель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Уступка прав (требований) по кредитному договору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Assignment of Rights (Claims) on the loan Agreement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Default="00C83266">
            <w:r w:rsidRPr="0061560E">
              <w:t>Матвеева Мария Витальевна, старший преподаватель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Отличие договора аренды от смежных договоров в гражданском праве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Difference between the Lease Contract and related Contracts in Civil Law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Default="00C83266">
            <w:r w:rsidRPr="0061560E">
              <w:t>Матвеева Мария Витальевна, старший преподаватель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Договор финансовой аренды (лизинга)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A financial Lease Contract (Leasing)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Default="00C83266">
            <w:r w:rsidRPr="0061560E">
              <w:t>Матвеева Мария Витальевна, старший преподаватель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Правовое регулирование договора на оказание туристических услуг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Legal Regulation of travel Services Agreement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Default="00C83266">
            <w:r w:rsidRPr="0061560E">
              <w:t>Матвеева Мария Витальевна, старший преподаватель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Реквизиты давностного владения в гражданском праве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 xml:space="preserve">Essential Elements of </w:t>
            </w:r>
            <w:proofErr w:type="spellStart"/>
            <w:r w:rsidRPr="008050A8">
              <w:rPr>
                <w:lang w:val="en-US"/>
              </w:rPr>
              <w:t>Usucuption</w:t>
            </w:r>
            <w:proofErr w:type="spellEnd"/>
            <w:r w:rsidRPr="008050A8">
              <w:rPr>
                <w:lang w:val="en-US"/>
              </w:rPr>
              <w:t xml:space="preserve"> in Civil Law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Default="00C83266">
            <w:r w:rsidRPr="0061560E">
              <w:t>Матвеева Мария Витальевна, старший преподаватель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Исковая давность</w:t>
            </w:r>
            <w:r>
              <w:t>.</w:t>
            </w:r>
          </w:p>
        </w:tc>
        <w:tc>
          <w:tcPr>
            <w:tcW w:w="1684" w:type="pct"/>
          </w:tcPr>
          <w:p w:rsidR="00C83266" w:rsidRPr="008050A8" w:rsidRDefault="00C83266" w:rsidP="008050A8">
            <w:proofErr w:type="spellStart"/>
            <w:r w:rsidRPr="008050A8">
              <w:t>Limitation</w:t>
            </w:r>
            <w:proofErr w:type="spellEnd"/>
            <w:r w:rsidRPr="008050A8">
              <w:t xml:space="preserve"> </w:t>
            </w:r>
            <w:proofErr w:type="spellStart"/>
            <w:r w:rsidRPr="008050A8">
              <w:t>of</w:t>
            </w:r>
            <w:proofErr w:type="spellEnd"/>
            <w:r w:rsidRPr="008050A8">
              <w:t xml:space="preserve"> </w:t>
            </w:r>
            <w:proofErr w:type="spellStart"/>
            <w:r w:rsidRPr="008050A8">
              <w:t>Action</w:t>
            </w:r>
            <w:proofErr w:type="spellEnd"/>
            <w: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Default="00C83266">
            <w:r w:rsidRPr="0061560E">
              <w:t>Матвеева Мария Витальевна, старший преподаватель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Раздел наследственного имущества</w:t>
            </w:r>
            <w:r>
              <w:t>.</w:t>
            </w:r>
          </w:p>
        </w:tc>
        <w:tc>
          <w:tcPr>
            <w:tcW w:w="1684" w:type="pct"/>
          </w:tcPr>
          <w:p w:rsidR="00C83266" w:rsidRPr="008050A8" w:rsidRDefault="00C83266" w:rsidP="008050A8">
            <w:proofErr w:type="spellStart"/>
            <w:r w:rsidRPr="008050A8">
              <w:t>Division</w:t>
            </w:r>
            <w:proofErr w:type="spellEnd"/>
            <w:r w:rsidRPr="008050A8">
              <w:t xml:space="preserve"> </w:t>
            </w:r>
            <w:proofErr w:type="spellStart"/>
            <w:r w:rsidRPr="008050A8">
              <w:t>of</w:t>
            </w:r>
            <w:proofErr w:type="spellEnd"/>
            <w:r w:rsidRPr="008050A8">
              <w:t xml:space="preserve"> </w:t>
            </w:r>
            <w:proofErr w:type="spellStart"/>
            <w:r w:rsidRPr="008050A8">
              <w:t>inherited</w:t>
            </w:r>
            <w:proofErr w:type="spellEnd"/>
            <w:r w:rsidRPr="008050A8">
              <w:t xml:space="preserve"> </w:t>
            </w:r>
            <w:proofErr w:type="spellStart"/>
            <w:r w:rsidRPr="008050A8">
              <w:t>Property</w:t>
            </w:r>
            <w:proofErr w:type="spellEnd"/>
            <w: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r w:rsidRPr="008050A8">
              <w:t>Матвеева Мария Витальевна</w:t>
            </w:r>
            <w:r>
              <w:t>, с</w:t>
            </w:r>
            <w:r w:rsidRPr="008050A8">
              <w:t>тарший преподаватель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 xml:space="preserve">Истребование недвижимого имущества из чужого незаконного </w:t>
            </w:r>
            <w:r w:rsidRPr="008050A8">
              <w:lastRenderedPageBreak/>
              <w:t>владения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lastRenderedPageBreak/>
              <w:t>Recovery of Property from unlawful Possession</w:t>
            </w:r>
            <w:r w:rsidRPr="00997B08">
              <w:rPr>
                <w:lang w:val="en-US"/>
              </w:rPr>
              <w:t>.</w:t>
            </w:r>
          </w:p>
        </w:tc>
      </w:tr>
      <w:tr w:rsidR="00C83266" w:rsidRPr="00A462C5" w:rsidTr="00A462C5">
        <w:trPr>
          <w:trHeight w:val="1725"/>
        </w:trPr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Default="00C83266" w:rsidP="00A462C5">
            <w:proofErr w:type="spellStart"/>
            <w:r>
              <w:t>Подмаркова</w:t>
            </w:r>
            <w:proofErr w:type="spellEnd"/>
            <w:r>
              <w:t xml:space="preserve"> Анна Сергеевна </w:t>
            </w:r>
            <w:proofErr w:type="spellStart"/>
            <w:r>
              <w:t>к.ю.н</w:t>
            </w:r>
            <w:proofErr w:type="spellEnd"/>
            <w:r>
              <w:t>.,</w:t>
            </w:r>
          </w:p>
          <w:p w:rsidR="00C83266" w:rsidRPr="00A462C5" w:rsidRDefault="00C83266" w:rsidP="00A462C5">
            <w:pPr>
              <w:rPr>
                <w:lang w:val="en-US"/>
              </w:rPr>
            </w:pPr>
            <w:r>
              <w:t>старший преподаватель</w:t>
            </w:r>
            <w:r>
              <w:tab/>
            </w:r>
            <w:r>
              <w:tab/>
            </w:r>
          </w:p>
        </w:tc>
        <w:tc>
          <w:tcPr>
            <w:tcW w:w="1556" w:type="pct"/>
          </w:tcPr>
          <w:p w:rsidR="00C83266" w:rsidRPr="00A462C5" w:rsidRDefault="00C83266" w:rsidP="00AC21A0">
            <w:r>
              <w:t>Правовые основания для списания сре</w:t>
            </w:r>
            <w:proofErr w:type="gramStart"/>
            <w:r>
              <w:t>дств с б</w:t>
            </w:r>
            <w:proofErr w:type="gramEnd"/>
            <w:r>
              <w:t>анковских счетов.</w:t>
            </w:r>
          </w:p>
        </w:tc>
        <w:tc>
          <w:tcPr>
            <w:tcW w:w="1684" w:type="pct"/>
          </w:tcPr>
          <w:p w:rsidR="00C83266" w:rsidRPr="00A462C5" w:rsidRDefault="00C83266" w:rsidP="00AC21A0">
            <w:pPr>
              <w:rPr>
                <w:lang w:val="en-US"/>
              </w:rPr>
            </w:pPr>
            <w:r w:rsidRPr="00A462C5">
              <w:rPr>
                <w:lang w:val="en-US"/>
              </w:rPr>
              <w:t>Legal Grounds of Charging the Funds off the Bank Account.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A462C5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Default="00C83266" w:rsidP="00A462C5">
            <w:r>
              <w:t>Калмыкова Анастасия Валентиновна,</w:t>
            </w:r>
          </w:p>
          <w:p w:rsidR="00C83266" w:rsidRPr="008050A8" w:rsidRDefault="00C83266" w:rsidP="00A462C5">
            <w:r>
              <w:t>старший преподаватель</w:t>
            </w:r>
            <w:r>
              <w:tab/>
            </w:r>
            <w:r>
              <w:tab/>
            </w:r>
          </w:p>
        </w:tc>
        <w:tc>
          <w:tcPr>
            <w:tcW w:w="1556" w:type="pct"/>
          </w:tcPr>
          <w:p w:rsidR="00C83266" w:rsidRPr="008050A8" w:rsidRDefault="00C83266" w:rsidP="008050A8">
            <w:r>
              <w:t>Государственная поддержка предпринимательской деятельности.</w:t>
            </w:r>
          </w:p>
        </w:tc>
        <w:tc>
          <w:tcPr>
            <w:tcW w:w="1684" w:type="pct"/>
          </w:tcPr>
          <w:p w:rsidR="00C83266" w:rsidRPr="00A462C5" w:rsidRDefault="00C83266" w:rsidP="008050A8">
            <w:pPr>
              <w:rPr>
                <w:lang w:val="en-US"/>
              </w:rPr>
            </w:pPr>
            <w:r w:rsidRPr="00A462C5">
              <w:rPr>
                <w:lang w:val="en-US"/>
              </w:rPr>
              <w:t>Government support of entrepreneurial activities.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proofErr w:type="spellStart"/>
            <w:r w:rsidRPr="008050A8">
              <w:t>Пеш</w:t>
            </w:r>
            <w:r>
              <w:t>ина</w:t>
            </w:r>
            <w:proofErr w:type="spellEnd"/>
            <w:r>
              <w:t xml:space="preserve"> Инна Юрьевна, с</w:t>
            </w:r>
            <w:r w:rsidRPr="008050A8">
              <w:t>тарший преподаватель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Лишение родительских прав</w:t>
            </w:r>
            <w:r>
              <w:t>.</w:t>
            </w:r>
          </w:p>
        </w:tc>
        <w:tc>
          <w:tcPr>
            <w:tcW w:w="1684" w:type="pct"/>
          </w:tcPr>
          <w:p w:rsidR="00C83266" w:rsidRPr="008050A8" w:rsidRDefault="00C83266" w:rsidP="008050A8">
            <w:proofErr w:type="spellStart"/>
            <w:r w:rsidRPr="008050A8">
              <w:t>Termination</w:t>
            </w:r>
            <w:proofErr w:type="spellEnd"/>
            <w:r w:rsidRPr="008050A8">
              <w:t xml:space="preserve"> </w:t>
            </w:r>
            <w:proofErr w:type="spellStart"/>
            <w:r w:rsidRPr="008050A8">
              <w:t>of</w:t>
            </w:r>
            <w:proofErr w:type="spellEnd"/>
            <w:r w:rsidRPr="008050A8">
              <w:t xml:space="preserve"> </w:t>
            </w:r>
            <w:proofErr w:type="spellStart"/>
            <w:r w:rsidRPr="008050A8">
              <w:t>parental</w:t>
            </w:r>
            <w:proofErr w:type="spellEnd"/>
            <w:r w:rsidRPr="008050A8">
              <w:t xml:space="preserve"> </w:t>
            </w:r>
            <w:proofErr w:type="spellStart"/>
            <w:r w:rsidRPr="008050A8">
              <w:t>Rights</w:t>
            </w:r>
            <w:proofErr w:type="spellEnd"/>
            <w:r>
              <w:t>.</w:t>
            </w:r>
          </w:p>
        </w:tc>
      </w:tr>
      <w:tr w:rsidR="00C83266" w:rsidRPr="008050A8" w:rsidTr="008947A3">
        <w:tc>
          <w:tcPr>
            <w:tcW w:w="500" w:type="pct"/>
          </w:tcPr>
          <w:p w:rsidR="00C83266" w:rsidRPr="008050A8" w:rsidRDefault="00C83266" w:rsidP="008050A8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C83266" w:rsidRPr="008050A8" w:rsidRDefault="00C83266" w:rsidP="008050A8">
            <w:proofErr w:type="spellStart"/>
            <w:r w:rsidRPr="008050A8">
              <w:t>Пешина</w:t>
            </w:r>
            <w:proofErr w:type="spellEnd"/>
            <w:r w:rsidRPr="008050A8">
              <w:t xml:space="preserve"> Инна Юрьевна</w:t>
            </w:r>
            <w:r>
              <w:t>, с</w:t>
            </w:r>
            <w:r w:rsidRPr="008050A8">
              <w:t>тарший преподаватель</w:t>
            </w:r>
          </w:p>
        </w:tc>
        <w:tc>
          <w:tcPr>
            <w:tcW w:w="1556" w:type="pct"/>
          </w:tcPr>
          <w:p w:rsidR="00C83266" w:rsidRPr="008050A8" w:rsidRDefault="00C83266" w:rsidP="008050A8">
            <w:r w:rsidRPr="008050A8">
              <w:t>Договоры в механизме правового регулирования семейных отношений</w:t>
            </w:r>
            <w:r>
              <w:t>.</w:t>
            </w:r>
          </w:p>
        </w:tc>
        <w:tc>
          <w:tcPr>
            <w:tcW w:w="1684" w:type="pct"/>
          </w:tcPr>
          <w:p w:rsidR="00C83266" w:rsidRPr="00997B08" w:rsidRDefault="00C83266" w:rsidP="008050A8">
            <w:pPr>
              <w:rPr>
                <w:lang w:val="en-US"/>
              </w:rPr>
            </w:pPr>
            <w:r w:rsidRPr="008050A8">
              <w:rPr>
                <w:lang w:val="en-US"/>
              </w:rPr>
              <w:t>Contracts in the Mechanism of Legal Regulation of Family Relationships</w:t>
            </w:r>
            <w:r w:rsidRPr="00997B08">
              <w:rPr>
                <w:lang w:val="en-US"/>
              </w:rPr>
              <w:t>.</w:t>
            </w:r>
          </w:p>
        </w:tc>
      </w:tr>
    </w:tbl>
    <w:p w:rsidR="00190805" w:rsidRPr="008050A8" w:rsidRDefault="00190805" w:rsidP="008050A8">
      <w:pPr>
        <w:rPr>
          <w:lang w:val="en-US"/>
        </w:rPr>
      </w:pPr>
    </w:p>
    <w:sectPr w:rsidR="00190805" w:rsidRPr="008050A8" w:rsidSect="005A0EE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E32"/>
    <w:multiLevelType w:val="hybridMultilevel"/>
    <w:tmpl w:val="FE86F01E"/>
    <w:lvl w:ilvl="0" w:tplc="B2AC0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92324"/>
    <w:multiLevelType w:val="hybridMultilevel"/>
    <w:tmpl w:val="AA089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D45C9A"/>
    <w:multiLevelType w:val="hybridMultilevel"/>
    <w:tmpl w:val="71BCA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06"/>
    <w:rsid w:val="00035097"/>
    <w:rsid w:val="00093998"/>
    <w:rsid w:val="000D13AC"/>
    <w:rsid w:val="00190805"/>
    <w:rsid w:val="002415C7"/>
    <w:rsid w:val="00305740"/>
    <w:rsid w:val="00347234"/>
    <w:rsid w:val="0037427E"/>
    <w:rsid w:val="00453B27"/>
    <w:rsid w:val="004578FF"/>
    <w:rsid w:val="004F46EC"/>
    <w:rsid w:val="005A0EE8"/>
    <w:rsid w:val="005F10DB"/>
    <w:rsid w:val="006D08F2"/>
    <w:rsid w:val="006E1121"/>
    <w:rsid w:val="007864F0"/>
    <w:rsid w:val="008050A8"/>
    <w:rsid w:val="00835769"/>
    <w:rsid w:val="008512B4"/>
    <w:rsid w:val="009310B6"/>
    <w:rsid w:val="009441A3"/>
    <w:rsid w:val="009829B7"/>
    <w:rsid w:val="00997B08"/>
    <w:rsid w:val="00A462C5"/>
    <w:rsid w:val="00A61441"/>
    <w:rsid w:val="00AD2C06"/>
    <w:rsid w:val="00B31294"/>
    <w:rsid w:val="00B360AC"/>
    <w:rsid w:val="00BB2C0B"/>
    <w:rsid w:val="00C83266"/>
    <w:rsid w:val="00CC6CD2"/>
    <w:rsid w:val="00D00EA9"/>
    <w:rsid w:val="00E40F58"/>
    <w:rsid w:val="00F24B6E"/>
    <w:rsid w:val="00F8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0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0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E4897-604A-4CDB-913F-8120CBCD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R.</dc:creator>
  <cp:lastModifiedBy>Пользователь Windows</cp:lastModifiedBy>
  <cp:revision>8</cp:revision>
  <dcterms:created xsi:type="dcterms:W3CDTF">2018-11-01T10:15:00Z</dcterms:created>
  <dcterms:modified xsi:type="dcterms:W3CDTF">2018-11-01T14:26:00Z</dcterms:modified>
</cp:coreProperties>
</file>