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8DEC" w14:textId="29DB863A" w:rsidR="00B5300A" w:rsidRPr="003274F6" w:rsidRDefault="00CF2588" w:rsidP="003274F6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4F6">
        <w:rPr>
          <w:rFonts w:ascii="Times New Roman" w:hAnsi="Times New Roman" w:cs="Times New Roman"/>
          <w:b/>
          <w:bCs/>
          <w:sz w:val="24"/>
          <w:szCs w:val="24"/>
        </w:rPr>
        <w:t>Существующие правовые инструменты для защиты контента и бренда СМИ</w:t>
      </w:r>
      <w:r w:rsidR="003274F6">
        <w:rPr>
          <w:rFonts w:ascii="Times New Roman" w:hAnsi="Times New Roman" w:cs="Times New Roman"/>
          <w:b/>
          <w:bCs/>
          <w:sz w:val="24"/>
          <w:szCs w:val="24"/>
        </w:rPr>
        <w:t>, а также публичных персон</w:t>
      </w:r>
      <w:r w:rsidRPr="003274F6">
        <w:rPr>
          <w:rFonts w:ascii="Times New Roman" w:hAnsi="Times New Roman" w:cs="Times New Roman"/>
          <w:b/>
          <w:bCs/>
          <w:sz w:val="24"/>
          <w:szCs w:val="24"/>
        </w:rPr>
        <w:t>: оценка эффективности и предложения по совершенствованию</w:t>
      </w:r>
    </w:p>
    <w:p w14:paraId="45E44E59" w14:textId="77777777" w:rsidR="003274F6" w:rsidRDefault="003274F6" w:rsidP="003274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F15847" w14:textId="35E24E58" w:rsidR="00B5300A" w:rsidRPr="003274F6" w:rsidRDefault="00B5300A" w:rsidP="003274F6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4F6">
        <w:rPr>
          <w:rFonts w:ascii="Times New Roman" w:hAnsi="Times New Roman" w:cs="Times New Roman"/>
          <w:sz w:val="24"/>
          <w:szCs w:val="24"/>
        </w:rPr>
        <w:t xml:space="preserve">Фальшивые аккаунты должностных лиц, политиков, а также СМИ приносят вред не только их владельцам, которые получают урон репутации и материальный вред от использования их интеллектуальной собственности (бренд СМИ является, как правило, товарным знаком, а на контент СМИ имеют авторские права), но также обществу и государству, которое вынуждено бороться с дезинформацией и разжиганием розни. </w:t>
      </w:r>
    </w:p>
    <w:p w14:paraId="0F9878B4" w14:textId="4D59142F" w:rsidR="00EC7C25" w:rsidRPr="003274F6" w:rsidRDefault="00EC7C25" w:rsidP="003274F6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4F6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AD7038" w:rsidRPr="003274F6">
        <w:rPr>
          <w:rFonts w:ascii="Times New Roman" w:hAnsi="Times New Roman" w:cs="Times New Roman"/>
          <w:sz w:val="24"/>
          <w:szCs w:val="24"/>
        </w:rPr>
        <w:t xml:space="preserve">минимизировать </w:t>
      </w:r>
      <w:r w:rsidRPr="003274F6">
        <w:rPr>
          <w:rFonts w:ascii="Times New Roman" w:hAnsi="Times New Roman" w:cs="Times New Roman"/>
          <w:sz w:val="24"/>
          <w:szCs w:val="24"/>
        </w:rPr>
        <w:t>создание</w:t>
      </w:r>
      <w:r w:rsidR="00AD7038" w:rsidRPr="003274F6">
        <w:rPr>
          <w:rFonts w:ascii="Times New Roman" w:hAnsi="Times New Roman" w:cs="Times New Roman"/>
          <w:sz w:val="24"/>
          <w:szCs w:val="24"/>
        </w:rPr>
        <w:t xml:space="preserve"> и использование</w:t>
      </w:r>
      <w:r w:rsidRPr="003274F6">
        <w:rPr>
          <w:rFonts w:ascii="Times New Roman" w:hAnsi="Times New Roman" w:cs="Times New Roman"/>
          <w:sz w:val="24"/>
          <w:szCs w:val="24"/>
        </w:rPr>
        <w:t xml:space="preserve"> фальшивых аккаунтов </w:t>
      </w:r>
      <w:r w:rsidR="00AD7038" w:rsidRPr="003274F6">
        <w:rPr>
          <w:rFonts w:ascii="Times New Roman" w:hAnsi="Times New Roman" w:cs="Times New Roman"/>
          <w:sz w:val="24"/>
          <w:szCs w:val="24"/>
        </w:rPr>
        <w:t>нужно иметь эффективные инструменты</w:t>
      </w:r>
      <w:r w:rsidR="003C65C7">
        <w:rPr>
          <w:rFonts w:ascii="Times New Roman" w:hAnsi="Times New Roman" w:cs="Times New Roman"/>
          <w:sz w:val="24"/>
          <w:szCs w:val="24"/>
        </w:rPr>
        <w:t>,</w:t>
      </w:r>
      <w:r w:rsidR="00AD7038" w:rsidRPr="003274F6">
        <w:rPr>
          <w:rFonts w:ascii="Times New Roman" w:hAnsi="Times New Roman" w:cs="Times New Roman"/>
          <w:sz w:val="24"/>
          <w:szCs w:val="24"/>
        </w:rPr>
        <w:t xml:space="preserve"> которые позволяют:</w:t>
      </w:r>
    </w:p>
    <w:p w14:paraId="7FCD3691" w14:textId="024E56EC" w:rsidR="00AD7038" w:rsidRPr="003274F6" w:rsidRDefault="008F2A06" w:rsidP="003274F6">
      <w:pPr>
        <w:pStyle w:val="a7"/>
        <w:numPr>
          <w:ilvl w:val="0"/>
          <w:numId w:val="2"/>
        </w:num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3274F6">
        <w:rPr>
          <w:rFonts w:ascii="Times New Roman" w:hAnsi="Times New Roman" w:cs="Times New Roman"/>
          <w:lang w:val="ru-RU"/>
        </w:rPr>
        <w:t>п</w:t>
      </w:r>
      <w:r w:rsidR="00AD7038" w:rsidRPr="003274F6">
        <w:rPr>
          <w:rFonts w:ascii="Times New Roman" w:hAnsi="Times New Roman" w:cs="Times New Roman"/>
          <w:lang w:val="ru-RU"/>
        </w:rPr>
        <w:t xml:space="preserve">редотвратить </w:t>
      </w:r>
      <w:r w:rsidR="00966599" w:rsidRPr="003274F6">
        <w:rPr>
          <w:rFonts w:ascii="Times New Roman" w:hAnsi="Times New Roman" w:cs="Times New Roman"/>
          <w:lang w:val="ru-RU"/>
        </w:rPr>
        <w:t>создание и использование фальшивых аккаунтов;</w:t>
      </w:r>
    </w:p>
    <w:p w14:paraId="0DA16ED4" w14:textId="6B6A0F4D" w:rsidR="00966599" w:rsidRPr="003274F6" w:rsidRDefault="008F2A06" w:rsidP="003274F6">
      <w:pPr>
        <w:pStyle w:val="a7"/>
        <w:numPr>
          <w:ilvl w:val="0"/>
          <w:numId w:val="2"/>
        </w:num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3274F6">
        <w:rPr>
          <w:rFonts w:ascii="Times New Roman" w:hAnsi="Times New Roman" w:cs="Times New Roman"/>
          <w:lang w:val="ru-RU"/>
        </w:rPr>
        <w:t>б</w:t>
      </w:r>
      <w:r w:rsidR="00966599" w:rsidRPr="003274F6">
        <w:rPr>
          <w:rFonts w:ascii="Times New Roman" w:hAnsi="Times New Roman" w:cs="Times New Roman"/>
          <w:lang w:val="ru-RU"/>
        </w:rPr>
        <w:t>ыстро выявить созданный фальшивый аккаунт;</w:t>
      </w:r>
    </w:p>
    <w:p w14:paraId="00487274" w14:textId="68406238" w:rsidR="00966599" w:rsidRPr="003274F6" w:rsidRDefault="008F2A06" w:rsidP="003274F6">
      <w:pPr>
        <w:pStyle w:val="a7"/>
        <w:numPr>
          <w:ilvl w:val="0"/>
          <w:numId w:val="2"/>
        </w:num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3274F6">
        <w:rPr>
          <w:rFonts w:ascii="Times New Roman" w:hAnsi="Times New Roman" w:cs="Times New Roman"/>
          <w:lang w:val="ru-RU"/>
        </w:rPr>
        <w:t>л</w:t>
      </w:r>
      <w:r w:rsidR="00966599" w:rsidRPr="003274F6">
        <w:rPr>
          <w:rFonts w:ascii="Times New Roman" w:hAnsi="Times New Roman" w:cs="Times New Roman"/>
          <w:lang w:val="ru-RU"/>
        </w:rPr>
        <w:t xml:space="preserve">иквидировать </w:t>
      </w:r>
      <w:r w:rsidR="004C3C10" w:rsidRPr="003274F6">
        <w:rPr>
          <w:rFonts w:ascii="Times New Roman" w:hAnsi="Times New Roman" w:cs="Times New Roman"/>
          <w:lang w:val="ru-RU"/>
        </w:rPr>
        <w:t>последствия создания и использования фальшивого аккаунта;</w:t>
      </w:r>
    </w:p>
    <w:p w14:paraId="5C0A134A" w14:textId="5D7080AE" w:rsidR="004C3C10" w:rsidRPr="003274F6" w:rsidRDefault="008F2A06" w:rsidP="003274F6">
      <w:pPr>
        <w:pStyle w:val="a7"/>
        <w:numPr>
          <w:ilvl w:val="0"/>
          <w:numId w:val="2"/>
        </w:num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3274F6">
        <w:rPr>
          <w:rFonts w:ascii="Times New Roman" w:hAnsi="Times New Roman" w:cs="Times New Roman"/>
          <w:lang w:val="ru-RU"/>
        </w:rPr>
        <w:t>найти</w:t>
      </w:r>
      <w:r w:rsidR="004C3C10" w:rsidRPr="003274F6">
        <w:rPr>
          <w:rFonts w:ascii="Times New Roman" w:hAnsi="Times New Roman" w:cs="Times New Roman"/>
          <w:lang w:val="ru-RU"/>
        </w:rPr>
        <w:t xml:space="preserve"> и наказать владельца фальшивого аккаунта. </w:t>
      </w:r>
    </w:p>
    <w:p w14:paraId="2BB0FDF8" w14:textId="77777777" w:rsidR="004C3C10" w:rsidRPr="003274F6" w:rsidRDefault="004C3C10" w:rsidP="003274F6">
      <w:pPr>
        <w:pStyle w:val="a7"/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14:paraId="1F5D5A3F" w14:textId="29EB9043" w:rsidR="004C3C10" w:rsidRPr="003274F6" w:rsidRDefault="008F2A06" w:rsidP="003274F6">
      <w:pPr>
        <w:pStyle w:val="a7"/>
        <w:numPr>
          <w:ilvl w:val="0"/>
          <w:numId w:val="3"/>
        </w:numPr>
        <w:tabs>
          <w:tab w:val="left" w:pos="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3274F6">
        <w:rPr>
          <w:rFonts w:ascii="Times New Roman" w:hAnsi="Times New Roman" w:cs="Times New Roman"/>
          <w:b/>
          <w:bCs/>
          <w:lang w:val="ru-RU"/>
        </w:rPr>
        <w:t>Инструменты предотвращения создания и использования фальшивых аккаунтов</w:t>
      </w:r>
    </w:p>
    <w:p w14:paraId="3A773C7A" w14:textId="0434AB41" w:rsidR="00DA4BC3" w:rsidRPr="003274F6" w:rsidRDefault="005A5CDB" w:rsidP="003274F6">
      <w:pPr>
        <w:pStyle w:val="a7"/>
        <w:tabs>
          <w:tab w:val="left" w:pos="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3274F6">
        <w:rPr>
          <w:rFonts w:ascii="Times New Roman" w:hAnsi="Times New Roman" w:cs="Times New Roman"/>
          <w:lang w:val="ru-RU"/>
        </w:rPr>
        <w:t>Снизить риск создания фальшивых аккаунтов может практика маркировки подтвержденных аккаунтов в социальных сетях: «синяя галочка» в ТГ, ВК и других соцсетях. Получить «синюю галочку» можно только</w:t>
      </w:r>
      <w:r w:rsidR="00567F71" w:rsidRPr="003274F6">
        <w:rPr>
          <w:rFonts w:ascii="Times New Roman" w:hAnsi="Times New Roman" w:cs="Times New Roman"/>
          <w:lang w:val="ru-RU"/>
        </w:rPr>
        <w:t xml:space="preserve"> после</w:t>
      </w:r>
      <w:r w:rsidRPr="003274F6">
        <w:rPr>
          <w:rFonts w:ascii="Times New Roman" w:hAnsi="Times New Roman" w:cs="Times New Roman"/>
          <w:lang w:val="ru-RU"/>
        </w:rPr>
        <w:t xml:space="preserve"> проверки аккаунта администратором социальных сетей</w:t>
      </w:r>
      <w:r w:rsidR="005B077F" w:rsidRPr="003274F6">
        <w:rPr>
          <w:rFonts w:ascii="Times New Roman" w:hAnsi="Times New Roman" w:cs="Times New Roman"/>
          <w:lang w:val="ru-RU"/>
        </w:rPr>
        <w:t>, при этом порядок подтвер</w:t>
      </w:r>
      <w:r w:rsidR="003C65C7">
        <w:rPr>
          <w:rFonts w:ascii="Times New Roman" w:hAnsi="Times New Roman" w:cs="Times New Roman"/>
          <w:lang w:val="ru-RU"/>
        </w:rPr>
        <w:t>ж</w:t>
      </w:r>
      <w:r w:rsidR="005B077F" w:rsidRPr="003274F6">
        <w:rPr>
          <w:rFonts w:ascii="Times New Roman" w:hAnsi="Times New Roman" w:cs="Times New Roman"/>
          <w:lang w:val="ru-RU"/>
        </w:rPr>
        <w:t xml:space="preserve">дения и процедуры устанавливают сами соцсети. </w:t>
      </w:r>
    </w:p>
    <w:p w14:paraId="0ACD6836" w14:textId="195DB1B5" w:rsidR="005A5CDB" w:rsidRPr="003274F6" w:rsidRDefault="005B077F" w:rsidP="003274F6">
      <w:pPr>
        <w:pStyle w:val="a7"/>
        <w:tabs>
          <w:tab w:val="left" w:pos="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3274F6">
        <w:rPr>
          <w:rFonts w:ascii="Times New Roman" w:hAnsi="Times New Roman" w:cs="Times New Roman"/>
          <w:lang w:val="ru-RU"/>
        </w:rPr>
        <w:t>П</w:t>
      </w:r>
      <w:r w:rsidR="005A5CDB" w:rsidRPr="003274F6">
        <w:rPr>
          <w:rFonts w:ascii="Times New Roman" w:hAnsi="Times New Roman" w:cs="Times New Roman"/>
          <w:lang w:val="ru-RU"/>
        </w:rPr>
        <w:t>рименение подобного знака полностью добровольно, но для СМИ</w:t>
      </w:r>
      <w:r w:rsidRPr="003274F6">
        <w:rPr>
          <w:rFonts w:ascii="Times New Roman" w:hAnsi="Times New Roman" w:cs="Times New Roman"/>
          <w:lang w:val="ru-RU"/>
        </w:rPr>
        <w:t>, органов государственной власти</w:t>
      </w:r>
      <w:r w:rsidR="005A5CDB" w:rsidRPr="003274F6">
        <w:rPr>
          <w:rFonts w:ascii="Times New Roman" w:hAnsi="Times New Roman" w:cs="Times New Roman"/>
          <w:lang w:val="ru-RU"/>
        </w:rPr>
        <w:t xml:space="preserve"> и должностных лиц есть смысл установить обязательность прохождения процедуры подтверждения аккаунта (</w:t>
      </w:r>
      <w:r w:rsidRPr="003274F6">
        <w:rPr>
          <w:rFonts w:ascii="Times New Roman" w:hAnsi="Times New Roman" w:cs="Times New Roman"/>
          <w:lang w:val="ru-RU"/>
        </w:rPr>
        <w:t xml:space="preserve">страницы), а для социальных сетей установить обязанность </w:t>
      </w:r>
      <w:r w:rsidR="00884AF7" w:rsidRPr="003274F6">
        <w:rPr>
          <w:rFonts w:ascii="Times New Roman" w:hAnsi="Times New Roman" w:cs="Times New Roman"/>
          <w:lang w:val="ru-RU"/>
        </w:rPr>
        <w:t>при создании аккаунта, наименование которого совпадает</w:t>
      </w:r>
      <w:r w:rsidR="006C781B" w:rsidRPr="003274F6">
        <w:rPr>
          <w:rFonts w:ascii="Times New Roman" w:hAnsi="Times New Roman" w:cs="Times New Roman"/>
          <w:lang w:val="ru-RU"/>
        </w:rPr>
        <w:t xml:space="preserve"> </w:t>
      </w:r>
      <w:r w:rsidR="00884AF7" w:rsidRPr="003274F6">
        <w:rPr>
          <w:rFonts w:ascii="Times New Roman" w:hAnsi="Times New Roman" w:cs="Times New Roman"/>
          <w:lang w:val="ru-RU"/>
        </w:rPr>
        <w:t>полностью или частично с наименование органа государственной власти</w:t>
      </w:r>
      <w:r w:rsidR="006C781B" w:rsidRPr="003274F6">
        <w:rPr>
          <w:rFonts w:ascii="Times New Roman" w:hAnsi="Times New Roman" w:cs="Times New Roman"/>
          <w:lang w:val="ru-RU"/>
        </w:rPr>
        <w:t xml:space="preserve">, государственных и </w:t>
      </w:r>
      <w:r w:rsidR="00C5279D" w:rsidRPr="003274F6">
        <w:rPr>
          <w:rFonts w:ascii="Times New Roman" w:hAnsi="Times New Roman" w:cs="Times New Roman"/>
          <w:lang w:val="ru-RU"/>
        </w:rPr>
        <w:t xml:space="preserve">муниципальных учреждений (или похоже до степени смешения) запрашивать подтверждение полномочий на создание такого аккаунта. Точно также должна быть обязанность </w:t>
      </w:r>
      <w:r w:rsidR="00DA4BC3" w:rsidRPr="003274F6">
        <w:rPr>
          <w:rFonts w:ascii="Times New Roman" w:hAnsi="Times New Roman" w:cs="Times New Roman"/>
          <w:lang w:val="ru-RU"/>
        </w:rPr>
        <w:t xml:space="preserve">соцсетей проверять аккаунт при регистрации, если его наименование совпадает с фамилией подтвержденного аккаунта. Все почтовые сервисы проверят логины пользователей на предмет их уникальности, аналогичным образом можно проверять и название аккаунтов. </w:t>
      </w:r>
    </w:p>
    <w:p w14:paraId="368FEA01" w14:textId="77777777" w:rsidR="005A5CDB" w:rsidRPr="003274F6" w:rsidRDefault="005A5CDB" w:rsidP="003274F6">
      <w:pPr>
        <w:pStyle w:val="a7"/>
        <w:tabs>
          <w:tab w:val="left" w:pos="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</w:p>
    <w:p w14:paraId="48DF5AFA" w14:textId="0D9DC846" w:rsidR="00DA4BC3" w:rsidRPr="003274F6" w:rsidRDefault="00DA4BC3" w:rsidP="003274F6">
      <w:pPr>
        <w:pStyle w:val="a7"/>
        <w:numPr>
          <w:ilvl w:val="0"/>
          <w:numId w:val="3"/>
        </w:numPr>
        <w:tabs>
          <w:tab w:val="left" w:pos="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3274F6">
        <w:rPr>
          <w:rFonts w:ascii="Times New Roman" w:hAnsi="Times New Roman" w:cs="Times New Roman"/>
          <w:b/>
          <w:bCs/>
          <w:lang w:val="ru-RU"/>
        </w:rPr>
        <w:t>Инструменты быстрого выявления создания и использования фальшивых аккаунтов</w:t>
      </w:r>
    </w:p>
    <w:p w14:paraId="2C584151" w14:textId="062AC936" w:rsidR="00DA4BC3" w:rsidRPr="003274F6" w:rsidRDefault="00DA4BC3" w:rsidP="003274F6">
      <w:pPr>
        <w:pStyle w:val="a7"/>
        <w:tabs>
          <w:tab w:val="left" w:pos="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3274F6">
        <w:rPr>
          <w:rFonts w:ascii="Times New Roman" w:hAnsi="Times New Roman" w:cs="Times New Roman"/>
          <w:lang w:val="ru-RU"/>
        </w:rPr>
        <w:t xml:space="preserve">Ускорить и упростить процедуру выявления фальшивых аккаунтов и сайтов могут инструменты искусственного интеллекта (выявление фактов использования контента, в том числе фото), подкрепленные законодательными инструментами. Об одном из таких инструментов рассказал вице-спикер Госдумы Владислав </w:t>
      </w:r>
      <w:proofErr w:type="spellStart"/>
      <w:r w:rsidRPr="003274F6">
        <w:rPr>
          <w:rFonts w:ascii="Times New Roman" w:hAnsi="Times New Roman" w:cs="Times New Roman"/>
          <w:lang w:val="ru-RU"/>
        </w:rPr>
        <w:t>Даванков</w:t>
      </w:r>
      <w:proofErr w:type="spellEnd"/>
      <w:r w:rsidRPr="003274F6">
        <w:rPr>
          <w:rStyle w:val="ae"/>
          <w:rFonts w:ascii="Times New Roman" w:hAnsi="Times New Roman" w:cs="Times New Roman"/>
          <w:lang w:val="ru-RU"/>
        </w:rPr>
        <w:footnoteReference w:id="1"/>
      </w:r>
      <w:r w:rsidRPr="003274F6">
        <w:rPr>
          <w:rFonts w:ascii="Times New Roman" w:hAnsi="Times New Roman" w:cs="Times New Roman"/>
          <w:lang w:val="ru-RU"/>
        </w:rPr>
        <w:t xml:space="preserve">. Речь идет о самостоятельном надзоре граждан за нарушением прав в социальных сетях: лица, </w:t>
      </w:r>
      <w:r w:rsidR="003C65C7" w:rsidRPr="003274F6">
        <w:rPr>
          <w:rFonts w:ascii="Times New Roman" w:hAnsi="Times New Roman" w:cs="Times New Roman"/>
          <w:lang w:val="ru-RU"/>
        </w:rPr>
        <w:lastRenderedPageBreak/>
        <w:t>подтвердившие</w:t>
      </w:r>
      <w:r w:rsidRPr="003274F6">
        <w:rPr>
          <w:rFonts w:ascii="Times New Roman" w:hAnsi="Times New Roman" w:cs="Times New Roman"/>
          <w:lang w:val="ru-RU"/>
        </w:rPr>
        <w:t xml:space="preserve"> свой профиль, смогут блокировать фейковые аккаунты, использующие их фотографии в своих целях. </w:t>
      </w:r>
    </w:p>
    <w:p w14:paraId="32C3963C" w14:textId="77777777" w:rsidR="00DA4BC3" w:rsidRPr="003274F6" w:rsidRDefault="00DA4BC3" w:rsidP="003274F6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D0533" w14:textId="21142997" w:rsidR="00EC7C25" w:rsidRPr="003274F6" w:rsidRDefault="00DA4BC3" w:rsidP="003274F6">
      <w:pPr>
        <w:pStyle w:val="a7"/>
        <w:numPr>
          <w:ilvl w:val="0"/>
          <w:numId w:val="3"/>
        </w:numPr>
        <w:tabs>
          <w:tab w:val="left" w:pos="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3274F6">
        <w:rPr>
          <w:rFonts w:ascii="Times New Roman" w:hAnsi="Times New Roman" w:cs="Times New Roman"/>
          <w:b/>
          <w:bCs/>
          <w:lang w:val="ru-RU"/>
        </w:rPr>
        <w:t>Инструменты ликвидации последствий создания и использования фальшивого аккаунта</w:t>
      </w:r>
    </w:p>
    <w:p w14:paraId="3AF807BE" w14:textId="13B29EBA" w:rsidR="00B5300A" w:rsidRPr="003274F6" w:rsidRDefault="00B5300A" w:rsidP="003274F6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4F6">
        <w:rPr>
          <w:rFonts w:ascii="Times New Roman" w:hAnsi="Times New Roman" w:cs="Times New Roman"/>
          <w:sz w:val="24"/>
          <w:szCs w:val="24"/>
        </w:rPr>
        <w:t xml:space="preserve">У всех пострадавших от аккаунтов-клонов или сайтов-клонов </w:t>
      </w:r>
      <w:r w:rsidR="00DA4BC3" w:rsidRPr="003274F6">
        <w:rPr>
          <w:rFonts w:ascii="Times New Roman" w:hAnsi="Times New Roman" w:cs="Times New Roman"/>
          <w:sz w:val="24"/>
          <w:szCs w:val="24"/>
        </w:rPr>
        <w:t xml:space="preserve">уже </w:t>
      </w:r>
      <w:r w:rsidRPr="003274F6">
        <w:rPr>
          <w:rFonts w:ascii="Times New Roman" w:hAnsi="Times New Roman" w:cs="Times New Roman"/>
          <w:sz w:val="24"/>
          <w:szCs w:val="24"/>
        </w:rPr>
        <w:t xml:space="preserve">есть набор правовых инструментов, который позволит защитить их нарушенные права: </w:t>
      </w:r>
    </w:p>
    <w:p w14:paraId="3FF21B1D" w14:textId="5297498E" w:rsidR="00B5300A" w:rsidRPr="003274F6" w:rsidRDefault="00B5300A" w:rsidP="003274F6">
      <w:pPr>
        <w:pStyle w:val="a7"/>
        <w:numPr>
          <w:ilvl w:val="0"/>
          <w:numId w:val="1"/>
        </w:numPr>
        <w:tabs>
          <w:tab w:val="left" w:pos="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3274F6">
        <w:rPr>
          <w:rFonts w:ascii="Times New Roman" w:hAnsi="Times New Roman" w:cs="Times New Roman"/>
          <w:lang w:val="ru-RU"/>
        </w:rPr>
        <w:t>самозащита права: необходимо разместить на своей странице или в своем аккаунте информацию о появившемся фальшивом аккаунте или сайте;</w:t>
      </w:r>
    </w:p>
    <w:p w14:paraId="0924A91E" w14:textId="27C1CAD4" w:rsidR="00B5300A" w:rsidRPr="003274F6" w:rsidRDefault="00B5300A" w:rsidP="003274F6">
      <w:pPr>
        <w:pStyle w:val="a7"/>
        <w:numPr>
          <w:ilvl w:val="0"/>
          <w:numId w:val="1"/>
        </w:numPr>
        <w:tabs>
          <w:tab w:val="left" w:pos="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3274F6">
        <w:rPr>
          <w:rFonts w:ascii="Times New Roman" w:hAnsi="Times New Roman" w:cs="Times New Roman"/>
          <w:lang w:val="ru-RU"/>
        </w:rPr>
        <w:t>обращение к владельцу социальной сети с требованием прекратить доступ к фальшивому аккаунту (</w:t>
      </w:r>
      <w:r w:rsidR="00B62358" w:rsidRPr="003274F6">
        <w:rPr>
          <w:rFonts w:ascii="Times New Roman" w:hAnsi="Times New Roman" w:cs="Times New Roman"/>
          <w:lang w:val="ru-RU"/>
        </w:rPr>
        <w:t>данные лица</w:t>
      </w:r>
      <w:r w:rsidRPr="003274F6">
        <w:rPr>
          <w:rFonts w:ascii="Times New Roman" w:hAnsi="Times New Roman" w:cs="Times New Roman"/>
          <w:lang w:val="ru-RU"/>
        </w:rPr>
        <w:t xml:space="preserve"> в соответствии с</w:t>
      </w:r>
      <w:r w:rsidR="00B62358" w:rsidRPr="003274F6">
        <w:rPr>
          <w:rFonts w:ascii="Times New Roman" w:hAnsi="Times New Roman" w:cs="Times New Roman"/>
          <w:lang w:val="ru-RU"/>
        </w:rPr>
        <w:t>о ст.10.6</w:t>
      </w:r>
      <w:r w:rsidRPr="003274F6">
        <w:rPr>
          <w:rFonts w:ascii="Times New Roman" w:hAnsi="Times New Roman" w:cs="Times New Roman"/>
          <w:lang w:val="ru-RU"/>
        </w:rPr>
        <w:t xml:space="preserve"> </w:t>
      </w:r>
      <w:r w:rsidR="00B62358" w:rsidRPr="003274F6">
        <w:rPr>
          <w:rFonts w:ascii="Times New Roman" w:hAnsi="Times New Roman" w:cs="Times New Roman"/>
          <w:lang w:val="ru-RU"/>
        </w:rPr>
        <w:t xml:space="preserve">Федерального закона от 27.07.2006 N 149-ФЗ "Об информации, информационных технологиях и о защите информации" </w:t>
      </w:r>
      <w:r w:rsidRPr="003274F6">
        <w:rPr>
          <w:rFonts w:ascii="Times New Roman" w:hAnsi="Times New Roman" w:cs="Times New Roman"/>
          <w:lang w:val="ru-RU"/>
        </w:rPr>
        <w:t>обязаны незамедлительно ограничить доступ к информации, содержащей нарушение закона или нарушающих права третьих лиц);</w:t>
      </w:r>
    </w:p>
    <w:p w14:paraId="7D050F83" w14:textId="1DBE2B6D" w:rsidR="00B5300A" w:rsidRPr="003274F6" w:rsidRDefault="00B5300A" w:rsidP="003274F6">
      <w:pPr>
        <w:pStyle w:val="a7"/>
        <w:numPr>
          <w:ilvl w:val="0"/>
          <w:numId w:val="1"/>
        </w:numPr>
        <w:tabs>
          <w:tab w:val="left" w:pos="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3274F6">
        <w:rPr>
          <w:rFonts w:ascii="Times New Roman" w:hAnsi="Times New Roman" w:cs="Times New Roman"/>
          <w:lang w:val="ru-RU"/>
        </w:rPr>
        <w:t xml:space="preserve">обращение в </w:t>
      </w:r>
      <w:r w:rsidR="00B62358" w:rsidRPr="003274F6">
        <w:rPr>
          <w:rFonts w:ascii="Times New Roman" w:hAnsi="Times New Roman" w:cs="Times New Roman"/>
          <w:lang w:val="ru-RU"/>
        </w:rPr>
        <w:t xml:space="preserve">прокуратуру в соответствии со ст.15.1-2 Закона №149-ФЗ за защитой прав физического лица в связи с распространением порочащих его сведений </w:t>
      </w:r>
      <w:r w:rsidR="005C08A1" w:rsidRPr="003274F6">
        <w:rPr>
          <w:rFonts w:ascii="Times New Roman" w:hAnsi="Times New Roman" w:cs="Times New Roman"/>
          <w:lang w:val="ru-RU"/>
        </w:rPr>
        <w:t xml:space="preserve"> или для применения ст.15.3 о распространении недостоверной информации, подрывающей основы безопасности, </w:t>
      </w:r>
      <w:r w:rsidR="00B62358" w:rsidRPr="003274F6">
        <w:rPr>
          <w:rFonts w:ascii="Times New Roman" w:hAnsi="Times New Roman" w:cs="Times New Roman"/>
          <w:lang w:val="ru-RU"/>
        </w:rPr>
        <w:t>или в суд в соответствии со ст.15.2 за защитой нарушенных исключительных прав</w:t>
      </w:r>
      <w:r w:rsidR="00B77990" w:rsidRPr="003274F6">
        <w:rPr>
          <w:rFonts w:ascii="Times New Roman" w:hAnsi="Times New Roman" w:cs="Times New Roman"/>
          <w:lang w:val="ru-RU"/>
        </w:rPr>
        <w:t xml:space="preserve">. </w:t>
      </w:r>
    </w:p>
    <w:p w14:paraId="05FE08CC" w14:textId="3275E260" w:rsidR="00DA4BC3" w:rsidRPr="003274F6" w:rsidRDefault="00B77990" w:rsidP="003274F6">
      <w:pPr>
        <w:pStyle w:val="a7"/>
        <w:tabs>
          <w:tab w:val="left" w:pos="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3274F6">
        <w:rPr>
          <w:rFonts w:ascii="Times New Roman" w:hAnsi="Times New Roman" w:cs="Times New Roman"/>
          <w:lang w:val="ru-RU"/>
        </w:rPr>
        <w:t>В дополнение к имеющимся мерам в</w:t>
      </w:r>
      <w:r w:rsidR="00DA4BC3" w:rsidRPr="003274F6">
        <w:rPr>
          <w:rFonts w:ascii="Times New Roman" w:hAnsi="Times New Roman" w:cs="Times New Roman"/>
          <w:lang w:val="ru-RU"/>
        </w:rPr>
        <w:t xml:space="preserve"> случае </w:t>
      </w:r>
      <w:r w:rsidR="00661298" w:rsidRPr="003274F6">
        <w:rPr>
          <w:rFonts w:ascii="Times New Roman" w:hAnsi="Times New Roman" w:cs="Times New Roman"/>
          <w:lang w:val="ru-RU"/>
        </w:rPr>
        <w:t>введения обязательного подтве</w:t>
      </w:r>
      <w:r w:rsidR="003C65C7">
        <w:rPr>
          <w:rFonts w:ascii="Times New Roman" w:hAnsi="Times New Roman" w:cs="Times New Roman"/>
          <w:lang w:val="ru-RU"/>
        </w:rPr>
        <w:t>р</w:t>
      </w:r>
      <w:r w:rsidR="00661298" w:rsidRPr="003274F6">
        <w:rPr>
          <w:rFonts w:ascii="Times New Roman" w:hAnsi="Times New Roman" w:cs="Times New Roman"/>
          <w:lang w:val="ru-RU"/>
        </w:rPr>
        <w:t xml:space="preserve">ждения статуса для СМИ, органов государственной власти и должностных лиц при создании аккаунта, должна быть возможность внесудебной блокировки по заявлению такого лица </w:t>
      </w:r>
      <w:r w:rsidRPr="003274F6">
        <w:rPr>
          <w:rFonts w:ascii="Times New Roman" w:hAnsi="Times New Roman" w:cs="Times New Roman"/>
          <w:lang w:val="ru-RU"/>
        </w:rPr>
        <w:t xml:space="preserve">выявленных фальшивых аккаунтов. </w:t>
      </w:r>
    </w:p>
    <w:p w14:paraId="1A5AFB7C" w14:textId="77777777" w:rsidR="00C606B1" w:rsidRPr="003274F6" w:rsidRDefault="00C606B1" w:rsidP="003274F6">
      <w:pPr>
        <w:pStyle w:val="a7"/>
        <w:tabs>
          <w:tab w:val="left" w:pos="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</w:p>
    <w:p w14:paraId="1A79C3C1" w14:textId="4CE97773" w:rsidR="00C82AC3" w:rsidRPr="003274F6" w:rsidRDefault="003274F6" w:rsidP="003274F6">
      <w:pPr>
        <w:pStyle w:val="a7"/>
        <w:numPr>
          <w:ilvl w:val="0"/>
          <w:numId w:val="3"/>
        </w:numPr>
        <w:tabs>
          <w:tab w:val="left" w:pos="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Найти и наказать владельца фальшивого аккаунта</w:t>
      </w:r>
    </w:p>
    <w:p w14:paraId="0C90CF91" w14:textId="40183AF0" w:rsidR="00B77990" w:rsidRPr="003274F6" w:rsidRDefault="00B77990" w:rsidP="003274F6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4F6">
        <w:rPr>
          <w:rFonts w:ascii="Times New Roman" w:hAnsi="Times New Roman" w:cs="Times New Roman"/>
          <w:sz w:val="24"/>
          <w:szCs w:val="24"/>
        </w:rPr>
        <w:t xml:space="preserve">Пострадавший может подать обращение в правоохранительные органы с требованием о привлечении виновных лиц к административной или уголовной ответственности или обратиться в суд за защитой нарушенных имущественных прав на товарные знаки или на контент. </w:t>
      </w:r>
    </w:p>
    <w:p w14:paraId="60D84349" w14:textId="0816C119" w:rsidR="003274F6" w:rsidRPr="00B77990" w:rsidRDefault="003274F6" w:rsidP="00B77990"/>
    <w:p w14:paraId="77121A88" w14:textId="77777777" w:rsidR="00B77990" w:rsidRDefault="00B77990" w:rsidP="00B77990">
      <w:pPr>
        <w:pStyle w:val="a7"/>
        <w:ind w:left="1080"/>
        <w:rPr>
          <w:lang w:val="ru-RU"/>
        </w:rPr>
      </w:pPr>
    </w:p>
    <w:sectPr w:rsidR="00B7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EA165" w14:textId="77777777" w:rsidR="002D57E0" w:rsidRDefault="002D57E0" w:rsidP="00EE2114">
      <w:pPr>
        <w:spacing w:after="0" w:line="240" w:lineRule="auto"/>
      </w:pPr>
      <w:r>
        <w:separator/>
      </w:r>
    </w:p>
  </w:endnote>
  <w:endnote w:type="continuationSeparator" w:id="0">
    <w:p w14:paraId="6F2B77F0" w14:textId="77777777" w:rsidR="002D57E0" w:rsidRDefault="002D57E0" w:rsidP="00EE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3FBBA" w14:textId="77777777" w:rsidR="002D57E0" w:rsidRDefault="002D57E0" w:rsidP="00EE2114">
      <w:pPr>
        <w:spacing w:after="0" w:line="240" w:lineRule="auto"/>
      </w:pPr>
      <w:r>
        <w:separator/>
      </w:r>
    </w:p>
  </w:footnote>
  <w:footnote w:type="continuationSeparator" w:id="0">
    <w:p w14:paraId="346E2BC0" w14:textId="77777777" w:rsidR="002D57E0" w:rsidRDefault="002D57E0" w:rsidP="00EE2114">
      <w:pPr>
        <w:spacing w:after="0" w:line="240" w:lineRule="auto"/>
      </w:pPr>
      <w:r>
        <w:continuationSeparator/>
      </w:r>
    </w:p>
  </w:footnote>
  <w:footnote w:id="1">
    <w:p w14:paraId="50CE7D6B" w14:textId="77777777" w:rsidR="00DA4BC3" w:rsidRPr="003C65C7" w:rsidRDefault="00DA4BC3" w:rsidP="00DA4BC3">
      <w:pPr>
        <w:pStyle w:val="ac"/>
        <w:rPr>
          <w:rFonts w:ascii="Times New Roman" w:hAnsi="Times New Roman" w:cs="Times New Roman"/>
        </w:rPr>
      </w:pPr>
      <w:r w:rsidRPr="003C65C7">
        <w:rPr>
          <w:rStyle w:val="ae"/>
          <w:rFonts w:ascii="Times New Roman" w:hAnsi="Times New Roman" w:cs="Times New Roman"/>
        </w:rPr>
        <w:footnoteRef/>
      </w:r>
      <w:r w:rsidRPr="003C65C7">
        <w:rPr>
          <w:rFonts w:ascii="Times New Roman" w:hAnsi="Times New Roman" w:cs="Times New Roman"/>
        </w:rPr>
        <w:t xml:space="preserve"> https://www.kp.ru/online/news/6307493/?ysclid=m92g06jq4g285641770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E5F10"/>
    <w:multiLevelType w:val="hybridMultilevel"/>
    <w:tmpl w:val="A6E09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65152"/>
    <w:multiLevelType w:val="hybridMultilevel"/>
    <w:tmpl w:val="E132FF82"/>
    <w:lvl w:ilvl="0" w:tplc="79F88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3C15D5"/>
    <w:multiLevelType w:val="hybridMultilevel"/>
    <w:tmpl w:val="1944B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80351">
    <w:abstractNumId w:val="0"/>
  </w:num>
  <w:num w:numId="2" w16cid:durableId="1191990284">
    <w:abstractNumId w:val="2"/>
  </w:num>
  <w:num w:numId="3" w16cid:durableId="1267929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0A"/>
    <w:rsid w:val="0002066C"/>
    <w:rsid w:val="000C6A6B"/>
    <w:rsid w:val="000F3B80"/>
    <w:rsid w:val="00174C12"/>
    <w:rsid w:val="001D5D3C"/>
    <w:rsid w:val="002D57E0"/>
    <w:rsid w:val="003274F6"/>
    <w:rsid w:val="00352C3C"/>
    <w:rsid w:val="0039056E"/>
    <w:rsid w:val="003A15FA"/>
    <w:rsid w:val="003C65C7"/>
    <w:rsid w:val="003E7DE4"/>
    <w:rsid w:val="00463421"/>
    <w:rsid w:val="00484E76"/>
    <w:rsid w:val="004C3C10"/>
    <w:rsid w:val="004D4E12"/>
    <w:rsid w:val="004E6EBD"/>
    <w:rsid w:val="00540A1E"/>
    <w:rsid w:val="00567F71"/>
    <w:rsid w:val="005731FE"/>
    <w:rsid w:val="00575CED"/>
    <w:rsid w:val="005A47C1"/>
    <w:rsid w:val="005A5CDB"/>
    <w:rsid w:val="005B077F"/>
    <w:rsid w:val="005C08A1"/>
    <w:rsid w:val="00661298"/>
    <w:rsid w:val="00693160"/>
    <w:rsid w:val="006C781B"/>
    <w:rsid w:val="007F2485"/>
    <w:rsid w:val="007F45BB"/>
    <w:rsid w:val="00884AF7"/>
    <w:rsid w:val="008F2A06"/>
    <w:rsid w:val="00966599"/>
    <w:rsid w:val="009C2018"/>
    <w:rsid w:val="00A712C9"/>
    <w:rsid w:val="00AD7038"/>
    <w:rsid w:val="00B02392"/>
    <w:rsid w:val="00B5300A"/>
    <w:rsid w:val="00B62358"/>
    <w:rsid w:val="00B77990"/>
    <w:rsid w:val="00B82B35"/>
    <w:rsid w:val="00BD7030"/>
    <w:rsid w:val="00C5279D"/>
    <w:rsid w:val="00C606B1"/>
    <w:rsid w:val="00C82AC3"/>
    <w:rsid w:val="00CF2588"/>
    <w:rsid w:val="00DA4BC3"/>
    <w:rsid w:val="00DC031E"/>
    <w:rsid w:val="00E353AE"/>
    <w:rsid w:val="00EC7C25"/>
    <w:rsid w:val="00EE2114"/>
    <w:rsid w:val="00F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870C"/>
  <w15:chartTrackingRefBased/>
  <w15:docId w15:val="{BACF0597-761E-4B49-94E3-56B87582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00A"/>
    <w:pPr>
      <w:spacing w:line="259" w:lineRule="auto"/>
    </w:pPr>
    <w:rPr>
      <w:kern w:val="0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530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0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00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00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00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00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00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00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00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3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30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30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30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30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30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30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30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3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4">
    <w:name w:val="Заголовок Знак"/>
    <w:basedOn w:val="a0"/>
    <w:link w:val="a3"/>
    <w:uiPriority w:val="10"/>
    <w:rsid w:val="00B53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00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a6">
    <w:name w:val="Подзаголовок Знак"/>
    <w:basedOn w:val="a0"/>
    <w:link w:val="a5"/>
    <w:uiPriority w:val="11"/>
    <w:rsid w:val="00B53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300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</w:rPr>
  </w:style>
  <w:style w:type="character" w:customStyle="1" w:styleId="22">
    <w:name w:val="Цитата 2 Знак"/>
    <w:basedOn w:val="a0"/>
    <w:link w:val="21"/>
    <w:uiPriority w:val="29"/>
    <w:rsid w:val="00B530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300A"/>
    <w:pPr>
      <w:spacing w:line="278" w:lineRule="auto"/>
      <w:ind w:left="720"/>
      <w:contextualSpacing/>
    </w:pPr>
    <w:rPr>
      <w:kern w:val="2"/>
      <w:sz w:val="24"/>
      <w:szCs w:val="24"/>
      <w:lang w:val="en-US"/>
    </w:rPr>
  </w:style>
  <w:style w:type="character" w:styleId="a8">
    <w:name w:val="Intense Emphasis"/>
    <w:basedOn w:val="a0"/>
    <w:uiPriority w:val="21"/>
    <w:qFormat/>
    <w:rsid w:val="00B530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3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</w:rPr>
  </w:style>
  <w:style w:type="character" w:customStyle="1" w:styleId="aa">
    <w:name w:val="Выделенная цитата Знак"/>
    <w:basedOn w:val="a0"/>
    <w:link w:val="a9"/>
    <w:uiPriority w:val="30"/>
    <w:rsid w:val="00B530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300A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EE211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E2114"/>
    <w:rPr>
      <w:kern w:val="0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EE2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E81D-4C87-4B28-A99E-388BC2FD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Сутырина</dc:creator>
  <cp:keywords/>
  <dc:description/>
  <cp:lastModifiedBy>Elena Muntyan</cp:lastModifiedBy>
  <cp:revision>3</cp:revision>
  <dcterms:created xsi:type="dcterms:W3CDTF">2025-04-04T13:55:00Z</dcterms:created>
  <dcterms:modified xsi:type="dcterms:W3CDTF">2025-04-04T13:56:00Z</dcterms:modified>
</cp:coreProperties>
</file>