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C31" w:rsidRPr="00D612D4" w:rsidRDefault="00C05C31" w:rsidP="00C05C31">
      <w:pPr>
        <w:spacing w:after="0" w:line="240" w:lineRule="auto"/>
        <w:ind w:left="0" w:right="0" w:firstLine="708"/>
        <w:jc w:val="center"/>
        <w:rPr>
          <w:b/>
          <w:sz w:val="26"/>
        </w:rPr>
      </w:pPr>
      <w:r w:rsidRPr="00D612D4">
        <w:rPr>
          <w:b/>
          <w:sz w:val="26"/>
        </w:rPr>
        <w:t>3.</w:t>
      </w:r>
      <w:r w:rsidRPr="002B1C34">
        <w:rPr>
          <w:b/>
          <w:sz w:val="26"/>
        </w:rPr>
        <w:t>3</w:t>
      </w:r>
      <w:r w:rsidRPr="00D612D4">
        <w:rPr>
          <w:b/>
          <w:sz w:val="26"/>
        </w:rPr>
        <w:t>. Примерный список вопросов для подготовки к экзамену</w:t>
      </w:r>
      <w:r>
        <w:rPr>
          <w:b/>
          <w:sz w:val="26"/>
        </w:rPr>
        <w:t xml:space="preserve"> по дисциплине «Гражданское право»</w:t>
      </w:r>
    </w:p>
    <w:p w:rsidR="00C05C31" w:rsidRPr="00D612D4" w:rsidRDefault="00C05C31" w:rsidP="00C05C31">
      <w:pPr>
        <w:spacing w:after="0" w:line="240" w:lineRule="auto"/>
        <w:ind w:left="0" w:right="353" w:firstLine="0"/>
        <w:jc w:val="center"/>
        <w:rPr>
          <w:b/>
          <w:sz w:val="26"/>
        </w:rPr>
      </w:pP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1. Понятие гражданского права как отрасли права.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2. Предмет и метод гражданско-правового регулирования общественных отношений.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3. Источники гражданского права РФ.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4. Понятие и система гражданского законодательства, его место среди источников гражданского права. Кодификация гражданского законодательства в России.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5. Действие гражданских законов во времени, в пространстве и по кругу лиц. Аналогия закона и аналогия права.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6. Принципы гражданского права.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7. Гражданское правоотношение, его элементы и виды.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8. Юридические факты в гражданском праве и их классификация. Юридические составы.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9. Пределы осуществления субъективных гражданских прав. Злоупотребление правом.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10. Понятие защиты гражданских прав. Формы и способы защиты.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11. Правоспособность и дееспособность граждан.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12. Признание гражданина безвестно отсутствующим и объявление его умершим.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13. Опека и попечительство. Патронаж.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14. Понятие и признаки юридического лица. Правовая природа корпоративных отношений.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15. Способы создания юридических лиц. Учредительные документы юридического лица. Средства индивидуализации юридических лиц. Место нахождения и адрес юридического лица.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16. Государственная регистрация юридических лиц. Правовое значение единого государственного реестра юридических лиц и записей в нем.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17. Понятие и юридическая природа органа юридического лица. Ответственность органов управления юридического лица.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18. Реорганизация юридических лиц и ее виды. Ограничения на реорганизацию юридических лиц определенных видов. Защита интересов юридического лица и его кредиторов при реорганизации.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19. Ликвидация юридических лиц и ее виды. Порядок ликвидации юридического лица. Защита интересов юридического лица и его кредиторов при реорганизации.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20. Понятие несостоятельности (банкротства). Критерии несостоятельности (банкротства). Признание недействительными сделок и иных действий должника при банкротстве.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21. Корпоративные и унитарные юридические лица. Понятие и признаки корпорации по российскому законодательству. Виды корпоративных организаций. Права и обязанности участников корпорации.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22. Понятие и виды объектов гражданских прав. Классификации объектов гражданских прав.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23. Цифровые права как объекты гражданских прав. Правовой режим цифрового рубля.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24. Недвижимое имущество и его виды. Правовое значение деления имущества на движимое и недвижимое.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lastRenderedPageBreak/>
        <w:t xml:space="preserve">25. Деньги и денежные обязательства. Наличные и безналичные деньги. Ограничения на расчеты наличными деньгами для предпринимателей. Использование иностранной валюты. 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26. Нематериальные блага как объекты гражданских прав (понятие, классификация, защита). Личные неимущественные права. Моральный вред.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 xml:space="preserve">27. Решения собраний как юридический факт. </w:t>
      </w:r>
      <w:proofErr w:type="spellStart"/>
      <w:r w:rsidRPr="00D612D4">
        <w:rPr>
          <w:sz w:val="26"/>
        </w:rPr>
        <w:t>Оспоримость</w:t>
      </w:r>
      <w:proofErr w:type="spellEnd"/>
      <w:r w:rsidRPr="00D612D4">
        <w:rPr>
          <w:sz w:val="26"/>
        </w:rPr>
        <w:t xml:space="preserve"> и ничтожность решений собраний.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28. Понятие и виды сделок. Форма сделок и последствия её нарушения. Государственная регистрация сделок.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29. Понятие недействительных сделок. Последствия недействительности.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30. Недействительность мнимых и притворных сделок.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31. Недействительность сделки, совершенной гражданином, признанным недееспособным. Недействительность сделки, совершенной гражданином, не способным понимать значение своих действий или руководить ими.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32. Недействительность сделок, совершенных несовершеннолетними.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33. Недействительность сделки, совершенной без необходимого в силу закона согласия третьего лица, органа юридического лица или государственного органа либо органа местного самоуправления.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34. Последствия совершения сделки в отношении имущества, распоряжение которым запрещено или ограничено.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35. Недействительность сделки, совершенной под влиянием существенного заблуждения. Недействительность сделки, совершенной под влиянием обмана, насилия, угрозы или неблагоприятных обстоятельств.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36. Представительство, его виды, основные начала представительства. Доверенность.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37.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38. Понятие и виды сроков в гражданском праве. Порядок исчисления сроков.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39. Исковая давность. Приостановление, перерыв и восстановление сроков исковой давности. Случаи, когда исковая давность не течет.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40. Гражданско-правовая защита чести, достоинства и деловой репутации граждан и организаций.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41. Понятие и виды вещных прав.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42. Понятие собственности и права собственности.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43. Способы приобретения и прекращения права собственности.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44. Приобретение права собственности по давности владения (</w:t>
      </w:r>
      <w:proofErr w:type="spellStart"/>
      <w:r w:rsidRPr="00D612D4">
        <w:rPr>
          <w:sz w:val="26"/>
        </w:rPr>
        <w:t>приобретательная</w:t>
      </w:r>
      <w:proofErr w:type="spellEnd"/>
      <w:r w:rsidRPr="00D612D4">
        <w:rPr>
          <w:sz w:val="26"/>
        </w:rPr>
        <w:t xml:space="preserve"> давность).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45. Право общей собственности (понятие и виды).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46. Вещно-правовые способы защиты права собственности и иных вещных прав.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47. Понятие, элементы и основания возникновения обязательств.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48. Исполнение обязательства и его принципы. Надлежащее исполнение обязательств.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49. Множественность лиц в обязательстве. Обязательства долевые, солидарные и субсидиарные.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50. Обязательства альтернативные и факультативные.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51. Перемена лиц в обязательстве.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52. Залог как способ обеспечения исполнения обязательств.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lastRenderedPageBreak/>
        <w:t>53. Залог недвижимости (ипотека).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54. Отдельные виды залога, кроме ипотеки (залог товаров в обороте, залог вещей в ломбарде, залог обязательственных прав, залог прав по договору банковского счета, залог прав участников юридических лиц, залог ценных бумаг, залог исключительных прав).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55. Удержание как способ обеспечения исполнения обязательств.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56. Неустойка и ее виды.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57. Понятие и характерные черты задатка, особенности регулирования института.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58. Особенности регулирования института обеспечительного платежа, его характерные свойства.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59. Понятие и признаки поручительства.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60. Понятие и признаки независимой гарантии.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61. Понятие гражданско-правовой ответственности и ее условия. Ограничение ответственности.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62. Виды гражданско-правовой ответственности. Ответственность долевая, солидарная и субсидиарная. Ответственность за действия работников и третьих лиц. Ответственность в порядке регресса.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63. Понятие и состав убытков. Принципы возмещения убытков. Соотношение убытков с иными мерами (неустойкой, процентами за пользование чужими денежными средствами, возмещением потерь).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64. Прекращение обязательства невозможностью исполнения.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65. Понятие отступного и новации. Их соотношение.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66. Понятие и условия осуществления зачета.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67. Понятие и элементы договоров. Условия договоров.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68. Классификации договоров.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69. Организационные договоры (предварительный договор, опцион на заключение договора и опционный договор, рамочный договор).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 xml:space="preserve">70. Договор присоединения и публичный договор. 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71. Порядок заключения договоров. Оферта и акцепт.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72. Преддоговорная ответственность.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73. Изменение и расторжение договоров.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74. Заключение договоров в обязательном порядке. Разрешение преддоговорных споров. Заключение договоров на торгах. Публичные торги.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75. Понятие и виды договора купли-продажи.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76. Договор розничной купли-продажи. Защита прав потребителей.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77. Договор поставки.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78. Договор контрактации.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79. Договор купли-продажи недвижимого имущества.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80. Договор мены.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81. Договоры дарения и безвозмездного пользования имуществом.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82. Договор аренды и его виды.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83. Финансовая аренда (лизинг).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84. Рента и пожизненное содержание с иждивением.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85. Договор подряда. Бытовой подряд.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86. Договор строительного подряда.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87. Договор перевозки и его виды. Ответственность сторон за нарушение договора перевозки и за иные нарушения в процессе перевозки.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88. Договор транспортной экспедиции и его виды.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lastRenderedPageBreak/>
        <w:t>89. Договор займа и кредитный договор. Особенности кредитования предпринимателей.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90. Договоры банковского вклада и банковского счета.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 xml:space="preserve">91. Договор хранения и его виды. Секвестр. Договор </w:t>
      </w:r>
      <w:proofErr w:type="spellStart"/>
      <w:r w:rsidRPr="00D612D4">
        <w:rPr>
          <w:sz w:val="26"/>
        </w:rPr>
        <w:t>эскроу</w:t>
      </w:r>
      <w:proofErr w:type="spellEnd"/>
      <w:r w:rsidRPr="00D612D4">
        <w:rPr>
          <w:sz w:val="26"/>
        </w:rPr>
        <w:t>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92. Страхование и его виды.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93. Договоры поручения, комиссии и агентирования.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94. Договор коммерческой концессии (франчайзинг).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95. Договор простого товарищества.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96. Понятие и виды обязательств из причинения вреда.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97. Основание и условия ответственности по обязательствам из причинения вреда.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98. Ответственность за причинение увечья и смерти.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99. Ответственность за вред, причиненный источником повышенной опасности.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100. Обязательства из неосновательного обогащения.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101. Понятие и виды результатов интеллектуальной деятельности и средств индивидуализации.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102. Договор об отчуждении исключительного права. Лицензионный договор.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103. Понятие и виды авторских прав.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104. Понятие и виды смежных прав.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105. Понятие и виды патентных прав.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106. Понятие и особенности наследственного правопреемства. Время и место открытия наследства.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107. Круг наследников по закону и по завещанию. Понятие недостойных наследников.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 xml:space="preserve">108. Наследование по завещанию. Виды завещаний. Обязательная доля. </w:t>
      </w:r>
      <w:proofErr w:type="spellStart"/>
      <w:r w:rsidRPr="00D612D4">
        <w:rPr>
          <w:sz w:val="26"/>
        </w:rPr>
        <w:t>Подназначение</w:t>
      </w:r>
      <w:proofErr w:type="spellEnd"/>
      <w:r w:rsidRPr="00D612D4">
        <w:rPr>
          <w:sz w:val="26"/>
        </w:rPr>
        <w:t xml:space="preserve"> наследников. Наследственный договор.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>109. Наследование по закону. Право представления. Приращение наследственной доли.</w:t>
      </w:r>
    </w:p>
    <w:p w:rsidR="00C05C31" w:rsidRPr="00D612D4" w:rsidRDefault="00C05C31" w:rsidP="00C05C31">
      <w:pPr>
        <w:spacing w:after="0" w:line="240" w:lineRule="auto"/>
        <w:ind w:left="0" w:right="0" w:firstLine="0"/>
        <w:rPr>
          <w:sz w:val="26"/>
        </w:rPr>
      </w:pPr>
      <w:r w:rsidRPr="00D612D4">
        <w:rPr>
          <w:sz w:val="26"/>
        </w:rPr>
        <w:t xml:space="preserve">110. Принятие наследства и его способы. </w:t>
      </w:r>
    </w:p>
    <w:p w:rsidR="00460184" w:rsidRDefault="00460184">
      <w:bookmarkStart w:id="0" w:name="_GoBack"/>
      <w:bookmarkEnd w:id="0"/>
    </w:p>
    <w:sectPr w:rsidR="0046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21"/>
    <w:rsid w:val="00427A21"/>
    <w:rsid w:val="00460184"/>
    <w:rsid w:val="00C0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20A65-70A6-4D95-A236-31B8B645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5C31"/>
    <w:pPr>
      <w:spacing w:after="13" w:line="269" w:lineRule="auto"/>
      <w:ind w:left="483" w:right="27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7499</Characters>
  <Application>Microsoft Office Word</Application>
  <DocSecurity>0</DocSecurity>
  <Lines>62</Lines>
  <Paragraphs>17</Paragraphs>
  <ScaleCrop>false</ScaleCrop>
  <Company>НИУ ВШЭ</Company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Оксана Владимировна</dc:creator>
  <cp:keywords/>
  <dc:description/>
  <cp:lastModifiedBy>Семенова Оксана Владимировна</cp:lastModifiedBy>
  <cp:revision>2</cp:revision>
  <dcterms:created xsi:type="dcterms:W3CDTF">2025-04-02T13:34:00Z</dcterms:created>
  <dcterms:modified xsi:type="dcterms:W3CDTF">2025-04-02T13:34:00Z</dcterms:modified>
</cp:coreProperties>
</file>