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53" w:rsidRDefault="008C34EA">
      <w:pPr>
        <w:pBdr>
          <w:top w:val="nil"/>
          <w:left w:val="nil"/>
          <w:bottom w:val="nil"/>
          <w:right w:val="nil"/>
          <w:between w:val="nil"/>
        </w:pBdr>
        <w:jc w:val="center"/>
        <w:rPr>
          <w:color w:val="000000"/>
        </w:rPr>
      </w:pPr>
      <w:r>
        <w:rPr>
          <w:b/>
          <w:color w:val="000000"/>
          <w:sz w:val="28"/>
          <w:szCs w:val="28"/>
        </w:rPr>
        <w:t>Федеральное государственное автономное образовательное учреждение высшего образования</w:t>
      </w:r>
    </w:p>
    <w:p w:rsidR="00824D53" w:rsidRDefault="00824D53">
      <w:pPr>
        <w:pBdr>
          <w:top w:val="nil"/>
          <w:left w:val="nil"/>
          <w:bottom w:val="nil"/>
          <w:right w:val="nil"/>
          <w:between w:val="nil"/>
        </w:pBdr>
        <w:jc w:val="center"/>
        <w:rPr>
          <w:color w:val="000000"/>
        </w:rPr>
      </w:pPr>
    </w:p>
    <w:p w:rsidR="00824D53" w:rsidRDefault="00824D53">
      <w:pPr>
        <w:pBdr>
          <w:top w:val="nil"/>
          <w:left w:val="nil"/>
          <w:bottom w:val="nil"/>
          <w:right w:val="nil"/>
          <w:between w:val="nil"/>
        </w:pBdr>
        <w:jc w:val="center"/>
        <w:rPr>
          <w:color w:val="000000"/>
          <w:sz w:val="32"/>
          <w:szCs w:val="32"/>
        </w:rPr>
      </w:pPr>
    </w:p>
    <w:p w:rsidR="00824D53" w:rsidRDefault="008C34EA">
      <w:pPr>
        <w:pBdr>
          <w:top w:val="nil"/>
          <w:left w:val="nil"/>
          <w:bottom w:val="nil"/>
          <w:right w:val="nil"/>
          <w:between w:val="nil"/>
        </w:pBdr>
        <w:jc w:val="center"/>
        <w:rPr>
          <w:color w:val="000000"/>
          <w:sz w:val="32"/>
          <w:szCs w:val="32"/>
        </w:rPr>
      </w:pPr>
      <w:r>
        <w:rPr>
          <w:b/>
          <w:color w:val="000000"/>
          <w:sz w:val="32"/>
          <w:szCs w:val="32"/>
        </w:rPr>
        <w:t>НАЦИОНАЛЬНЫЙ ИССЛЕДОВАТЕЛЬСКИЙ УНИВЕРСИТЕТ</w:t>
      </w:r>
    </w:p>
    <w:p w:rsidR="00824D53" w:rsidRDefault="008C34EA">
      <w:pPr>
        <w:pBdr>
          <w:top w:val="nil"/>
          <w:left w:val="nil"/>
          <w:bottom w:val="nil"/>
          <w:right w:val="nil"/>
          <w:between w:val="nil"/>
        </w:pBdr>
        <w:jc w:val="center"/>
        <w:rPr>
          <w:color w:val="000000"/>
          <w:sz w:val="32"/>
          <w:szCs w:val="32"/>
        </w:rPr>
      </w:pPr>
      <w:r>
        <w:rPr>
          <w:b/>
          <w:color w:val="000000"/>
          <w:sz w:val="32"/>
          <w:szCs w:val="32"/>
        </w:rPr>
        <w:t>«ВЫСШАЯ ШКОЛА ЭКОНОМИКИ»</w:t>
      </w:r>
    </w:p>
    <w:p w:rsidR="00824D53" w:rsidRDefault="00824D53">
      <w:pPr>
        <w:pBdr>
          <w:top w:val="nil"/>
          <w:left w:val="nil"/>
          <w:bottom w:val="nil"/>
          <w:right w:val="nil"/>
          <w:between w:val="nil"/>
        </w:pBdr>
        <w:jc w:val="center"/>
        <w:rPr>
          <w:color w:val="000000"/>
          <w:sz w:val="32"/>
          <w:szCs w:val="32"/>
        </w:rPr>
      </w:pPr>
    </w:p>
    <w:p w:rsidR="00824D53" w:rsidRDefault="008C34EA">
      <w:pPr>
        <w:pBdr>
          <w:top w:val="nil"/>
          <w:left w:val="nil"/>
          <w:bottom w:val="nil"/>
          <w:right w:val="nil"/>
          <w:between w:val="nil"/>
        </w:pBdr>
        <w:jc w:val="center"/>
        <w:rPr>
          <w:color w:val="000000"/>
          <w:sz w:val="28"/>
          <w:szCs w:val="28"/>
        </w:rPr>
      </w:pPr>
      <w:r>
        <w:rPr>
          <w:b/>
          <w:color w:val="000000"/>
          <w:sz w:val="28"/>
          <w:szCs w:val="28"/>
        </w:rPr>
        <w:t>Факультет права</w:t>
      </w: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color w:val="000000"/>
          <w:sz w:val="28"/>
          <w:szCs w:val="28"/>
        </w:rPr>
      </w:pPr>
      <w:r>
        <w:rPr>
          <w:b/>
          <w:color w:val="000000"/>
          <w:sz w:val="28"/>
          <w:szCs w:val="28"/>
        </w:rPr>
        <w:t xml:space="preserve"> </w:t>
      </w: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b/>
          <w:color w:val="000000"/>
          <w:sz w:val="28"/>
          <w:szCs w:val="28"/>
        </w:rPr>
      </w:pPr>
      <w:r>
        <w:rPr>
          <w:b/>
          <w:color w:val="000000"/>
          <w:sz w:val="28"/>
          <w:szCs w:val="28"/>
        </w:rPr>
        <w:t>МЕТОДИЧЕСКИЕ РЕКОМЕНДАЦИИ ПО ПОДГОТОВКЕ</w:t>
      </w:r>
    </w:p>
    <w:p w:rsidR="00824D53" w:rsidRDefault="008C34EA">
      <w:pPr>
        <w:pBdr>
          <w:top w:val="nil"/>
          <w:left w:val="nil"/>
          <w:bottom w:val="nil"/>
          <w:right w:val="nil"/>
          <w:between w:val="nil"/>
        </w:pBdr>
        <w:jc w:val="center"/>
        <w:rPr>
          <w:color w:val="000000"/>
          <w:sz w:val="28"/>
          <w:szCs w:val="28"/>
        </w:rPr>
      </w:pPr>
      <w:r>
        <w:rPr>
          <w:b/>
          <w:color w:val="000000"/>
          <w:sz w:val="28"/>
          <w:szCs w:val="28"/>
        </w:rPr>
        <w:t xml:space="preserve">КУРСОВОЙ РАБОТЫ </w:t>
      </w: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color w:val="000000"/>
          <w:sz w:val="28"/>
          <w:szCs w:val="28"/>
        </w:rPr>
      </w:pPr>
      <w:r>
        <w:rPr>
          <w:color w:val="000000"/>
          <w:sz w:val="28"/>
          <w:szCs w:val="28"/>
        </w:rPr>
        <w:t xml:space="preserve">для образовательной программы </w:t>
      </w:r>
      <w:r>
        <w:rPr>
          <w:b/>
          <w:color w:val="000000"/>
          <w:sz w:val="28"/>
          <w:szCs w:val="28"/>
        </w:rPr>
        <w:t xml:space="preserve">«Юриспруденция: гражданское и предпринимательское право» </w:t>
      </w:r>
    </w:p>
    <w:p w:rsidR="00824D53" w:rsidRDefault="008C34EA">
      <w:pPr>
        <w:pBdr>
          <w:top w:val="nil"/>
          <w:left w:val="nil"/>
          <w:bottom w:val="nil"/>
          <w:right w:val="nil"/>
          <w:between w:val="nil"/>
        </w:pBdr>
        <w:jc w:val="center"/>
        <w:rPr>
          <w:color w:val="000000"/>
          <w:sz w:val="28"/>
          <w:szCs w:val="28"/>
        </w:rPr>
      </w:pPr>
      <w:r>
        <w:rPr>
          <w:color w:val="000000"/>
          <w:sz w:val="28"/>
          <w:szCs w:val="28"/>
        </w:rPr>
        <w:t xml:space="preserve">направления подготовки </w:t>
      </w:r>
      <w:r>
        <w:rPr>
          <w:b/>
          <w:color w:val="000000"/>
          <w:sz w:val="28"/>
          <w:szCs w:val="28"/>
        </w:rPr>
        <w:t>40.03.01. «Юриспруденция»</w:t>
      </w:r>
    </w:p>
    <w:p w:rsidR="00824D53" w:rsidRDefault="008C34EA">
      <w:pPr>
        <w:pBdr>
          <w:top w:val="nil"/>
          <w:left w:val="nil"/>
          <w:bottom w:val="nil"/>
          <w:right w:val="nil"/>
          <w:between w:val="nil"/>
        </w:pBdr>
        <w:jc w:val="center"/>
        <w:rPr>
          <w:color w:val="000000"/>
          <w:sz w:val="28"/>
          <w:szCs w:val="28"/>
        </w:rPr>
      </w:pPr>
      <w:r>
        <w:rPr>
          <w:color w:val="000000"/>
          <w:sz w:val="28"/>
          <w:szCs w:val="28"/>
        </w:rPr>
        <w:t>уровень</w:t>
      </w:r>
      <w:r>
        <w:rPr>
          <w:b/>
          <w:color w:val="000000"/>
          <w:sz w:val="28"/>
          <w:szCs w:val="28"/>
        </w:rPr>
        <w:t xml:space="preserve"> «Бакалавр»</w:t>
      </w: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p w:rsidR="00824D53" w:rsidRDefault="00824D53">
      <w:pPr>
        <w:pBdr>
          <w:top w:val="nil"/>
          <w:left w:val="nil"/>
          <w:bottom w:val="nil"/>
          <w:right w:val="nil"/>
          <w:between w:val="nil"/>
        </w:pBdr>
        <w:ind w:firstLine="2520"/>
        <w:rPr>
          <w:color w:val="000000"/>
          <w:sz w:val="28"/>
          <w:szCs w:val="28"/>
        </w:rPr>
      </w:pPr>
    </w:p>
    <w:tbl>
      <w:tblPr>
        <w:tblStyle w:val="a5"/>
        <w:tblW w:w="8820" w:type="dxa"/>
        <w:tblInd w:w="288" w:type="dxa"/>
        <w:tblLayout w:type="fixed"/>
        <w:tblLook w:val="0000" w:firstRow="0" w:lastRow="0" w:firstColumn="0" w:lastColumn="0" w:noHBand="0" w:noVBand="0"/>
      </w:tblPr>
      <w:tblGrid>
        <w:gridCol w:w="8820"/>
      </w:tblGrid>
      <w:tr w:rsidR="00824D53">
        <w:tc>
          <w:tcPr>
            <w:tcW w:w="8820" w:type="dxa"/>
          </w:tcPr>
          <w:p w:rsidR="00824D53" w:rsidRDefault="008C34EA" w:rsidP="0076705A">
            <w:pPr>
              <w:pBdr>
                <w:top w:val="nil"/>
                <w:left w:val="nil"/>
                <w:bottom w:val="nil"/>
                <w:right w:val="nil"/>
                <w:between w:val="nil"/>
              </w:pBdr>
              <w:jc w:val="both"/>
              <w:rPr>
                <w:color w:val="000000"/>
                <w:sz w:val="28"/>
                <w:szCs w:val="28"/>
              </w:rPr>
            </w:pPr>
            <w:r w:rsidRPr="0076705A">
              <w:rPr>
                <w:b/>
                <w:color w:val="000000"/>
                <w:sz w:val="28"/>
                <w:szCs w:val="28"/>
              </w:rPr>
              <w:t>Одобрены</w:t>
            </w:r>
            <w:r w:rsidRPr="0076705A">
              <w:rPr>
                <w:color w:val="000000"/>
                <w:sz w:val="28"/>
                <w:szCs w:val="28"/>
              </w:rPr>
              <w:t xml:space="preserve"> Академическим </w:t>
            </w:r>
            <w:r w:rsidR="0076705A">
              <w:rPr>
                <w:color w:val="000000"/>
                <w:sz w:val="28"/>
                <w:szCs w:val="28"/>
              </w:rPr>
              <w:t xml:space="preserve">руководителем </w:t>
            </w:r>
            <w:r w:rsidRPr="0076705A">
              <w:rPr>
                <w:color w:val="000000"/>
                <w:sz w:val="28"/>
                <w:szCs w:val="28"/>
              </w:rPr>
              <w:t>образовательн</w:t>
            </w:r>
            <w:r w:rsidR="0076705A">
              <w:rPr>
                <w:color w:val="000000"/>
                <w:sz w:val="28"/>
                <w:szCs w:val="28"/>
              </w:rPr>
              <w:t>ой</w:t>
            </w:r>
            <w:r w:rsidRPr="0076705A">
              <w:rPr>
                <w:color w:val="000000"/>
                <w:sz w:val="28"/>
                <w:szCs w:val="28"/>
              </w:rPr>
              <w:t xml:space="preserve"> программ</w:t>
            </w:r>
            <w:r w:rsidR="0076705A">
              <w:rPr>
                <w:color w:val="000000"/>
                <w:sz w:val="28"/>
                <w:szCs w:val="28"/>
              </w:rPr>
              <w:t>ы</w:t>
            </w:r>
            <w:r w:rsidRPr="0076705A">
              <w:rPr>
                <w:color w:val="000000"/>
                <w:sz w:val="28"/>
                <w:szCs w:val="28"/>
              </w:rPr>
              <w:t xml:space="preserve"> </w:t>
            </w:r>
            <w:proofErr w:type="spellStart"/>
            <w:r w:rsidRPr="0076705A">
              <w:rPr>
                <w:color w:val="000000"/>
                <w:sz w:val="28"/>
                <w:szCs w:val="28"/>
              </w:rPr>
              <w:t>бакалавриата</w:t>
            </w:r>
            <w:proofErr w:type="spellEnd"/>
            <w:r w:rsidRPr="0076705A">
              <w:rPr>
                <w:color w:val="000000"/>
                <w:sz w:val="28"/>
                <w:szCs w:val="28"/>
              </w:rPr>
              <w:t xml:space="preserve"> «Юриспруденция</w:t>
            </w:r>
            <w:r w:rsidR="0076705A">
              <w:rPr>
                <w:color w:val="000000"/>
                <w:sz w:val="28"/>
                <w:szCs w:val="28"/>
              </w:rPr>
              <w:t>: гражданское и предпринимательское право»</w:t>
            </w:r>
            <w:r w:rsidRPr="0076705A">
              <w:rPr>
                <w:color w:val="000000"/>
                <w:sz w:val="28"/>
                <w:szCs w:val="28"/>
              </w:rPr>
              <w:t>, «</w:t>
            </w:r>
            <w:r w:rsidR="0076705A">
              <w:rPr>
                <w:color w:val="000000"/>
                <w:sz w:val="28"/>
                <w:szCs w:val="28"/>
              </w:rPr>
              <w:t>01</w:t>
            </w:r>
            <w:r w:rsidRPr="0076705A">
              <w:rPr>
                <w:color w:val="000000"/>
                <w:sz w:val="28"/>
                <w:szCs w:val="28"/>
              </w:rPr>
              <w:t xml:space="preserve">» </w:t>
            </w:r>
            <w:r w:rsidR="0076705A">
              <w:rPr>
                <w:color w:val="000000"/>
                <w:sz w:val="28"/>
                <w:szCs w:val="28"/>
              </w:rPr>
              <w:t>октября 2</w:t>
            </w:r>
            <w:r w:rsidRPr="0076705A">
              <w:rPr>
                <w:color w:val="000000"/>
                <w:sz w:val="28"/>
                <w:szCs w:val="28"/>
              </w:rPr>
              <w:t>021 г., протокол № 2</w:t>
            </w:r>
          </w:p>
        </w:tc>
      </w:tr>
    </w:tbl>
    <w:p w:rsidR="00824D53" w:rsidRDefault="00824D53">
      <w:pPr>
        <w:pBdr>
          <w:top w:val="nil"/>
          <w:left w:val="nil"/>
          <w:bottom w:val="nil"/>
          <w:right w:val="nil"/>
          <w:between w:val="nil"/>
        </w:pBd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76705A" w:rsidRDefault="0076705A">
      <w:pPr>
        <w:pBdr>
          <w:top w:val="nil"/>
          <w:left w:val="nil"/>
          <w:bottom w:val="nil"/>
          <w:right w:val="nil"/>
          <w:between w:val="nil"/>
        </w:pBdr>
        <w:jc w:val="center"/>
        <w:rPr>
          <w:color w:val="000000"/>
          <w:sz w:val="28"/>
          <w:szCs w:val="28"/>
        </w:rPr>
      </w:pPr>
    </w:p>
    <w:p w:rsidR="0076705A" w:rsidRDefault="0076705A">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b/>
          <w:color w:val="000000"/>
          <w:sz w:val="28"/>
          <w:szCs w:val="28"/>
        </w:rPr>
      </w:pPr>
    </w:p>
    <w:p w:rsidR="00824D53" w:rsidRDefault="008C34EA">
      <w:pPr>
        <w:pBdr>
          <w:top w:val="nil"/>
          <w:left w:val="nil"/>
          <w:bottom w:val="nil"/>
          <w:right w:val="nil"/>
          <w:between w:val="nil"/>
        </w:pBdr>
        <w:jc w:val="center"/>
        <w:rPr>
          <w:color w:val="000000"/>
          <w:sz w:val="28"/>
          <w:szCs w:val="28"/>
        </w:rPr>
      </w:pPr>
      <w:r>
        <w:rPr>
          <w:b/>
          <w:color w:val="000000"/>
          <w:sz w:val="28"/>
          <w:szCs w:val="28"/>
        </w:rPr>
        <w:t>Москва, 2021</w:t>
      </w:r>
    </w:p>
    <w:p w:rsidR="00824D53" w:rsidRDefault="00824D53">
      <w:pPr>
        <w:pBdr>
          <w:top w:val="nil"/>
          <w:left w:val="nil"/>
          <w:bottom w:val="nil"/>
          <w:right w:val="nil"/>
          <w:between w:val="nil"/>
        </w:pBdr>
        <w:ind w:firstLine="708"/>
        <w:jc w:val="both"/>
        <w:rPr>
          <w:color w:val="000000"/>
          <w:sz w:val="28"/>
          <w:szCs w:val="28"/>
        </w:rPr>
      </w:pPr>
    </w:p>
    <w:p w:rsidR="00824D53" w:rsidRDefault="008C34EA">
      <w:pPr>
        <w:pBdr>
          <w:top w:val="nil"/>
          <w:left w:val="nil"/>
          <w:bottom w:val="nil"/>
          <w:right w:val="nil"/>
          <w:between w:val="nil"/>
        </w:pBdr>
        <w:ind w:firstLine="708"/>
        <w:jc w:val="both"/>
        <w:rPr>
          <w:color w:val="000000"/>
          <w:sz w:val="28"/>
          <w:szCs w:val="28"/>
        </w:rPr>
      </w:pPr>
      <w:bookmarkStart w:id="0" w:name="_gjdgxs" w:colFirst="0" w:colLast="0"/>
      <w:bookmarkEnd w:id="0"/>
      <w:r>
        <w:rPr>
          <w:color w:val="000000"/>
          <w:sz w:val="28"/>
          <w:szCs w:val="28"/>
        </w:rPr>
        <w:t xml:space="preserve">Настоящие Методические рекомендации разработаны на основании Положения об основной образовательной программе высшего образования Национального исследовательского университета «Высшая школа экономики», утвержденного приказом НИУ ВШЭ № 6.18.1-01/190721-5 от 19 июля 2021 г., а также Положения о практической подготовке студентов основных образовательных программ высшего образования – программ </w:t>
      </w:r>
      <w:proofErr w:type="spellStart"/>
      <w:r>
        <w:rPr>
          <w:color w:val="000000"/>
          <w:sz w:val="28"/>
          <w:szCs w:val="28"/>
        </w:rPr>
        <w:t>бакалавриата</w:t>
      </w:r>
      <w:proofErr w:type="spellEnd"/>
      <w:r>
        <w:rPr>
          <w:color w:val="000000"/>
          <w:sz w:val="28"/>
          <w:szCs w:val="28"/>
        </w:rPr>
        <w:t xml:space="preserve">, </w:t>
      </w:r>
      <w:proofErr w:type="spellStart"/>
      <w:r>
        <w:rPr>
          <w:color w:val="000000"/>
          <w:sz w:val="28"/>
          <w:szCs w:val="28"/>
        </w:rPr>
        <w:t>специалитета</w:t>
      </w:r>
      <w:proofErr w:type="spellEnd"/>
      <w:r>
        <w:rPr>
          <w:color w:val="000000"/>
          <w:sz w:val="28"/>
          <w:szCs w:val="28"/>
        </w:rPr>
        <w:t xml:space="preserve"> и магистратуры Национального исследовательского университета «Высшая школа экономики», утвержденного приказом НИУ ВШЭ № 6.18.1-01/130721-7 от 13 июля 2021 г.</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Настоящие Методические рекомендации содержат следующую информацию:</w:t>
      </w:r>
    </w:p>
    <w:p w:rsidR="00824D53" w:rsidRDefault="008C34EA">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рекомендации по выполнению КР (общие требования к КР; порядок подготовки КР; объем, структура и содержание КР);</w:t>
      </w:r>
    </w:p>
    <w:p w:rsidR="00824D53" w:rsidRDefault="008C34EA">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этапы подготовки КР (предложение тем КР; выбор студентами тем КР; выполнение КР);</w:t>
      </w:r>
    </w:p>
    <w:p w:rsidR="00824D53" w:rsidRDefault="008C34EA">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руководство КР;</w:t>
      </w:r>
    </w:p>
    <w:p w:rsidR="00824D53" w:rsidRDefault="008C34EA">
      <w:pPr>
        <w:numPr>
          <w:ilvl w:val="0"/>
          <w:numId w:val="11"/>
        </w:numPr>
        <w:pBdr>
          <w:top w:val="nil"/>
          <w:left w:val="nil"/>
          <w:bottom w:val="nil"/>
          <w:right w:val="nil"/>
          <w:between w:val="nil"/>
        </w:pBdr>
        <w:jc w:val="both"/>
        <w:rPr>
          <w:color w:val="000000"/>
          <w:sz w:val="28"/>
          <w:szCs w:val="28"/>
        </w:rPr>
      </w:pPr>
      <w:r>
        <w:rPr>
          <w:color w:val="000000"/>
          <w:sz w:val="28"/>
          <w:szCs w:val="28"/>
        </w:rPr>
        <w:t xml:space="preserve">хранение и публикация КР; </w:t>
      </w:r>
    </w:p>
    <w:p w:rsidR="00824D53" w:rsidRDefault="008C34EA">
      <w:pPr>
        <w:numPr>
          <w:ilvl w:val="0"/>
          <w:numId w:val="11"/>
        </w:numPr>
        <w:pBdr>
          <w:top w:val="nil"/>
          <w:left w:val="nil"/>
          <w:bottom w:val="nil"/>
          <w:right w:val="nil"/>
          <w:between w:val="nil"/>
        </w:pBdr>
        <w:jc w:val="both"/>
        <w:rPr>
          <w:color w:val="000000"/>
          <w:sz w:val="28"/>
          <w:szCs w:val="28"/>
        </w:rPr>
      </w:pPr>
      <w:r>
        <w:rPr>
          <w:color w:val="000000"/>
          <w:sz w:val="28"/>
          <w:szCs w:val="28"/>
        </w:rPr>
        <w:t>основные требования к оформлению КР (общие требования к оформлению текста и цитированию; общие требования к оформлению библиографии; общие требования к оформлению сносок);</w:t>
      </w:r>
    </w:p>
    <w:p w:rsidR="00824D53" w:rsidRDefault="008C34EA">
      <w:pPr>
        <w:numPr>
          <w:ilvl w:val="0"/>
          <w:numId w:val="11"/>
        </w:numPr>
        <w:pBdr>
          <w:top w:val="nil"/>
          <w:left w:val="nil"/>
          <w:bottom w:val="nil"/>
          <w:right w:val="nil"/>
          <w:between w:val="nil"/>
        </w:pBdr>
        <w:jc w:val="both"/>
        <w:rPr>
          <w:color w:val="000000"/>
          <w:sz w:val="28"/>
          <w:szCs w:val="28"/>
        </w:rPr>
      </w:pPr>
      <w:r>
        <w:rPr>
          <w:color w:val="000000"/>
          <w:sz w:val="28"/>
          <w:szCs w:val="28"/>
        </w:rPr>
        <w:t>критерии оценивания КР.</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Настоящие Методические рекомендации утверждаются Академическим руководителем образовательной программы (далее – ОП). Выполнение настоящих Методических рекомендаций является обязательным для студентов ОП подготовки бакалавров «Юриспруденция: гражданское и предпринимательское право» в Национальном исследовательском университете «Высшая школа экономики». Вопросы, не урегулированные в данных Методических рекомендациях, подлежат урегулированию в соответствии с вышеуказанными Положениями.</w:t>
      </w:r>
    </w:p>
    <w:p w:rsidR="00824D53" w:rsidRDefault="00824D53">
      <w:pPr>
        <w:pBdr>
          <w:top w:val="nil"/>
          <w:left w:val="nil"/>
          <w:bottom w:val="nil"/>
          <w:right w:val="nil"/>
          <w:between w:val="nil"/>
        </w:pBdr>
        <w:jc w:val="both"/>
        <w:rPr>
          <w:color w:val="000000"/>
          <w:sz w:val="28"/>
          <w:szCs w:val="28"/>
        </w:rPr>
      </w:pPr>
    </w:p>
    <w:p w:rsidR="00824D53" w:rsidRDefault="008C34EA">
      <w:pPr>
        <w:pBdr>
          <w:top w:val="nil"/>
          <w:left w:val="nil"/>
          <w:bottom w:val="nil"/>
          <w:right w:val="nil"/>
          <w:between w:val="nil"/>
        </w:pBdr>
        <w:ind w:firstLine="708"/>
        <w:rPr>
          <w:color w:val="000000"/>
          <w:sz w:val="28"/>
          <w:szCs w:val="28"/>
        </w:rPr>
      </w:pPr>
      <w:r>
        <w:rPr>
          <w:b/>
          <w:color w:val="000000"/>
          <w:sz w:val="28"/>
          <w:szCs w:val="28"/>
        </w:rPr>
        <w:t>1. Рекомендации по выполнению КР</w:t>
      </w:r>
    </w:p>
    <w:p w:rsidR="00824D53" w:rsidRDefault="00824D53">
      <w:pPr>
        <w:pBdr>
          <w:top w:val="nil"/>
          <w:left w:val="nil"/>
          <w:bottom w:val="nil"/>
          <w:right w:val="nil"/>
          <w:between w:val="nil"/>
        </w:pBdr>
        <w:ind w:firstLine="708"/>
        <w:rPr>
          <w:color w:val="000000"/>
          <w:sz w:val="28"/>
          <w:szCs w:val="28"/>
        </w:rPr>
      </w:pPr>
    </w:p>
    <w:p w:rsidR="00824D53" w:rsidRDefault="008C34EA">
      <w:pPr>
        <w:pBdr>
          <w:top w:val="nil"/>
          <w:left w:val="nil"/>
          <w:bottom w:val="nil"/>
          <w:right w:val="nil"/>
          <w:between w:val="nil"/>
        </w:pBdr>
        <w:ind w:firstLine="708"/>
        <w:rPr>
          <w:color w:val="000000"/>
          <w:sz w:val="28"/>
          <w:szCs w:val="28"/>
        </w:rPr>
      </w:pPr>
      <w:r>
        <w:rPr>
          <w:b/>
          <w:color w:val="000000"/>
          <w:sz w:val="28"/>
          <w:szCs w:val="28"/>
        </w:rPr>
        <w:t>1.1. Общие требования к КР</w:t>
      </w:r>
    </w:p>
    <w:p w:rsidR="00824D53" w:rsidRDefault="00824D53">
      <w:pPr>
        <w:pBdr>
          <w:top w:val="nil"/>
          <w:left w:val="nil"/>
          <w:bottom w:val="nil"/>
          <w:right w:val="nil"/>
          <w:between w:val="nil"/>
        </w:pBdr>
        <w:ind w:left="1080"/>
        <w:jc w:val="both"/>
        <w:rPr>
          <w:color w:val="000000"/>
          <w:sz w:val="28"/>
          <w:szCs w:val="28"/>
        </w:rPr>
      </w:pP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 xml:space="preserve">Курсовая работа (далее – КР) является формой организации образовательной деятельности и элементом практической подготовки студента при освоении им ОП. КР может быть подготовлена в виде КР исследовательского/проектного характера. Выполнение КР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КР, а также развивает компетенции аналитической, исследовательской и проектной деятельности, работы с информацией. </w:t>
      </w:r>
      <w:r>
        <w:rPr>
          <w:b/>
          <w:color w:val="000000"/>
          <w:sz w:val="28"/>
          <w:szCs w:val="28"/>
        </w:rPr>
        <w:t xml:space="preserve">Основным форматом КР является исследовательский </w:t>
      </w:r>
      <w:r>
        <w:rPr>
          <w:b/>
          <w:color w:val="000000"/>
          <w:sz w:val="28"/>
          <w:szCs w:val="28"/>
        </w:rPr>
        <w:lastRenderedPageBreak/>
        <w:t>формат</w:t>
      </w:r>
      <w:r>
        <w:rPr>
          <w:color w:val="000000"/>
          <w:sz w:val="28"/>
          <w:szCs w:val="28"/>
        </w:rPr>
        <w:t xml:space="preserve">, предполагающий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r>
        <w:rPr>
          <w:b/>
          <w:color w:val="000000"/>
          <w:sz w:val="28"/>
          <w:szCs w:val="28"/>
        </w:rPr>
        <w:t>Проектный формат КР</w:t>
      </w:r>
      <w:r>
        <w:rPr>
          <w:color w:val="000000"/>
          <w:sz w:val="28"/>
          <w:szCs w:val="28"/>
        </w:rPr>
        <w:t xml:space="preserve"> представляет собой обоснованное решение практической задачи, основанное на системном анализе выбранного объекта и предмета, проблемы (ситуации). Выполнение КР в проектном формате возможно только по согласованию с Академическим руководителем ОП (далее – АР). КР</w:t>
      </w:r>
      <w:r>
        <w:rPr>
          <w:b/>
          <w:color w:val="000000"/>
          <w:sz w:val="28"/>
          <w:szCs w:val="28"/>
        </w:rPr>
        <w:t xml:space="preserve"> </w:t>
      </w:r>
      <w:r>
        <w:rPr>
          <w:color w:val="000000"/>
          <w:sz w:val="28"/>
          <w:szCs w:val="28"/>
        </w:rPr>
        <w:t xml:space="preserve">выполняется студентом самостоятельно под руководством Руководителя на завершающей стадии обучения по ОП. КР должна свидетельствовать о способности автора к систематизации, закреплению и расширению полученных во время учебы компетенций по базовым и специальным дисциплинам, определенных Образовательным стандартом НИУ ВШЭ; применению полученных в процессе обучения знаний, умений и навыков при решении разрабатываемых в КР вопросов и проблем; степени подготовленности студента к самостоятельной практической работе по направлению «Юриспруденция». КР может выполняться индивидуально или в группе. </w:t>
      </w:r>
    </w:p>
    <w:p w:rsidR="00824D53" w:rsidRDefault="008C34EA" w:rsidP="008C34EA">
      <w:pPr>
        <w:pBdr>
          <w:top w:val="nil"/>
          <w:left w:val="nil"/>
          <w:bottom w:val="nil"/>
          <w:right w:val="nil"/>
          <w:between w:val="nil"/>
        </w:pBdr>
        <w:ind w:firstLine="708"/>
        <w:jc w:val="both"/>
        <w:rPr>
          <w:color w:val="000000"/>
          <w:sz w:val="28"/>
          <w:szCs w:val="28"/>
        </w:rPr>
      </w:pPr>
      <w:r>
        <w:rPr>
          <w:color w:val="000000"/>
          <w:sz w:val="28"/>
          <w:szCs w:val="28"/>
        </w:rPr>
        <w:t xml:space="preserve">КР выполняется на русском языке. </w:t>
      </w:r>
    </w:p>
    <w:p w:rsidR="008C34EA" w:rsidRDefault="008C34EA">
      <w:pPr>
        <w:pBdr>
          <w:top w:val="nil"/>
          <w:left w:val="nil"/>
          <w:bottom w:val="nil"/>
          <w:right w:val="nil"/>
          <w:between w:val="nil"/>
        </w:pBdr>
        <w:ind w:firstLine="708"/>
        <w:jc w:val="both"/>
        <w:rPr>
          <w:b/>
          <w:color w:val="000000"/>
          <w:sz w:val="28"/>
          <w:szCs w:val="28"/>
        </w:rPr>
      </w:pPr>
    </w:p>
    <w:p w:rsidR="00824D53" w:rsidRDefault="008C34EA">
      <w:pPr>
        <w:pBdr>
          <w:top w:val="nil"/>
          <w:left w:val="nil"/>
          <w:bottom w:val="nil"/>
          <w:right w:val="nil"/>
          <w:between w:val="nil"/>
        </w:pBdr>
        <w:ind w:firstLine="708"/>
        <w:jc w:val="both"/>
        <w:rPr>
          <w:color w:val="000000"/>
          <w:sz w:val="28"/>
          <w:szCs w:val="28"/>
        </w:rPr>
      </w:pPr>
      <w:r>
        <w:rPr>
          <w:b/>
          <w:color w:val="000000"/>
          <w:sz w:val="28"/>
          <w:szCs w:val="28"/>
        </w:rPr>
        <w:t>Основными целями выполнения и защиты КР являются:</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углубление, систематизация и интеграция теоретических знаний и практических навыков по направлению подготовки «Юриспруденция»;</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развитие умения критически оценивать и обобщать теоретические положения;</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применение полученных знаний при решении прикладных задач по направлению подготовки «Юриспруденция»;</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стимулирование навыков самостоятельной аналитической работы;</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овладение современными методами научного исследования;</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выяснение подготовленности студентов к практической деятельности в условиях рыночной экономики;</w:t>
      </w:r>
    </w:p>
    <w:p w:rsidR="00824D53" w:rsidRDefault="008C34EA">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презентация навыков публичной дискуссии и защиты научных идей, предложений и рекомендаций.</w:t>
      </w:r>
    </w:p>
    <w:p w:rsidR="00824D53" w:rsidRDefault="00824D53">
      <w:pPr>
        <w:pBdr>
          <w:top w:val="nil"/>
          <w:left w:val="nil"/>
          <w:bottom w:val="nil"/>
          <w:right w:val="nil"/>
          <w:between w:val="nil"/>
        </w:pBdr>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b/>
          <w:color w:val="000000"/>
          <w:sz w:val="28"/>
          <w:szCs w:val="28"/>
        </w:rPr>
        <w:t>1.2. Порядок подготовки КР</w:t>
      </w: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both"/>
        <w:rPr>
          <w:color w:val="000000"/>
          <w:sz w:val="28"/>
          <w:szCs w:val="28"/>
        </w:rPr>
      </w:pPr>
      <w:r>
        <w:rPr>
          <w:color w:val="000000"/>
          <w:sz w:val="28"/>
          <w:szCs w:val="28"/>
        </w:rPr>
        <w:tab/>
        <w:t xml:space="preserve">На основе предварительного ознакомления с литературой и нормативным материалом составляется план КР. Обычно КР состоит из введения, двух – трех глав, заключения и библиографии. При составлении плана следует, прежде всего, наметить основные «вехи», определить примерный круг вопросов, которые будут рассмотрены в отдельных главах и параграфах, а также их последовательность. Любая тематика может быть раскрыта по-разному, но именно план КР отражает основную идею темы, </w:t>
      </w:r>
      <w:r>
        <w:rPr>
          <w:color w:val="000000"/>
          <w:sz w:val="28"/>
          <w:szCs w:val="28"/>
        </w:rPr>
        <w:lastRenderedPageBreak/>
        <w:t xml:space="preserve">раскрывает ее содержание и характер. В нем должны быть выделены наиболее актуальные вопросы темы КР. </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Работу над темой КР недопустимо сводить к перечислению точек зрения различных авторов, ограничиваясь утверждением о согласии или несогласии с ними. Авторский анализ должен быть основан на логическом сопоставлении доводов и фактов, разборе действующего законодательства, судебной и правоприменительной практики в сопоставлении с релевантными теоретическими, доктринальными конструкциями, отечественным и международным опытом. При описании отдельных вопросов и проблем необходимо сопоставлять правовые позиции ведущих российских и зарубежных исследователей, экспертов, представителей государственных органов и институтов гражданского общества.</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При составлении плана не должно быть шаблона, но все же обычно первая глава КР освещает теорию вопроса; вторая глава – анализ нормативного материала; третья глава – анализ судебно-арбитражной практики. Составленный план студент согласовывает с Руководителем КР. Работа над текстом КР не должна откладываться на последние дни. Относиться к ней надлежит со всей ответственностью и добросовестностью. Только систематический, правильно спланированный и хорошо организованный труд позволит добиться хорошего конечного результата и представления КР в установленный срок. Порядок подготовки КР включает следующие этапы:</w:t>
      </w:r>
    </w:p>
    <w:p w:rsidR="00824D53" w:rsidRDefault="008C34EA">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t>Подбор литературы в соответствии с целями, отраженными в плане КР</w:t>
      </w:r>
      <w:r>
        <w:rPr>
          <w:color w:val="000000"/>
          <w:sz w:val="28"/>
          <w:szCs w:val="28"/>
        </w:rPr>
        <w:t xml:space="preserve">. При этом одинаково </w:t>
      </w:r>
      <w:proofErr w:type="gramStart"/>
      <w:r>
        <w:rPr>
          <w:color w:val="000000"/>
          <w:sz w:val="28"/>
          <w:szCs w:val="28"/>
        </w:rPr>
        <w:t>важно</w:t>
      </w:r>
      <w:proofErr w:type="gramEnd"/>
      <w:r>
        <w:rPr>
          <w:color w:val="000000"/>
          <w:sz w:val="28"/>
          <w:szCs w:val="28"/>
        </w:rPr>
        <w:t xml:space="preserve"> как прислушиваться к советам Руководителя, так и проявлять должную самостоятельность. Не существует единообразного источника, в котором студент мог бы найти полную библиографию по интересующей его проблеме.  Появление новых публикаций – непрерывный процесс, за которым необходимо постоянно следить. Большую помощь могут оказать систематические каталоги и специальные обзоры новой литературы научных библиотек, периодические информационные издания, аналитические издания, реферативные сборники и т.п. Необходимо самостоятельно ознакомиться с публикациями в специальных журналах. Большой объем полезной информации можно найти в Электронной библиотеке НИУ ВШЭ, электронных ресурсах издательств и на сайтах в сети Интернет. Данный этап завершается составлением библиографии – списка публикаций по выбранной теме, с которым надлежит ознакомиться;</w:t>
      </w:r>
    </w:p>
    <w:p w:rsidR="00824D53" w:rsidRDefault="008C34EA">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t>Изучение подобранной литературы</w:t>
      </w:r>
      <w:r>
        <w:rPr>
          <w:color w:val="000000"/>
          <w:sz w:val="28"/>
          <w:szCs w:val="28"/>
        </w:rPr>
        <w:t>. Работа на этом этапе включает составление записей, в той или иной форме фиксирующих главную мысль и систему доказательств автора, изучение нормативного материала и судебно-арбитражной практики с соответствующими пометками, составление кратких аннотаций просмотренных источников. Подобные усилия значительно облегчают дальнейшую работу, делают ненужным повторное обращение к одному и тому же источнику информации;</w:t>
      </w:r>
    </w:p>
    <w:p w:rsidR="00824D53" w:rsidRDefault="008C34EA">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lastRenderedPageBreak/>
        <w:t>Написание текста КР</w:t>
      </w:r>
      <w:r>
        <w:rPr>
          <w:color w:val="000000"/>
          <w:sz w:val="28"/>
          <w:szCs w:val="28"/>
        </w:rPr>
        <w:t xml:space="preserve">. Перед тем как перейти к написанию текста самой работы, следует досконально продумать логику изложения, систему аргументов для доказательства главной мысли. Этот этап заканчивается формулировкой основных тезисов. Здесь необходимо помнить ряд важных моментов. Не следует допускать дословного копирования, переписывания прочитанной литературы. Изложение должно вестись самостоятельно, своими словами и свидетельствовать о том, что автор разобрался в существе рассматриваемых вопросов, имеет свою точку зрения и умеет изложить ее так, чтобы было понятно другим. Это не исключает необходимости цитирования изученных доктринальных источников и примеров из судебно-арбитражной практики. Каждая цитата должна соответствующим образом оформляться. Изложение должно вестись грамотным языком, без стилистических и логических ошибок. </w:t>
      </w:r>
    </w:p>
    <w:p w:rsidR="00824D53" w:rsidRDefault="00824D53">
      <w:pPr>
        <w:pBdr>
          <w:top w:val="nil"/>
          <w:left w:val="nil"/>
          <w:bottom w:val="nil"/>
          <w:right w:val="nil"/>
          <w:between w:val="nil"/>
        </w:pBdr>
        <w:ind w:firstLine="360"/>
        <w:jc w:val="both"/>
        <w:rPr>
          <w:color w:val="000000"/>
          <w:sz w:val="28"/>
          <w:szCs w:val="28"/>
        </w:rPr>
      </w:pPr>
    </w:p>
    <w:p w:rsidR="00824D53" w:rsidRDefault="008C34EA">
      <w:pPr>
        <w:pBdr>
          <w:top w:val="nil"/>
          <w:left w:val="nil"/>
          <w:bottom w:val="nil"/>
          <w:right w:val="nil"/>
          <w:between w:val="nil"/>
        </w:pBdr>
        <w:ind w:firstLine="708"/>
        <w:jc w:val="both"/>
        <w:rPr>
          <w:color w:val="000000"/>
          <w:sz w:val="28"/>
          <w:szCs w:val="28"/>
        </w:rPr>
      </w:pPr>
      <w:r>
        <w:rPr>
          <w:b/>
          <w:color w:val="000000"/>
          <w:sz w:val="28"/>
          <w:szCs w:val="28"/>
        </w:rPr>
        <w:t>1.3.</w:t>
      </w:r>
      <w:r>
        <w:rPr>
          <w:color w:val="000000"/>
          <w:sz w:val="28"/>
          <w:szCs w:val="28"/>
        </w:rPr>
        <w:t xml:space="preserve"> </w:t>
      </w:r>
      <w:r>
        <w:rPr>
          <w:b/>
          <w:color w:val="000000"/>
          <w:sz w:val="28"/>
          <w:szCs w:val="28"/>
        </w:rPr>
        <w:t>Объем, структура и содержание КР</w:t>
      </w:r>
    </w:p>
    <w:p w:rsidR="00824D53" w:rsidRDefault="00824D53">
      <w:pPr>
        <w:pBdr>
          <w:top w:val="nil"/>
          <w:left w:val="nil"/>
          <w:bottom w:val="nil"/>
          <w:right w:val="nil"/>
          <w:between w:val="nil"/>
        </w:pBdr>
        <w:jc w:val="center"/>
        <w:rPr>
          <w:color w:val="000000"/>
          <w:sz w:val="28"/>
          <w:szCs w:val="28"/>
        </w:rPr>
      </w:pPr>
    </w:p>
    <w:p w:rsidR="00824D53" w:rsidRDefault="008C34EA">
      <w:pPr>
        <w:shd w:val="clear" w:color="auto" w:fill="FFFFFF"/>
        <w:ind w:firstLine="708"/>
        <w:jc w:val="both"/>
        <w:rPr>
          <w:color w:val="000000"/>
          <w:sz w:val="28"/>
          <w:szCs w:val="28"/>
        </w:rPr>
      </w:pPr>
      <w:r>
        <w:rPr>
          <w:color w:val="000000"/>
          <w:sz w:val="28"/>
          <w:szCs w:val="28"/>
        </w:rPr>
        <w:t xml:space="preserve">Допустимый объем КР 25-30 страниц. Отклонение от данных норм объема КР в сторону увеличения допускается в случае выполнения студентом КР в проектно-исследовательском формате по согласованию с Руководителем, но не более чем на 20% от вышеуказанного объема. </w:t>
      </w:r>
    </w:p>
    <w:p w:rsidR="00824D53" w:rsidRDefault="008C34EA">
      <w:pPr>
        <w:shd w:val="clear" w:color="auto" w:fill="FFFFFF"/>
        <w:ind w:firstLine="708"/>
        <w:jc w:val="both"/>
        <w:rPr>
          <w:rFonts w:ascii="Tahoma" w:eastAsia="Tahoma" w:hAnsi="Tahoma" w:cs="Tahoma"/>
          <w:color w:val="000000"/>
        </w:rPr>
      </w:pPr>
      <w:r>
        <w:rPr>
          <w:color w:val="000000"/>
          <w:sz w:val="28"/>
          <w:szCs w:val="28"/>
        </w:rPr>
        <w:t>Содержание глав КР, их структура (деление на параграфы) зависит от формата, темы, цели и задач исследования. Как правило,</w:t>
      </w:r>
      <w:r>
        <w:t xml:space="preserve"> </w:t>
      </w:r>
      <w:r>
        <w:rPr>
          <w:color w:val="000000"/>
          <w:sz w:val="28"/>
          <w:szCs w:val="28"/>
        </w:rPr>
        <w:t>правильно оформленная КР должна включать в себя (в частности, применительно к исследовательскому формату КР</w:t>
      </w:r>
      <w:r>
        <w:rPr>
          <w:color w:val="000000"/>
          <w:sz w:val="28"/>
          <w:szCs w:val="28"/>
          <w:vertAlign w:val="superscript"/>
        </w:rPr>
        <w:footnoteReference w:id="1"/>
      </w:r>
      <w:r>
        <w:rPr>
          <w:color w:val="000000"/>
          <w:sz w:val="28"/>
          <w:szCs w:val="28"/>
        </w:rPr>
        <w:t>):</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Титульный лист</w:t>
      </w:r>
      <w:r>
        <w:rPr>
          <w:b/>
          <w:color w:val="000000"/>
          <w:sz w:val="24"/>
          <w:szCs w:val="24"/>
        </w:rPr>
        <w:t xml:space="preserve"> (</w:t>
      </w:r>
      <w:r>
        <w:rPr>
          <w:color w:val="000000"/>
          <w:sz w:val="28"/>
          <w:szCs w:val="28"/>
        </w:rPr>
        <w:t>См.</w:t>
      </w:r>
      <w:r>
        <w:rPr>
          <w:b/>
          <w:color w:val="000000"/>
          <w:sz w:val="28"/>
          <w:szCs w:val="28"/>
        </w:rPr>
        <w:t xml:space="preserve"> Приложение 5.</w:t>
      </w:r>
      <w:r>
        <w:rPr>
          <w:b/>
          <w:color w:val="000000"/>
          <w:sz w:val="24"/>
          <w:szCs w:val="24"/>
        </w:rPr>
        <w:t xml:space="preserve"> </w:t>
      </w:r>
      <w:r>
        <w:rPr>
          <w:color w:val="000000"/>
          <w:sz w:val="28"/>
          <w:szCs w:val="28"/>
        </w:rPr>
        <w:t>Образец оформления Титульного листа КР).</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Содержание (с указанием страниц, с которых начинаются отдельные главы и параграфы).</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Введение.</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Основную часть (начинается с названия первой главы).</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Заключение.</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Библиографию.</w:t>
      </w:r>
    </w:p>
    <w:p w:rsidR="00824D53" w:rsidRDefault="008C34EA">
      <w:pPr>
        <w:numPr>
          <w:ilvl w:val="0"/>
          <w:numId w:val="1"/>
        </w:numPr>
        <w:pBdr>
          <w:top w:val="nil"/>
          <w:left w:val="nil"/>
          <w:bottom w:val="nil"/>
          <w:right w:val="nil"/>
          <w:between w:val="nil"/>
        </w:pBdr>
        <w:jc w:val="both"/>
        <w:rPr>
          <w:color w:val="000000"/>
          <w:sz w:val="28"/>
          <w:szCs w:val="28"/>
        </w:rPr>
      </w:pPr>
      <w:r>
        <w:rPr>
          <w:color w:val="000000"/>
          <w:sz w:val="28"/>
          <w:szCs w:val="28"/>
        </w:rPr>
        <w:t>Приложения (если таковые имеются).</w:t>
      </w:r>
    </w:p>
    <w:p w:rsidR="00824D53" w:rsidRDefault="008C34EA">
      <w:pPr>
        <w:pBdr>
          <w:top w:val="nil"/>
          <w:left w:val="nil"/>
          <w:bottom w:val="nil"/>
          <w:right w:val="nil"/>
          <w:between w:val="nil"/>
        </w:pBdr>
        <w:ind w:firstLine="720"/>
        <w:jc w:val="both"/>
        <w:rPr>
          <w:color w:val="000000"/>
          <w:sz w:val="28"/>
          <w:szCs w:val="28"/>
        </w:rPr>
      </w:pPr>
      <w:r>
        <w:rPr>
          <w:b/>
          <w:i/>
          <w:color w:val="000000"/>
          <w:sz w:val="28"/>
          <w:szCs w:val="28"/>
        </w:rPr>
        <w:t>Титульный лист и содержание</w:t>
      </w:r>
      <w:r>
        <w:rPr>
          <w:color w:val="000000"/>
          <w:sz w:val="28"/>
          <w:szCs w:val="28"/>
        </w:rPr>
        <w:t xml:space="preserve"> выполняются на двух первых листах работы. </w:t>
      </w:r>
    </w:p>
    <w:p w:rsidR="00824D53" w:rsidRDefault="008C34EA">
      <w:pPr>
        <w:pBdr>
          <w:top w:val="nil"/>
          <w:left w:val="nil"/>
          <w:bottom w:val="nil"/>
          <w:right w:val="nil"/>
          <w:between w:val="nil"/>
        </w:pBdr>
        <w:ind w:firstLine="720"/>
        <w:jc w:val="both"/>
        <w:rPr>
          <w:color w:val="000000"/>
          <w:sz w:val="28"/>
          <w:szCs w:val="28"/>
        </w:rPr>
      </w:pPr>
      <w:r>
        <w:rPr>
          <w:b/>
          <w:i/>
          <w:color w:val="000000"/>
          <w:sz w:val="28"/>
          <w:szCs w:val="28"/>
        </w:rPr>
        <w:t>Введение</w:t>
      </w:r>
      <w:r>
        <w:rPr>
          <w:color w:val="000000"/>
          <w:sz w:val="28"/>
          <w:szCs w:val="28"/>
        </w:rPr>
        <w:t xml:space="preserve"> отражает следующие основные моменты: </w:t>
      </w:r>
    </w:p>
    <w:p w:rsidR="00824D53" w:rsidRDefault="008C34EA">
      <w:pPr>
        <w:numPr>
          <w:ilvl w:val="0"/>
          <w:numId w:val="12"/>
        </w:numPr>
        <w:pBdr>
          <w:top w:val="nil"/>
          <w:left w:val="nil"/>
          <w:bottom w:val="nil"/>
          <w:right w:val="nil"/>
          <w:between w:val="nil"/>
        </w:pBdr>
        <w:jc w:val="both"/>
        <w:rPr>
          <w:color w:val="000000"/>
          <w:sz w:val="28"/>
          <w:szCs w:val="28"/>
        </w:rPr>
      </w:pPr>
      <w:r>
        <w:rPr>
          <w:color w:val="000000"/>
          <w:sz w:val="28"/>
          <w:szCs w:val="28"/>
        </w:rPr>
        <w:t>общая формулировка темы;</w:t>
      </w:r>
    </w:p>
    <w:p w:rsidR="00824D53" w:rsidRDefault="008C34EA">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теоретическое и практическое значение выбранной темы, ее актуальность;</w:t>
      </w:r>
    </w:p>
    <w:p w:rsidR="00824D53" w:rsidRDefault="008C34EA">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степень разработанности темы;</w:t>
      </w:r>
    </w:p>
    <w:p w:rsidR="00824D53" w:rsidRDefault="008C34EA">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lastRenderedPageBreak/>
        <w:t>конкретные задачи исследования, которые автор поставил перед собой;</w:t>
      </w:r>
    </w:p>
    <w:p w:rsidR="00824D53" w:rsidRDefault="008C34EA">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обоснование логической последовательности изучаемых вопросов, общего порядка исследования и структуры работы;</w:t>
      </w:r>
    </w:p>
    <w:p w:rsidR="00824D53" w:rsidRDefault="008C34EA">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использованные в работе источники информации.</w:t>
      </w:r>
    </w:p>
    <w:p w:rsidR="00824D53" w:rsidRDefault="008C34EA">
      <w:pPr>
        <w:pBdr>
          <w:top w:val="nil"/>
          <w:left w:val="nil"/>
          <w:bottom w:val="nil"/>
          <w:right w:val="nil"/>
          <w:between w:val="nil"/>
        </w:pBdr>
        <w:ind w:firstLine="708"/>
        <w:jc w:val="both"/>
        <w:rPr>
          <w:color w:val="000000"/>
          <w:sz w:val="28"/>
          <w:szCs w:val="28"/>
        </w:rPr>
      </w:pPr>
      <w:r>
        <w:rPr>
          <w:b/>
          <w:i/>
          <w:color w:val="000000"/>
          <w:sz w:val="28"/>
          <w:szCs w:val="28"/>
        </w:rPr>
        <w:t>Введение</w:t>
      </w:r>
      <w:r>
        <w:rPr>
          <w:color w:val="000000"/>
          <w:sz w:val="28"/>
          <w:szCs w:val="28"/>
        </w:rPr>
        <w:t xml:space="preserve"> должно быть кратким (2-3 страницы) и четким.  Его не следует перегружать общими фразами. Главное, чтобы читающий понял, чему посвящена работа, какие цели и задачи автор перед собой поставил.</w:t>
      </w:r>
    </w:p>
    <w:p w:rsidR="00824D53" w:rsidRDefault="008C34EA">
      <w:pPr>
        <w:pBdr>
          <w:top w:val="nil"/>
          <w:left w:val="nil"/>
          <w:bottom w:val="nil"/>
          <w:right w:val="nil"/>
          <w:between w:val="nil"/>
        </w:pBdr>
        <w:ind w:firstLine="708"/>
        <w:jc w:val="both"/>
        <w:rPr>
          <w:color w:val="000000"/>
          <w:sz w:val="28"/>
          <w:szCs w:val="28"/>
        </w:rPr>
      </w:pPr>
      <w:r>
        <w:rPr>
          <w:b/>
          <w:i/>
          <w:color w:val="000000"/>
          <w:sz w:val="28"/>
          <w:szCs w:val="28"/>
        </w:rPr>
        <w:t>Основная часть</w:t>
      </w:r>
      <w:r>
        <w:rPr>
          <w:color w:val="000000"/>
          <w:sz w:val="28"/>
          <w:szCs w:val="28"/>
        </w:rPr>
        <w:t xml:space="preserve"> состоит из глав, которые могут делиться на параграфы, а параграфы, в свою очередь, – на пункты. Название какой-либо главы не должно полностью совпадать с названием КР (в противном случае наличие других глав становится излишним), а название какого-либо параграфа не должно дублировать название главы. При разделении главы на параграфы она должна содержать как минимум два параграфа, в противном случае ее разделение на параграфы было бы бессмысленным. Не следует перегружать содержание работы. В КР реально предусмотреть две, максимум – три главы.</w:t>
      </w:r>
    </w:p>
    <w:p w:rsidR="00824D53" w:rsidRDefault="008C34EA">
      <w:pPr>
        <w:pBdr>
          <w:top w:val="nil"/>
          <w:left w:val="nil"/>
          <w:bottom w:val="nil"/>
          <w:right w:val="nil"/>
          <w:between w:val="nil"/>
        </w:pBdr>
        <w:ind w:firstLine="708"/>
        <w:jc w:val="both"/>
        <w:rPr>
          <w:color w:val="000000"/>
          <w:sz w:val="28"/>
          <w:szCs w:val="28"/>
        </w:rPr>
      </w:pPr>
      <w:r>
        <w:rPr>
          <w:b/>
          <w:i/>
          <w:color w:val="000000"/>
          <w:sz w:val="28"/>
          <w:szCs w:val="28"/>
        </w:rPr>
        <w:t>Заключение</w:t>
      </w:r>
      <w:r>
        <w:rPr>
          <w:color w:val="000000"/>
          <w:sz w:val="28"/>
          <w:szCs w:val="28"/>
        </w:rPr>
        <w:t xml:space="preserve"> содержит четко сформулированные основные выводы, к которым пришел автор (1-1,5 страницы). Выводы должны быть краткими и органически вытекать из текста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w:t>
      </w:r>
    </w:p>
    <w:p w:rsidR="00824D53" w:rsidRDefault="008C34EA">
      <w:pPr>
        <w:pBdr>
          <w:top w:val="nil"/>
          <w:left w:val="nil"/>
          <w:bottom w:val="nil"/>
          <w:right w:val="nil"/>
          <w:between w:val="nil"/>
        </w:pBdr>
        <w:ind w:firstLine="708"/>
        <w:jc w:val="both"/>
        <w:rPr>
          <w:color w:val="000000"/>
          <w:sz w:val="28"/>
          <w:szCs w:val="28"/>
        </w:rPr>
      </w:pPr>
      <w:r>
        <w:rPr>
          <w:b/>
          <w:i/>
          <w:color w:val="000000"/>
          <w:sz w:val="28"/>
          <w:szCs w:val="28"/>
        </w:rPr>
        <w:t>Библиография</w:t>
      </w:r>
      <w:r>
        <w:rPr>
          <w:color w:val="000000"/>
          <w:sz w:val="28"/>
          <w:szCs w:val="28"/>
        </w:rPr>
        <w:t xml:space="preserve"> включает в себя всю литературу, на которую есть ссылки в тексте, а также те важнейшие источники, которые были так или иначе использованы автором, хотя и не приведены в ссылках и примечаниях. Библиография включает перечень изученных нормативных документов, судебных и арбитражных решений, которые выделяются в самостоятельные подразделы. Следовательно, раздел «Библиография» содержит подразделы «Литература», «Нормативные документы», «Судебно-арбитражная практика».</w:t>
      </w:r>
    </w:p>
    <w:p w:rsidR="00824D53" w:rsidRDefault="008C34EA">
      <w:pPr>
        <w:pBdr>
          <w:top w:val="nil"/>
          <w:left w:val="nil"/>
          <w:bottom w:val="nil"/>
          <w:right w:val="nil"/>
          <w:between w:val="nil"/>
        </w:pBdr>
        <w:ind w:firstLine="708"/>
        <w:jc w:val="both"/>
        <w:rPr>
          <w:color w:val="000000"/>
          <w:sz w:val="28"/>
          <w:szCs w:val="28"/>
        </w:rPr>
      </w:pPr>
      <w:r>
        <w:rPr>
          <w:b/>
          <w:i/>
          <w:color w:val="000000"/>
          <w:sz w:val="28"/>
          <w:szCs w:val="28"/>
        </w:rPr>
        <w:t>Приложения</w:t>
      </w:r>
      <w:r>
        <w:rPr>
          <w:color w:val="000000"/>
          <w:sz w:val="28"/>
          <w:szCs w:val="28"/>
        </w:rPr>
        <w:t xml:space="preserve"> как элемент структуры КР не являются обязательными. Приложения целесообразно вводить, когда автор использует относительно большое количество громоздких таблиц и статистического материала. Такой материал, помещенный в основную часть, затруднил бы чтение работы. Обычно в тексте работы достаточно лишь сослаться на подобную информацию, включенную в приложения. </w:t>
      </w:r>
    </w:p>
    <w:p w:rsidR="00824D53" w:rsidRDefault="008C34EA">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r>
      <w:r>
        <w:rPr>
          <w:b/>
          <w:i/>
          <w:color w:val="000000"/>
          <w:sz w:val="28"/>
          <w:szCs w:val="28"/>
        </w:rPr>
        <w:t>В исследовательском формате КР</w:t>
      </w:r>
      <w:r>
        <w:rPr>
          <w:color w:val="000000"/>
          <w:sz w:val="28"/>
          <w:szCs w:val="28"/>
        </w:rPr>
        <w:t xml:space="preserve"> дается критический анализ норм права, а также сформировавшейся доктрины, отдельных взглядов ученых и практиков по рассматриваемой проблематике, проводится </w:t>
      </w:r>
      <w:proofErr w:type="spellStart"/>
      <w:r>
        <w:rPr>
          <w:color w:val="000000"/>
          <w:sz w:val="28"/>
          <w:szCs w:val="28"/>
        </w:rPr>
        <w:t>контекстуализация</w:t>
      </w:r>
      <w:proofErr w:type="spellEnd"/>
      <w:r>
        <w:rPr>
          <w:color w:val="000000"/>
          <w:sz w:val="28"/>
          <w:szCs w:val="28"/>
        </w:rPr>
        <w:t xml:space="preserve">, поясняющая их формирование. Обязательно излагается позиция автора, подкрепляемая соответствующими аргументами. При описании отдельных вопросов и научных проблем допустимо сопоставлять правовые позиции ведущих российских и зарубежных исследователей, международные и российские нормы, регулирование в различные исторические периоды. </w:t>
      </w:r>
    </w:p>
    <w:p w:rsidR="00824D53" w:rsidRDefault="008C34EA">
      <w:pPr>
        <w:pBdr>
          <w:top w:val="nil"/>
          <w:left w:val="nil"/>
          <w:bottom w:val="nil"/>
          <w:right w:val="nil"/>
          <w:between w:val="nil"/>
        </w:pBdr>
        <w:tabs>
          <w:tab w:val="left" w:pos="720"/>
          <w:tab w:val="left" w:pos="1985"/>
          <w:tab w:val="left" w:pos="2268"/>
          <w:tab w:val="left" w:pos="9214"/>
        </w:tabs>
        <w:ind w:right="140"/>
        <w:jc w:val="both"/>
      </w:pPr>
      <w:r>
        <w:rPr>
          <w:color w:val="000000"/>
          <w:sz w:val="28"/>
          <w:szCs w:val="28"/>
        </w:rPr>
        <w:lastRenderedPageBreak/>
        <w:tab/>
      </w:r>
      <w:r>
        <w:rPr>
          <w:b/>
          <w:i/>
          <w:color w:val="000000"/>
          <w:sz w:val="28"/>
          <w:szCs w:val="28"/>
        </w:rPr>
        <w:t>В проектном формате КР</w:t>
      </w:r>
      <w:r>
        <w:rPr>
          <w:color w:val="000000"/>
          <w:sz w:val="28"/>
          <w:szCs w:val="28"/>
        </w:rPr>
        <w:t xml:space="preserve"> осуществляется изучение некоторого аспекта практической проблемы (ситуации), его абстрагирование, категоризация, критический анализ предлагаемых решений, разработка системного подхода (спектра подходов) к решению аналогичных проблем на основе научных методов, комплексных знаний о предмете, актуального мирового и отечественного опыта.</w:t>
      </w:r>
    </w:p>
    <w:p w:rsidR="00824D53" w:rsidRDefault="00824D53">
      <w:pPr>
        <w:pBdr>
          <w:top w:val="nil"/>
          <w:left w:val="nil"/>
          <w:bottom w:val="nil"/>
          <w:right w:val="nil"/>
          <w:between w:val="nil"/>
        </w:pBdr>
        <w:rPr>
          <w:color w:val="000000"/>
          <w:sz w:val="28"/>
          <w:szCs w:val="28"/>
        </w:rPr>
      </w:pPr>
    </w:p>
    <w:p w:rsidR="00824D53" w:rsidRDefault="008C34EA">
      <w:pPr>
        <w:pBdr>
          <w:top w:val="nil"/>
          <w:left w:val="nil"/>
          <w:bottom w:val="nil"/>
          <w:right w:val="nil"/>
          <w:between w:val="nil"/>
        </w:pBdr>
        <w:ind w:firstLine="708"/>
        <w:rPr>
          <w:color w:val="000000"/>
          <w:sz w:val="28"/>
          <w:szCs w:val="28"/>
        </w:rPr>
      </w:pPr>
      <w:r>
        <w:rPr>
          <w:b/>
          <w:color w:val="000000"/>
          <w:sz w:val="28"/>
          <w:szCs w:val="28"/>
        </w:rPr>
        <w:t>2. Этапы подготовки КР</w:t>
      </w:r>
    </w:p>
    <w:p w:rsidR="00824D53" w:rsidRDefault="00824D53">
      <w:pPr>
        <w:pBdr>
          <w:top w:val="nil"/>
          <w:left w:val="nil"/>
          <w:bottom w:val="nil"/>
          <w:right w:val="nil"/>
          <w:between w:val="nil"/>
        </w:pBdr>
        <w:ind w:firstLine="1560"/>
        <w:jc w:val="both"/>
        <w:rPr>
          <w:color w:val="000000"/>
          <w:sz w:val="28"/>
          <w:szCs w:val="28"/>
        </w:rPr>
      </w:pPr>
    </w:p>
    <w:p w:rsidR="00824D53" w:rsidRDefault="008C34EA">
      <w:pPr>
        <w:pBdr>
          <w:top w:val="nil"/>
          <w:left w:val="nil"/>
          <w:bottom w:val="nil"/>
          <w:right w:val="nil"/>
          <w:between w:val="nil"/>
        </w:pBdr>
        <w:ind w:right="706" w:firstLine="708"/>
        <w:rPr>
          <w:color w:val="000000"/>
          <w:sz w:val="28"/>
          <w:szCs w:val="28"/>
        </w:rPr>
      </w:pPr>
      <w:r>
        <w:rPr>
          <w:b/>
          <w:color w:val="000000"/>
          <w:sz w:val="28"/>
          <w:szCs w:val="28"/>
        </w:rPr>
        <w:t>2.1. Предложение тем КР</w:t>
      </w:r>
    </w:p>
    <w:p w:rsidR="00824D53" w:rsidRDefault="00824D53">
      <w:pPr>
        <w:pBdr>
          <w:top w:val="nil"/>
          <w:left w:val="nil"/>
          <w:bottom w:val="nil"/>
          <w:right w:val="nil"/>
          <w:between w:val="nil"/>
        </w:pBdr>
        <w:ind w:right="706"/>
        <w:rPr>
          <w:color w:val="000000"/>
          <w:sz w:val="28"/>
          <w:szCs w:val="28"/>
        </w:rPr>
      </w:pPr>
    </w:p>
    <w:p w:rsidR="00824D53" w:rsidRDefault="008C34EA">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 xml:space="preserve">Предложить темы КР для студентов ОП могут преподаватели департаментов и научные работники НИУ ВШЭ, область научных интересов которых пересекается с направлением подготовки студентов ОП. Возможно предложение тем КР со стороны представителей юридических лиц (профильных организаций). Предложение тем КР происходит путем заполнения заявки-предложения в ЭИОС. После оформления заявка-предложение на тему КР автоматически направляется на согласование АР указанной в заявке ОП посредством ЭИОС. Проверка осуществляется в течение не более 96 часов с момента поступления заявки-предложения на рассмотрение. АР ОП имеет право отклонить заявку-предложение, если предложенная тема не соответствует уровню или направлению подготовки студентов. Причиной отклонения заявки-предложения на тему не может быть принадлежность предлагаемого Руководителя КР к департаменту или научному подразделению факультета, не реализующего ОП. </w:t>
      </w:r>
    </w:p>
    <w:p w:rsidR="00824D53" w:rsidRDefault="00824D53">
      <w:pPr>
        <w:pBdr>
          <w:top w:val="nil"/>
          <w:left w:val="nil"/>
          <w:bottom w:val="nil"/>
          <w:right w:val="nil"/>
          <w:between w:val="nil"/>
        </w:pBdr>
        <w:tabs>
          <w:tab w:val="left" w:pos="1843"/>
          <w:tab w:val="left" w:pos="1985"/>
          <w:tab w:val="left" w:pos="2268"/>
          <w:tab w:val="left" w:pos="9214"/>
        </w:tabs>
        <w:ind w:right="140"/>
        <w:jc w:val="both"/>
        <w:rPr>
          <w:color w:val="000000"/>
          <w:sz w:val="28"/>
          <w:szCs w:val="28"/>
        </w:rPr>
      </w:pPr>
    </w:p>
    <w:p w:rsidR="00824D53" w:rsidRDefault="008C34EA">
      <w:pPr>
        <w:pBdr>
          <w:top w:val="nil"/>
          <w:left w:val="nil"/>
          <w:bottom w:val="nil"/>
          <w:right w:val="nil"/>
          <w:between w:val="nil"/>
        </w:pBdr>
        <w:tabs>
          <w:tab w:val="left" w:pos="9214"/>
        </w:tabs>
        <w:ind w:right="706" w:firstLine="708"/>
        <w:rPr>
          <w:color w:val="000000"/>
          <w:sz w:val="28"/>
          <w:szCs w:val="28"/>
        </w:rPr>
      </w:pPr>
      <w:r>
        <w:rPr>
          <w:b/>
          <w:color w:val="000000"/>
          <w:sz w:val="28"/>
          <w:szCs w:val="28"/>
        </w:rPr>
        <w:t>2.2. Выбор студентами тем КР</w:t>
      </w:r>
    </w:p>
    <w:p w:rsidR="00824D53" w:rsidRDefault="00824D53">
      <w:pPr>
        <w:pBdr>
          <w:top w:val="nil"/>
          <w:left w:val="nil"/>
          <w:bottom w:val="nil"/>
          <w:right w:val="nil"/>
          <w:between w:val="nil"/>
        </w:pBdr>
        <w:tabs>
          <w:tab w:val="left" w:pos="9214"/>
        </w:tabs>
        <w:ind w:right="706"/>
        <w:rPr>
          <w:color w:val="000000"/>
          <w:sz w:val="28"/>
          <w:szCs w:val="28"/>
        </w:rPr>
      </w:pPr>
    </w:p>
    <w:p w:rsidR="00824D53" w:rsidRDefault="008C34EA">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r>
      <w:r w:rsidR="00305E22">
        <w:rPr>
          <w:color w:val="000000"/>
          <w:sz w:val="28"/>
          <w:szCs w:val="28"/>
        </w:rPr>
        <w:t>Выбрать тему КР в ЭИОС с</w:t>
      </w:r>
      <w:r>
        <w:rPr>
          <w:color w:val="000000"/>
          <w:sz w:val="28"/>
          <w:szCs w:val="28"/>
        </w:rPr>
        <w:t xml:space="preserve">туденты </w:t>
      </w:r>
      <w:r w:rsidR="00305E22">
        <w:rPr>
          <w:color w:val="000000"/>
          <w:sz w:val="28"/>
          <w:szCs w:val="28"/>
        </w:rPr>
        <w:t xml:space="preserve">должны до 27 декабря. Выбрать можно через </w:t>
      </w:r>
      <w:r>
        <w:rPr>
          <w:color w:val="000000"/>
          <w:sz w:val="28"/>
          <w:szCs w:val="28"/>
        </w:rPr>
        <w:t>заявк</w:t>
      </w:r>
      <w:r w:rsidR="00305E22">
        <w:rPr>
          <w:color w:val="000000"/>
          <w:sz w:val="28"/>
          <w:szCs w:val="28"/>
        </w:rPr>
        <w:t>у</w:t>
      </w:r>
      <w:r>
        <w:rPr>
          <w:color w:val="000000"/>
          <w:sz w:val="28"/>
          <w:szCs w:val="28"/>
        </w:rPr>
        <w:t xml:space="preserve">-предложение </w:t>
      </w:r>
      <w:r w:rsidR="00305E22">
        <w:rPr>
          <w:color w:val="000000"/>
          <w:sz w:val="28"/>
          <w:szCs w:val="28"/>
        </w:rPr>
        <w:t>н</w:t>
      </w:r>
      <w:r>
        <w:rPr>
          <w:color w:val="000000"/>
          <w:sz w:val="28"/>
          <w:szCs w:val="28"/>
        </w:rPr>
        <w:t>а выбранн</w:t>
      </w:r>
      <w:r w:rsidR="00305E22">
        <w:rPr>
          <w:color w:val="000000"/>
          <w:sz w:val="28"/>
          <w:szCs w:val="28"/>
        </w:rPr>
        <w:t xml:space="preserve">ую </w:t>
      </w:r>
      <w:r>
        <w:rPr>
          <w:color w:val="000000"/>
          <w:sz w:val="28"/>
          <w:szCs w:val="28"/>
        </w:rPr>
        <w:t>тем</w:t>
      </w:r>
      <w:r w:rsidR="00305E22">
        <w:rPr>
          <w:color w:val="000000"/>
          <w:sz w:val="28"/>
          <w:szCs w:val="28"/>
        </w:rPr>
        <w:t>у.</w:t>
      </w:r>
      <w:r>
        <w:rPr>
          <w:color w:val="000000"/>
          <w:sz w:val="28"/>
          <w:szCs w:val="28"/>
        </w:rPr>
        <w:t xml:space="preserve"> Для принятия решения о выборе или уточнении темы студент должен консультироваться с потенциальным Руководителем КР.</w:t>
      </w:r>
      <w:r w:rsidR="00305E22">
        <w:rPr>
          <w:color w:val="000000"/>
          <w:sz w:val="28"/>
          <w:szCs w:val="28"/>
        </w:rPr>
        <w:t xml:space="preserve"> </w:t>
      </w:r>
      <w:r>
        <w:rPr>
          <w:color w:val="000000"/>
          <w:sz w:val="28"/>
          <w:szCs w:val="28"/>
        </w:rPr>
        <w:t xml:space="preserve">В данный период студент также имеет право подать заявку-предложение, предложив свою инициативную тему по КР. Заявка-предложение проходит согласование с АР ОП студента. Рассмотрев предложенную студентом тему КР, АР ОП имеет право ее принять или отклонить, аргументировав свое решение, или, совместно со студентом, переформулировать. При использовании ЭИОС АР вносит ФИО Руководителя в поданную студентом заявку. </w:t>
      </w:r>
    </w:p>
    <w:p w:rsidR="00824D53" w:rsidRDefault="008C34EA">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r>
      <w:r w:rsidR="00E25260">
        <w:rPr>
          <w:color w:val="000000"/>
          <w:sz w:val="28"/>
          <w:szCs w:val="28"/>
        </w:rPr>
        <w:t xml:space="preserve">До 27 января </w:t>
      </w:r>
      <w:r>
        <w:rPr>
          <w:color w:val="000000"/>
          <w:sz w:val="28"/>
          <w:szCs w:val="28"/>
        </w:rPr>
        <w:t xml:space="preserve">текущего учебного года </w:t>
      </w:r>
      <w:r w:rsidR="00E25260">
        <w:rPr>
          <w:color w:val="000000"/>
          <w:sz w:val="28"/>
          <w:szCs w:val="28"/>
        </w:rPr>
        <w:t xml:space="preserve">менеджер </w:t>
      </w:r>
      <w:r>
        <w:rPr>
          <w:color w:val="000000"/>
          <w:sz w:val="28"/>
          <w:szCs w:val="28"/>
        </w:rPr>
        <w:t xml:space="preserve">ОП формирует итоговые списки выбранных студентами тем КР и закрепленных за ними Руководителей. Не позднее </w:t>
      </w:r>
      <w:r w:rsidR="00E25260">
        <w:rPr>
          <w:color w:val="000000"/>
          <w:sz w:val="28"/>
          <w:szCs w:val="28"/>
        </w:rPr>
        <w:t xml:space="preserve">01 февраля </w:t>
      </w:r>
      <w:r>
        <w:rPr>
          <w:color w:val="000000"/>
          <w:sz w:val="28"/>
          <w:szCs w:val="28"/>
        </w:rPr>
        <w:t xml:space="preserve">текущего учебного года темы КР студентов назначаются им в ИУП, что означает возникновение обязательства по выполнению работы студентом. Темы и Руководители КР студентов и установление срока предоставления итогового варианта КР закрепляются за </w:t>
      </w:r>
      <w:r>
        <w:rPr>
          <w:color w:val="000000"/>
          <w:sz w:val="28"/>
          <w:szCs w:val="28"/>
        </w:rPr>
        <w:lastRenderedPageBreak/>
        <w:t xml:space="preserve">студентами приказом не позднее </w:t>
      </w:r>
      <w:r w:rsidR="00E25260">
        <w:rPr>
          <w:color w:val="000000"/>
          <w:sz w:val="28"/>
          <w:szCs w:val="28"/>
        </w:rPr>
        <w:t xml:space="preserve">01 февраля </w:t>
      </w:r>
      <w:r>
        <w:rPr>
          <w:color w:val="000000"/>
          <w:sz w:val="28"/>
          <w:szCs w:val="28"/>
        </w:rPr>
        <w:t xml:space="preserve">текущего учебного года. Приказ готовит </w:t>
      </w:r>
      <w:r w:rsidR="00E25260">
        <w:rPr>
          <w:color w:val="000000"/>
          <w:sz w:val="28"/>
          <w:szCs w:val="28"/>
        </w:rPr>
        <w:t xml:space="preserve">менеджер </w:t>
      </w:r>
      <w:r>
        <w:rPr>
          <w:color w:val="000000"/>
          <w:sz w:val="28"/>
          <w:szCs w:val="28"/>
        </w:rPr>
        <w:t xml:space="preserve">ОП в соответствии с утвержденным в НИУ ВШЭ Каталогом форм приказов по работе со студентами, подписывает приказ декан факультета (см. </w:t>
      </w:r>
      <w:r>
        <w:rPr>
          <w:b/>
          <w:color w:val="000000"/>
          <w:sz w:val="28"/>
          <w:szCs w:val="28"/>
        </w:rPr>
        <w:t>Приложение 1.</w:t>
      </w:r>
      <w:r>
        <w:rPr>
          <w:color w:val="000000"/>
          <w:sz w:val="28"/>
          <w:szCs w:val="28"/>
        </w:rPr>
        <w:t xml:space="preserve"> Перечень и контрольные сроки этапов выбора и согласования тем КР). </w:t>
      </w:r>
    </w:p>
    <w:p w:rsidR="00824D53" w:rsidRDefault="008C34EA">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Изменение, в том числе уточнение, темы КР возможно не позднее, чем за один календарный месяц до установленного срока представления итогового варианта КР посредством подачи соответствующего заявления на имя декана факультета. Поданное заявление в обязательном порядке проходит согласование с АР ОП студента, после чего изменение темы КР студента закрепляется приказом декана факультета. Студент, не выбравший тему КР в установленный срок, считается имеющим академическую задолженность. Он обязан ликвидировать ее в порядке и в сроки, установленные Положением об организации промежуточной аттестации и текущего контроля успеваемости студентов НИУ ВШЭ (далее – ПОПАТКУС).</w:t>
      </w:r>
    </w:p>
    <w:p w:rsidR="00824D53" w:rsidRDefault="00824D53">
      <w:pPr>
        <w:pBdr>
          <w:top w:val="nil"/>
          <w:left w:val="nil"/>
          <w:bottom w:val="nil"/>
          <w:right w:val="nil"/>
          <w:between w:val="nil"/>
        </w:pBdr>
        <w:tabs>
          <w:tab w:val="left" w:pos="9214"/>
        </w:tabs>
        <w:jc w:val="both"/>
        <w:rPr>
          <w:color w:val="000000"/>
          <w:sz w:val="28"/>
          <w:szCs w:val="28"/>
        </w:rPr>
      </w:pPr>
    </w:p>
    <w:p w:rsidR="00824D53" w:rsidRDefault="008C34EA">
      <w:pPr>
        <w:pBdr>
          <w:top w:val="nil"/>
          <w:left w:val="nil"/>
          <w:bottom w:val="nil"/>
          <w:right w:val="nil"/>
          <w:between w:val="nil"/>
        </w:pBdr>
        <w:tabs>
          <w:tab w:val="left" w:pos="9214"/>
        </w:tabs>
        <w:ind w:right="706" w:firstLine="708"/>
        <w:rPr>
          <w:color w:val="000000"/>
          <w:sz w:val="28"/>
          <w:szCs w:val="28"/>
        </w:rPr>
      </w:pPr>
      <w:r>
        <w:rPr>
          <w:b/>
          <w:color w:val="000000"/>
          <w:sz w:val="28"/>
          <w:szCs w:val="28"/>
        </w:rPr>
        <w:t>2.3. Выполнение КР</w:t>
      </w:r>
    </w:p>
    <w:p w:rsidR="00824D53" w:rsidRDefault="00824D53">
      <w:pPr>
        <w:pBdr>
          <w:top w:val="nil"/>
          <w:left w:val="nil"/>
          <w:bottom w:val="nil"/>
          <w:right w:val="nil"/>
          <w:between w:val="nil"/>
        </w:pBdr>
        <w:tabs>
          <w:tab w:val="left" w:pos="9214"/>
        </w:tabs>
        <w:jc w:val="both"/>
        <w:rPr>
          <w:color w:val="000000"/>
          <w:sz w:val="28"/>
          <w:szCs w:val="28"/>
        </w:rPr>
      </w:pPr>
      <w:bookmarkStart w:id="1" w:name="_30j0zll" w:colFirst="0" w:colLast="0"/>
      <w:bookmarkEnd w:id="1"/>
    </w:p>
    <w:p w:rsidR="00824D53" w:rsidRDefault="008C34EA">
      <w:pPr>
        <w:pBdr>
          <w:top w:val="nil"/>
          <w:left w:val="nil"/>
          <w:bottom w:val="nil"/>
          <w:right w:val="nil"/>
          <w:between w:val="nil"/>
        </w:pBdr>
        <w:tabs>
          <w:tab w:val="left" w:pos="9214"/>
        </w:tabs>
        <w:ind w:right="142" w:firstLine="709"/>
        <w:jc w:val="both"/>
        <w:rPr>
          <w:color w:val="000000"/>
          <w:sz w:val="28"/>
          <w:szCs w:val="28"/>
        </w:rPr>
      </w:pPr>
      <w:bookmarkStart w:id="2" w:name="_1fob9te" w:colFirst="0" w:colLast="0"/>
      <w:bookmarkEnd w:id="2"/>
      <w:r>
        <w:rPr>
          <w:color w:val="000000"/>
          <w:sz w:val="28"/>
          <w:szCs w:val="28"/>
        </w:rPr>
        <w:t xml:space="preserve">После утверждения темы и Руководителя КР в </w:t>
      </w:r>
      <w:proofErr w:type="spellStart"/>
      <w:r>
        <w:rPr>
          <w:color w:val="000000"/>
          <w:sz w:val="28"/>
          <w:szCs w:val="28"/>
        </w:rPr>
        <w:t>ИУПе</w:t>
      </w:r>
      <w:proofErr w:type="spellEnd"/>
      <w:r>
        <w:rPr>
          <w:color w:val="000000"/>
          <w:sz w:val="28"/>
          <w:szCs w:val="28"/>
        </w:rPr>
        <w:t xml:space="preserve"> студент получает от Руководителя задание на выполнение ЭПП с указанием графика и условий выполнения работ (см. </w:t>
      </w:r>
      <w:r>
        <w:rPr>
          <w:b/>
          <w:color w:val="000000"/>
          <w:sz w:val="28"/>
          <w:szCs w:val="28"/>
        </w:rPr>
        <w:t>Приложение 2.</w:t>
      </w:r>
      <w:r>
        <w:rPr>
          <w:color w:val="000000"/>
          <w:sz w:val="28"/>
          <w:szCs w:val="28"/>
        </w:rPr>
        <w:t xml:space="preserve"> Образец задания на выполнение ЭПП (КР)</w:t>
      </w:r>
      <w:r w:rsidR="00E25260">
        <w:rPr>
          <w:color w:val="000000"/>
          <w:sz w:val="28"/>
          <w:szCs w:val="28"/>
        </w:rPr>
        <w:t xml:space="preserve">. </w:t>
      </w:r>
      <w:r>
        <w:rPr>
          <w:color w:val="000000"/>
          <w:sz w:val="28"/>
          <w:szCs w:val="28"/>
        </w:rPr>
        <w:t xml:space="preserve">Подписание задания на выполнение ЭПП является </w:t>
      </w:r>
      <w:r>
        <w:rPr>
          <w:b/>
          <w:color w:val="000000"/>
          <w:sz w:val="28"/>
          <w:szCs w:val="28"/>
        </w:rPr>
        <w:t>первой и обязательной для каждого студента контрольной точкой</w:t>
      </w:r>
      <w:r>
        <w:rPr>
          <w:color w:val="000000"/>
          <w:sz w:val="28"/>
          <w:szCs w:val="28"/>
        </w:rPr>
        <w:t xml:space="preserve"> в выполнении любого элемента практической подготовки. </w:t>
      </w:r>
      <w:r>
        <w:rPr>
          <w:b/>
          <w:color w:val="000000"/>
          <w:sz w:val="28"/>
          <w:szCs w:val="28"/>
        </w:rPr>
        <w:t>Второй обязательной контрольной точкой</w:t>
      </w:r>
      <w:r>
        <w:rPr>
          <w:color w:val="000000"/>
          <w:sz w:val="28"/>
          <w:szCs w:val="28"/>
        </w:rPr>
        <w:t xml:space="preserve"> в выполнении КР является предъявление студентом Руководителю проекта КР.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 Студент имеет возможность доработать проект КР, не утвержденный Руководителем, и представить его повторно (конкретные д</w:t>
      </w:r>
      <w:r>
        <w:rPr>
          <w:color w:val="000000"/>
          <w:sz w:val="28"/>
          <w:szCs w:val="28"/>
          <w:highlight w:val="white"/>
        </w:rPr>
        <w:t>аты повторного представления и оценивания согласуются с Руководителем)</w:t>
      </w:r>
      <w:r>
        <w:rPr>
          <w:color w:val="000000"/>
          <w:sz w:val="28"/>
          <w:szCs w:val="28"/>
        </w:rPr>
        <w:t xml:space="preserve">. </w:t>
      </w:r>
      <w:r>
        <w:rPr>
          <w:b/>
          <w:color w:val="000000"/>
          <w:sz w:val="28"/>
          <w:szCs w:val="28"/>
        </w:rPr>
        <w:t>Третьей обязательной контрольной точкой</w:t>
      </w:r>
      <w:r>
        <w:rPr>
          <w:color w:val="000000"/>
          <w:sz w:val="28"/>
          <w:szCs w:val="28"/>
        </w:rPr>
        <w:t xml:space="preserve"> является предъявление готовой КР Руководителю с последующей загрузкой текста в соответствующий модуль ЭИОС НИУ ВШЭ для дальнейшей проверки работы на плагиат системой «</w:t>
      </w:r>
      <w:proofErr w:type="spellStart"/>
      <w:r>
        <w:rPr>
          <w:color w:val="000000"/>
          <w:sz w:val="28"/>
          <w:szCs w:val="28"/>
        </w:rPr>
        <w:t>Антиплагиат</w:t>
      </w:r>
      <w:proofErr w:type="spellEnd"/>
      <w:r>
        <w:rPr>
          <w:color w:val="000000"/>
          <w:sz w:val="28"/>
          <w:szCs w:val="28"/>
        </w:rPr>
        <w:t>».</w:t>
      </w:r>
    </w:p>
    <w:p w:rsidR="00824D53" w:rsidRDefault="008C34EA">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Помимо трех обязательных контрольных точек в соответствии с программой практики и заданием на выполнение ЭПП могут быть предусмотрены следующие промежуточные этапы:</w:t>
      </w:r>
    </w:p>
    <w:p w:rsidR="00824D53" w:rsidRDefault="008C34EA">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предварительная презентация КР в рамках НИС;</w:t>
      </w:r>
    </w:p>
    <w:p w:rsidR="00824D53" w:rsidRDefault="008C34EA">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предъявление готовой КР Р с последующей корректировкой КР;</w:t>
      </w:r>
    </w:p>
    <w:p w:rsidR="00824D53" w:rsidRDefault="008C34EA">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рецензирование КР;</w:t>
      </w:r>
    </w:p>
    <w:p w:rsidR="00824D53" w:rsidRDefault="008C34EA">
      <w:pPr>
        <w:pBdr>
          <w:top w:val="nil"/>
          <w:left w:val="nil"/>
          <w:bottom w:val="nil"/>
          <w:right w:val="nil"/>
          <w:between w:val="nil"/>
        </w:pBdr>
        <w:tabs>
          <w:tab w:val="left" w:pos="9214"/>
        </w:tabs>
        <w:ind w:left="709" w:right="140"/>
        <w:jc w:val="both"/>
        <w:rPr>
          <w:color w:val="000000"/>
          <w:sz w:val="28"/>
          <w:szCs w:val="28"/>
        </w:rPr>
      </w:pPr>
      <w:r>
        <w:rPr>
          <w:color w:val="000000"/>
          <w:sz w:val="28"/>
          <w:szCs w:val="28"/>
        </w:rPr>
        <w:t>– публичная защита КР;</w:t>
      </w:r>
    </w:p>
    <w:p w:rsidR="00824D53" w:rsidRDefault="008C34EA">
      <w:pPr>
        <w:pBdr>
          <w:top w:val="nil"/>
          <w:left w:val="nil"/>
          <w:bottom w:val="nil"/>
          <w:right w:val="nil"/>
          <w:between w:val="nil"/>
        </w:pBdr>
        <w:tabs>
          <w:tab w:val="left" w:pos="9214"/>
        </w:tabs>
        <w:ind w:left="709" w:right="140"/>
        <w:jc w:val="both"/>
        <w:rPr>
          <w:color w:val="000000"/>
          <w:sz w:val="28"/>
          <w:szCs w:val="28"/>
        </w:rPr>
      </w:pPr>
      <w:r>
        <w:rPr>
          <w:color w:val="000000"/>
          <w:sz w:val="28"/>
          <w:szCs w:val="28"/>
        </w:rPr>
        <w:t xml:space="preserve">– другие этапы, закрепленные в программе практики ОП. </w:t>
      </w:r>
    </w:p>
    <w:p w:rsidR="00824D53" w:rsidRDefault="008C34EA">
      <w:pPr>
        <w:pBdr>
          <w:top w:val="nil"/>
          <w:left w:val="nil"/>
          <w:bottom w:val="nil"/>
          <w:right w:val="nil"/>
          <w:between w:val="nil"/>
        </w:pBdr>
        <w:tabs>
          <w:tab w:val="left" w:pos="8787"/>
          <w:tab w:val="left" w:pos="9214"/>
        </w:tabs>
        <w:ind w:right="567" w:firstLine="709"/>
        <w:jc w:val="both"/>
        <w:rPr>
          <w:color w:val="000000"/>
          <w:sz w:val="28"/>
          <w:szCs w:val="28"/>
        </w:rPr>
      </w:pPr>
      <w:r>
        <w:rPr>
          <w:color w:val="000000"/>
          <w:sz w:val="28"/>
          <w:szCs w:val="28"/>
        </w:rPr>
        <w:lastRenderedPageBreak/>
        <w:t xml:space="preserve">Студент обязан представить итоговый вариант КР Руководителю и </w:t>
      </w:r>
      <w:r w:rsidR="00E25260">
        <w:rPr>
          <w:color w:val="000000"/>
          <w:sz w:val="28"/>
          <w:szCs w:val="28"/>
        </w:rPr>
        <w:t>менеджеру с</w:t>
      </w:r>
      <w:r>
        <w:rPr>
          <w:color w:val="000000"/>
          <w:sz w:val="28"/>
          <w:szCs w:val="28"/>
        </w:rPr>
        <w:t>воей ОП в установленный Программой практики и заданием на выполнение ЭПП срок. Итоговый вариант работы в обязательном порядке загружается в специальный модуль ЭИОС НИУ ВШЭ и проходит проверку на плагиат системой «</w:t>
      </w:r>
      <w:proofErr w:type="spellStart"/>
      <w:r>
        <w:rPr>
          <w:color w:val="000000"/>
          <w:sz w:val="28"/>
          <w:szCs w:val="28"/>
        </w:rPr>
        <w:t>Антиплагиат</w:t>
      </w:r>
      <w:proofErr w:type="spellEnd"/>
      <w:r>
        <w:rPr>
          <w:color w:val="000000"/>
          <w:sz w:val="28"/>
          <w:szCs w:val="28"/>
        </w:rPr>
        <w:t>». Проверка КР завершается оценкой Руководителем и/или публичной защитой КР, если таковая процедура предусмотрена программой практики. Оценивание КР студента Руководителем осуществляется в системе электронных ведомостей в соответствии с локальными нормативными актами НИУ ВШЭ. Апелляция по КР осуществляется в порядке, установленном ПОПАТКУС. В случае выявления доказанного факта плагиата в КР к студенту может быть применено дисциплинарное взыскание в соответствии с Порядком применения дисциплинарных взысканий при нарушениях академических норм в учебных работах в НИУ ВШЭ (Приложение 2 к Правилам внутреннего распорядка обучающихся НИУ ВШЭ).</w:t>
      </w:r>
    </w:p>
    <w:p w:rsidR="00824D53" w:rsidRDefault="008C34EA">
      <w:pPr>
        <w:pBdr>
          <w:top w:val="nil"/>
          <w:left w:val="nil"/>
          <w:bottom w:val="nil"/>
          <w:right w:val="nil"/>
          <w:between w:val="nil"/>
        </w:pBdr>
        <w:tabs>
          <w:tab w:val="left" w:pos="720"/>
          <w:tab w:val="left" w:pos="1985"/>
          <w:tab w:val="left" w:pos="2268"/>
          <w:tab w:val="left" w:pos="2835"/>
          <w:tab w:val="left" w:pos="9214"/>
        </w:tabs>
        <w:ind w:right="565"/>
        <w:jc w:val="both"/>
        <w:rPr>
          <w:color w:val="000000"/>
        </w:rPr>
      </w:pPr>
      <w:r>
        <w:rPr>
          <w:color w:val="000000"/>
          <w:sz w:val="28"/>
          <w:szCs w:val="28"/>
        </w:rPr>
        <w:tab/>
        <w:t xml:space="preserve">Студент, получивший неудовлетворительную оценку за КР,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КР; при этом может быть изменена тема КР. Изменение темы производится приказом декана факультета. Для студентов, имеющих академическую задолженность по КР, порядок пересдачи регламентирован ПОПАТКУС. КР оценивается в соответствии с критериями, установленными Программой практики, и требованиями, указанными в задании на выполнение ЭПП (см. </w:t>
      </w:r>
      <w:r>
        <w:rPr>
          <w:b/>
          <w:color w:val="000000"/>
          <w:sz w:val="28"/>
          <w:szCs w:val="28"/>
        </w:rPr>
        <w:t>Приложение 3.</w:t>
      </w:r>
      <w:r>
        <w:rPr>
          <w:color w:val="000000"/>
          <w:sz w:val="28"/>
          <w:szCs w:val="28"/>
        </w:rPr>
        <w:t xml:space="preserve"> Перечень основных этапов и график подготовки КР)</w:t>
      </w:r>
      <w:r>
        <w:rPr>
          <w:color w:val="000000"/>
        </w:rPr>
        <w:t>.</w:t>
      </w:r>
    </w:p>
    <w:p w:rsidR="00824D53" w:rsidRDefault="008C34EA">
      <w:pPr>
        <w:pBdr>
          <w:top w:val="nil"/>
          <w:left w:val="nil"/>
          <w:bottom w:val="nil"/>
          <w:right w:val="nil"/>
          <w:between w:val="nil"/>
        </w:pBdr>
        <w:tabs>
          <w:tab w:val="left" w:pos="720"/>
          <w:tab w:val="left" w:pos="1985"/>
          <w:tab w:val="left" w:pos="2268"/>
          <w:tab w:val="left" w:pos="2835"/>
          <w:tab w:val="left" w:pos="9214"/>
        </w:tabs>
        <w:ind w:right="140"/>
        <w:jc w:val="both"/>
        <w:rPr>
          <w:color w:val="000000"/>
        </w:rPr>
      </w:pPr>
      <w:r>
        <w:rPr>
          <w:color w:val="000000"/>
        </w:rPr>
        <w:tab/>
      </w:r>
      <w:r>
        <w:rPr>
          <w:color w:val="000000"/>
        </w:rPr>
        <w:tab/>
      </w:r>
      <w:r>
        <w:rPr>
          <w:color w:val="000000"/>
        </w:rPr>
        <w:tab/>
      </w:r>
    </w:p>
    <w:p w:rsidR="00824D53" w:rsidRDefault="00824D53">
      <w:pPr>
        <w:pBdr>
          <w:top w:val="nil"/>
          <w:left w:val="nil"/>
          <w:bottom w:val="nil"/>
          <w:right w:val="nil"/>
          <w:between w:val="nil"/>
        </w:pBdr>
        <w:tabs>
          <w:tab w:val="left" w:pos="720"/>
          <w:tab w:val="left" w:pos="1985"/>
          <w:tab w:val="left" w:pos="2268"/>
          <w:tab w:val="left" w:pos="2835"/>
          <w:tab w:val="left" w:pos="9214"/>
        </w:tabs>
        <w:ind w:right="140"/>
        <w:jc w:val="both"/>
        <w:rPr>
          <w:color w:val="000000"/>
          <w:sz w:val="28"/>
          <w:szCs w:val="28"/>
        </w:rPr>
      </w:pPr>
    </w:p>
    <w:p w:rsidR="00824D53" w:rsidRDefault="008C34EA">
      <w:pPr>
        <w:pBdr>
          <w:top w:val="nil"/>
          <w:left w:val="nil"/>
          <w:bottom w:val="nil"/>
          <w:right w:val="nil"/>
          <w:between w:val="nil"/>
        </w:pBdr>
        <w:tabs>
          <w:tab w:val="left" w:pos="9214"/>
        </w:tabs>
        <w:ind w:firstLine="851"/>
        <w:rPr>
          <w:color w:val="000000"/>
          <w:sz w:val="28"/>
          <w:szCs w:val="28"/>
        </w:rPr>
      </w:pPr>
      <w:r>
        <w:rPr>
          <w:b/>
          <w:color w:val="000000"/>
          <w:sz w:val="28"/>
          <w:szCs w:val="28"/>
        </w:rPr>
        <w:t>3. Руководство КР</w:t>
      </w:r>
    </w:p>
    <w:p w:rsidR="00824D53" w:rsidRDefault="00824D53">
      <w:pPr>
        <w:pBdr>
          <w:top w:val="nil"/>
          <w:left w:val="nil"/>
          <w:bottom w:val="nil"/>
          <w:right w:val="nil"/>
          <w:between w:val="nil"/>
        </w:pBdr>
        <w:tabs>
          <w:tab w:val="left" w:pos="9214"/>
        </w:tabs>
        <w:jc w:val="both"/>
        <w:rPr>
          <w:color w:val="000000"/>
          <w:sz w:val="28"/>
          <w:szCs w:val="28"/>
        </w:rPr>
      </w:pPr>
    </w:p>
    <w:p w:rsidR="00824D53" w:rsidRDefault="008C34EA">
      <w:pPr>
        <w:pBdr>
          <w:top w:val="nil"/>
          <w:left w:val="nil"/>
          <w:bottom w:val="nil"/>
          <w:right w:val="nil"/>
          <w:between w:val="nil"/>
        </w:pBdr>
        <w:ind w:right="567"/>
        <w:jc w:val="both"/>
        <w:rPr>
          <w:color w:val="000000"/>
          <w:sz w:val="28"/>
          <w:szCs w:val="28"/>
        </w:rPr>
      </w:pPr>
      <w:r>
        <w:rPr>
          <w:color w:val="000000"/>
          <w:sz w:val="28"/>
          <w:szCs w:val="28"/>
        </w:rPr>
        <w:tab/>
        <w:t xml:space="preserve">Непосредственное руководство выполнением КР осуществляет Руководитель, указанный в согласованной АР ОП студента заявке-предложении на тему КР, которая назначена студенту в ИУП. </w:t>
      </w:r>
      <w:r>
        <w:rPr>
          <w:b/>
          <w:color w:val="000000"/>
          <w:sz w:val="28"/>
          <w:szCs w:val="28"/>
        </w:rPr>
        <w:t>Руководитель обязан осуществлять руководство КР</w:t>
      </w:r>
      <w:r>
        <w:rPr>
          <w:color w:val="000000"/>
          <w:sz w:val="28"/>
          <w:szCs w:val="28"/>
        </w:rPr>
        <w:t>, в том числе:</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оказывать консультационную помощь студенту в определении окончательной темы КР, в подготовке плана КР, графика ее выполнения, в подборе литературы и фактического материала;</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содействовать студенту в выборе методики исследования, методики реализации проекта;</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осуществлять систематический контроль за ходом выполнения КР в соответствии с планом и графиком ее выполнения;</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 xml:space="preserve">информировать АР ОП и </w:t>
      </w:r>
      <w:r w:rsidR="00E25260">
        <w:rPr>
          <w:color w:val="000000"/>
          <w:sz w:val="28"/>
          <w:szCs w:val="28"/>
        </w:rPr>
        <w:t xml:space="preserve">менеджера </w:t>
      </w:r>
      <w:r>
        <w:rPr>
          <w:color w:val="000000"/>
          <w:sz w:val="28"/>
          <w:szCs w:val="28"/>
        </w:rPr>
        <w:t>ОП о случаях несоблюдения студентом графика выполнения КР;</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lastRenderedPageBreak/>
        <w:t>давать студенту квалифицированные рекомендации по содержанию КР;</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 xml:space="preserve">производить оценку качества выполнения КР в соответствии с предъявляемыми к ней требованиями (в </w:t>
      </w:r>
      <w:proofErr w:type="spellStart"/>
      <w:r>
        <w:rPr>
          <w:color w:val="000000"/>
          <w:sz w:val="28"/>
          <w:szCs w:val="28"/>
        </w:rPr>
        <w:t>т.ч</w:t>
      </w:r>
      <w:proofErr w:type="spellEnd"/>
      <w:r>
        <w:rPr>
          <w:color w:val="000000"/>
          <w:sz w:val="28"/>
          <w:szCs w:val="28"/>
        </w:rPr>
        <w:t>. в виде отзыва на КР);</w:t>
      </w:r>
    </w:p>
    <w:p w:rsidR="00824D53" w:rsidRDefault="008C34EA">
      <w:pPr>
        <w:numPr>
          <w:ilvl w:val="0"/>
          <w:numId w:val="8"/>
        </w:numPr>
        <w:pBdr>
          <w:top w:val="nil"/>
          <w:left w:val="nil"/>
          <w:bottom w:val="nil"/>
          <w:right w:val="nil"/>
          <w:between w:val="nil"/>
        </w:pBdr>
        <w:ind w:right="567"/>
        <w:jc w:val="both"/>
        <w:rPr>
          <w:color w:val="000000"/>
          <w:sz w:val="28"/>
          <w:szCs w:val="28"/>
        </w:rPr>
      </w:pPr>
      <w:r>
        <w:rPr>
          <w:color w:val="000000"/>
          <w:sz w:val="28"/>
          <w:szCs w:val="28"/>
        </w:rPr>
        <w:t xml:space="preserve">составить отзыв на КР с оценкой; отзыв оформляется по рекомендованной форме (см. </w:t>
      </w:r>
      <w:r>
        <w:rPr>
          <w:b/>
          <w:color w:val="000000"/>
          <w:sz w:val="28"/>
          <w:szCs w:val="28"/>
        </w:rPr>
        <w:t>Приложение 4.</w:t>
      </w:r>
      <w:r>
        <w:rPr>
          <w:color w:val="000000"/>
          <w:sz w:val="28"/>
          <w:szCs w:val="28"/>
        </w:rPr>
        <w:t xml:space="preserve"> Образец формы Отзыва Руководителя на КР).</w:t>
      </w:r>
    </w:p>
    <w:p w:rsidR="00824D53" w:rsidRDefault="008C34EA">
      <w:pPr>
        <w:pBdr>
          <w:top w:val="nil"/>
          <w:left w:val="nil"/>
          <w:bottom w:val="nil"/>
          <w:right w:val="nil"/>
          <w:between w:val="nil"/>
        </w:pBdr>
        <w:tabs>
          <w:tab w:val="left" w:pos="709"/>
          <w:tab w:val="left" w:pos="993"/>
          <w:tab w:val="left" w:pos="1276"/>
        </w:tabs>
        <w:ind w:right="567"/>
        <w:jc w:val="both"/>
        <w:rPr>
          <w:color w:val="000000"/>
          <w:sz w:val="28"/>
          <w:szCs w:val="28"/>
        </w:rPr>
      </w:pPr>
      <w:r>
        <w:rPr>
          <w:b/>
          <w:color w:val="000000"/>
          <w:sz w:val="28"/>
          <w:szCs w:val="28"/>
        </w:rPr>
        <w:tab/>
        <w:t>Руководитель КР имеет право</w:t>
      </w:r>
      <w:r>
        <w:rPr>
          <w:color w:val="000000"/>
          <w:sz w:val="28"/>
          <w:szCs w:val="28"/>
        </w:rPr>
        <w:t>:</w:t>
      </w:r>
    </w:p>
    <w:p w:rsidR="00824D53" w:rsidRDefault="008C34EA">
      <w:pPr>
        <w:numPr>
          <w:ilvl w:val="0"/>
          <w:numId w:val="15"/>
        </w:numPr>
        <w:pBdr>
          <w:top w:val="nil"/>
          <w:left w:val="nil"/>
          <w:bottom w:val="nil"/>
          <w:right w:val="nil"/>
          <w:between w:val="nil"/>
        </w:pBdr>
        <w:ind w:right="567"/>
        <w:jc w:val="both"/>
        <w:rPr>
          <w:color w:val="000000"/>
          <w:sz w:val="28"/>
          <w:szCs w:val="28"/>
        </w:rPr>
      </w:pPr>
      <w:r>
        <w:rPr>
          <w:color w:val="000000"/>
          <w:sz w:val="28"/>
          <w:szCs w:val="28"/>
        </w:rPr>
        <w:t>выбрать удобную для него и студента форму организации взаимодействия, в том числе согласовать график подготовки КР и установить периодичность личных встреч или иных контактов;</w:t>
      </w:r>
    </w:p>
    <w:p w:rsidR="00824D53" w:rsidRDefault="008C34EA">
      <w:pPr>
        <w:numPr>
          <w:ilvl w:val="0"/>
          <w:numId w:val="15"/>
        </w:numPr>
        <w:pBdr>
          <w:top w:val="nil"/>
          <w:left w:val="nil"/>
          <w:bottom w:val="nil"/>
          <w:right w:val="nil"/>
          <w:between w:val="nil"/>
        </w:pBdr>
        <w:ind w:right="567"/>
        <w:jc w:val="both"/>
        <w:rPr>
          <w:color w:val="000000"/>
          <w:sz w:val="28"/>
          <w:szCs w:val="28"/>
        </w:rPr>
      </w:pPr>
      <w:r>
        <w:rPr>
          <w:color w:val="000000"/>
          <w:sz w:val="28"/>
          <w:szCs w:val="28"/>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КР;</w:t>
      </w:r>
    </w:p>
    <w:p w:rsidR="00824D53" w:rsidRDefault="008C34EA">
      <w:pPr>
        <w:numPr>
          <w:ilvl w:val="0"/>
          <w:numId w:val="15"/>
        </w:numPr>
        <w:pBdr>
          <w:top w:val="nil"/>
          <w:left w:val="nil"/>
          <w:bottom w:val="nil"/>
          <w:right w:val="nil"/>
          <w:between w:val="nil"/>
        </w:pBdr>
        <w:ind w:right="567"/>
        <w:jc w:val="both"/>
        <w:rPr>
          <w:color w:val="000000"/>
          <w:sz w:val="28"/>
          <w:szCs w:val="28"/>
        </w:rPr>
      </w:pPr>
      <w:r>
        <w:rPr>
          <w:color w:val="000000"/>
          <w:sz w:val="28"/>
          <w:szCs w:val="28"/>
        </w:rPr>
        <w:t>следить, чтобы студент внимательно относился к полученным рекомендациям и являлся на встречи подготовленным;</w:t>
      </w:r>
    </w:p>
    <w:p w:rsidR="00824D53" w:rsidRDefault="008C34EA">
      <w:pPr>
        <w:numPr>
          <w:ilvl w:val="0"/>
          <w:numId w:val="15"/>
        </w:numPr>
        <w:pBdr>
          <w:top w:val="nil"/>
          <w:left w:val="nil"/>
          <w:bottom w:val="nil"/>
          <w:right w:val="nil"/>
          <w:between w:val="nil"/>
        </w:pBdr>
        <w:ind w:right="567"/>
        <w:jc w:val="both"/>
        <w:rPr>
          <w:color w:val="000000"/>
          <w:sz w:val="28"/>
          <w:szCs w:val="28"/>
        </w:rPr>
      </w:pPr>
      <w:r>
        <w:rPr>
          <w:color w:val="000000"/>
          <w:sz w:val="28"/>
          <w:szCs w:val="28"/>
        </w:rPr>
        <w:t>при выставлении оценки принять во внимание соблюдение студентом контрольных сроков графика подготовки КР.</w:t>
      </w:r>
    </w:p>
    <w:p w:rsidR="00824D53" w:rsidRDefault="008C34EA">
      <w:pPr>
        <w:pBdr>
          <w:top w:val="nil"/>
          <w:left w:val="nil"/>
          <w:bottom w:val="nil"/>
          <w:right w:val="nil"/>
          <w:between w:val="nil"/>
        </w:pBdr>
        <w:tabs>
          <w:tab w:val="left" w:pos="709"/>
          <w:tab w:val="left" w:pos="993"/>
          <w:tab w:val="left" w:pos="1276"/>
        </w:tabs>
        <w:ind w:right="567"/>
        <w:jc w:val="both"/>
        <w:rPr>
          <w:color w:val="000000"/>
          <w:sz w:val="28"/>
          <w:szCs w:val="28"/>
        </w:rPr>
      </w:pPr>
      <w:r>
        <w:rPr>
          <w:color w:val="000000"/>
          <w:sz w:val="28"/>
          <w:szCs w:val="28"/>
        </w:rPr>
        <w:tab/>
        <w:t xml:space="preserve">При условии, что КР выполняется как реальный практический/исследовательский проект, может назначаться </w:t>
      </w:r>
      <w:proofErr w:type="spellStart"/>
      <w:r>
        <w:rPr>
          <w:b/>
          <w:color w:val="000000"/>
          <w:sz w:val="28"/>
          <w:szCs w:val="28"/>
        </w:rPr>
        <w:t>соруководитель</w:t>
      </w:r>
      <w:proofErr w:type="spellEnd"/>
      <w:r>
        <w:rPr>
          <w:b/>
          <w:color w:val="000000"/>
          <w:sz w:val="28"/>
          <w:szCs w:val="28"/>
        </w:rPr>
        <w:t xml:space="preserve"> КР</w:t>
      </w:r>
      <w:r>
        <w:rPr>
          <w:color w:val="000000"/>
          <w:sz w:val="28"/>
          <w:szCs w:val="28"/>
        </w:rPr>
        <w:t xml:space="preserve">. </w:t>
      </w:r>
      <w:proofErr w:type="spellStart"/>
      <w:r>
        <w:rPr>
          <w:color w:val="000000"/>
          <w:sz w:val="28"/>
          <w:szCs w:val="28"/>
        </w:rPr>
        <w:t>Соруководителем</w:t>
      </w:r>
      <w:proofErr w:type="spellEnd"/>
      <w:r>
        <w:rPr>
          <w:color w:val="000000"/>
          <w:sz w:val="28"/>
          <w:szCs w:val="28"/>
        </w:rPr>
        <w:t xml:space="preserve"> КР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w:t>
      </w:r>
      <w:proofErr w:type="spellStart"/>
      <w:r>
        <w:rPr>
          <w:color w:val="000000"/>
          <w:sz w:val="28"/>
          <w:szCs w:val="28"/>
        </w:rPr>
        <w:t>соруководителя</w:t>
      </w:r>
      <w:proofErr w:type="spellEnd"/>
      <w:r>
        <w:rPr>
          <w:color w:val="000000"/>
          <w:sz w:val="28"/>
          <w:szCs w:val="28"/>
        </w:rPr>
        <w:t xml:space="preserve"> КР, при необходимости назначения таковых, описываются в программе практики или заявке-предложении на тему КР. В целях оказания консультационной помощи могут быть назначены </w:t>
      </w:r>
      <w:r>
        <w:rPr>
          <w:b/>
          <w:color w:val="000000"/>
          <w:sz w:val="28"/>
          <w:szCs w:val="28"/>
        </w:rPr>
        <w:t>консультанты КР</w:t>
      </w:r>
      <w:r>
        <w:rPr>
          <w:color w:val="000000"/>
          <w:sz w:val="28"/>
          <w:szCs w:val="28"/>
        </w:rPr>
        <w:t xml:space="preserve"> из числа преподавателей или научных работников НИУ ВШЭ или работников сторонних организаций, профессиональная деятельность и/или </w:t>
      </w:r>
      <w:proofErr w:type="gramStart"/>
      <w:r>
        <w:rPr>
          <w:color w:val="000000"/>
          <w:sz w:val="28"/>
          <w:szCs w:val="28"/>
        </w:rPr>
        <w:t>научные интересы</w:t>
      </w:r>
      <w:proofErr w:type="gramEnd"/>
      <w:r>
        <w:rPr>
          <w:color w:val="000000"/>
          <w:sz w:val="28"/>
          <w:szCs w:val="28"/>
        </w:rPr>
        <w:t xml:space="preserve"> которых связаны с темой КР. Замена Руководителя, назначение </w:t>
      </w:r>
      <w:proofErr w:type="spellStart"/>
      <w:r>
        <w:rPr>
          <w:color w:val="000000"/>
          <w:sz w:val="28"/>
          <w:szCs w:val="28"/>
        </w:rPr>
        <w:t>соруководителей</w:t>
      </w:r>
      <w:proofErr w:type="spellEnd"/>
      <w:r>
        <w:rPr>
          <w:color w:val="000000"/>
          <w:sz w:val="28"/>
          <w:szCs w:val="28"/>
        </w:rPr>
        <w:t xml:space="preserve"> или консультантов КР производится по заявлению студента на имя декана факультета не позднее, чем за 1 месяц до срока представления итогового варианта КР, установленного учебным планом.</w:t>
      </w:r>
    </w:p>
    <w:p w:rsidR="00824D53" w:rsidRDefault="00824D53">
      <w:pPr>
        <w:pBdr>
          <w:top w:val="nil"/>
          <w:left w:val="nil"/>
          <w:bottom w:val="nil"/>
          <w:right w:val="nil"/>
          <w:between w:val="nil"/>
        </w:pBdr>
        <w:ind w:right="567"/>
        <w:jc w:val="both"/>
        <w:rPr>
          <w:color w:val="000000"/>
          <w:sz w:val="26"/>
          <w:szCs w:val="26"/>
        </w:rPr>
      </w:pPr>
    </w:p>
    <w:p w:rsidR="00824D53" w:rsidRDefault="008C34EA">
      <w:pPr>
        <w:pBdr>
          <w:top w:val="nil"/>
          <w:left w:val="nil"/>
          <w:bottom w:val="nil"/>
          <w:right w:val="nil"/>
          <w:between w:val="nil"/>
        </w:pBdr>
        <w:tabs>
          <w:tab w:val="left" w:pos="851"/>
          <w:tab w:val="left" w:pos="1276"/>
          <w:tab w:val="left" w:pos="9214"/>
        </w:tabs>
        <w:ind w:right="282"/>
        <w:jc w:val="both"/>
        <w:rPr>
          <w:color w:val="000000"/>
          <w:sz w:val="28"/>
          <w:szCs w:val="28"/>
        </w:rPr>
      </w:pPr>
      <w:r>
        <w:rPr>
          <w:b/>
          <w:color w:val="000000"/>
          <w:sz w:val="28"/>
          <w:szCs w:val="28"/>
        </w:rPr>
        <w:tab/>
        <w:t>4. Хранение и публикация КР</w:t>
      </w:r>
    </w:p>
    <w:p w:rsidR="00824D53" w:rsidRDefault="00824D53">
      <w:pPr>
        <w:pBdr>
          <w:top w:val="nil"/>
          <w:left w:val="nil"/>
          <w:bottom w:val="nil"/>
          <w:right w:val="nil"/>
          <w:between w:val="nil"/>
        </w:pBdr>
        <w:tabs>
          <w:tab w:val="left" w:pos="851"/>
          <w:tab w:val="left" w:pos="1276"/>
          <w:tab w:val="left" w:pos="9214"/>
        </w:tabs>
        <w:ind w:right="282"/>
        <w:jc w:val="both"/>
        <w:rPr>
          <w:color w:val="000000"/>
          <w:sz w:val="28"/>
          <w:szCs w:val="28"/>
        </w:rPr>
      </w:pPr>
    </w:p>
    <w:p w:rsidR="00824D53" w:rsidRDefault="008C34EA">
      <w:pPr>
        <w:pBdr>
          <w:top w:val="nil"/>
          <w:left w:val="nil"/>
          <w:bottom w:val="nil"/>
          <w:right w:val="nil"/>
          <w:between w:val="nil"/>
        </w:pBdr>
        <w:tabs>
          <w:tab w:val="left" w:pos="142"/>
          <w:tab w:val="left" w:pos="567"/>
          <w:tab w:val="left" w:pos="720"/>
          <w:tab w:val="left" w:pos="1560"/>
        </w:tabs>
        <w:jc w:val="both"/>
        <w:rPr>
          <w:color w:val="000000"/>
          <w:sz w:val="28"/>
          <w:szCs w:val="28"/>
        </w:rPr>
      </w:pPr>
      <w:bookmarkStart w:id="3" w:name="_3znysh7" w:colFirst="0" w:colLast="0"/>
      <w:bookmarkEnd w:id="3"/>
      <w:r>
        <w:rPr>
          <w:color w:val="000000"/>
          <w:sz w:val="28"/>
          <w:szCs w:val="28"/>
        </w:rPr>
        <w:tab/>
      </w:r>
      <w:r>
        <w:rPr>
          <w:color w:val="000000"/>
          <w:sz w:val="28"/>
          <w:szCs w:val="28"/>
        </w:rPr>
        <w:tab/>
      </w:r>
      <w:r>
        <w:rPr>
          <w:color w:val="000000"/>
          <w:sz w:val="28"/>
          <w:szCs w:val="28"/>
        </w:rPr>
        <w:tab/>
        <w:t>КР хранятся в электронном виде в специальном модуле. На корпоративном портале (сайте) НИУ ВШЭ обязательно публикуется следующая информация: автор работы, наименование работы, аннотация работы. Возможна публикация полного текста КР на корпоративном портале (сайте) НИУ ВШЭ с согласия автора.</w:t>
      </w:r>
      <w:r>
        <w:rPr>
          <w:color w:val="000000"/>
        </w:rPr>
        <w:t xml:space="preserve"> </w:t>
      </w:r>
      <w:r>
        <w:rPr>
          <w:color w:val="000000"/>
          <w:sz w:val="28"/>
          <w:szCs w:val="28"/>
        </w:rPr>
        <w:t xml:space="preserve">Публикация в открытом доступе аннотаций и полных текстов ВКР на корпоративном сайте (портале) НИУ </w:t>
      </w:r>
      <w:r>
        <w:rPr>
          <w:color w:val="000000"/>
          <w:sz w:val="28"/>
          <w:szCs w:val="28"/>
        </w:rPr>
        <w:lastRenderedPageBreak/>
        <w:t>ВШЭ осуществляется в соответствии с законодательством и локальными нормативными актами НИУ ВШЭ</w:t>
      </w:r>
      <w:bookmarkStart w:id="4" w:name="2et92p0" w:colFirst="0" w:colLast="0"/>
      <w:bookmarkEnd w:id="4"/>
      <w:r>
        <w:rPr>
          <w:color w:val="000000"/>
          <w:sz w:val="28"/>
          <w:szCs w:val="28"/>
        </w:rPr>
        <w:t>.</w:t>
      </w:r>
    </w:p>
    <w:p w:rsidR="00824D53" w:rsidRDefault="00824D53">
      <w:pPr>
        <w:pBdr>
          <w:top w:val="nil"/>
          <w:left w:val="nil"/>
          <w:bottom w:val="nil"/>
          <w:right w:val="nil"/>
          <w:between w:val="nil"/>
        </w:pBdr>
        <w:tabs>
          <w:tab w:val="left" w:pos="142"/>
          <w:tab w:val="left" w:pos="567"/>
          <w:tab w:val="left" w:pos="993"/>
          <w:tab w:val="left" w:pos="1560"/>
        </w:tabs>
        <w:jc w:val="both"/>
        <w:rPr>
          <w:color w:val="000000"/>
          <w:sz w:val="28"/>
          <w:szCs w:val="28"/>
        </w:rPr>
      </w:pPr>
    </w:p>
    <w:p w:rsidR="00824D53" w:rsidRDefault="008C34EA">
      <w:pPr>
        <w:pBdr>
          <w:top w:val="nil"/>
          <w:left w:val="nil"/>
          <w:bottom w:val="nil"/>
          <w:right w:val="nil"/>
          <w:between w:val="nil"/>
        </w:pBdr>
        <w:tabs>
          <w:tab w:val="left" w:pos="142"/>
          <w:tab w:val="left" w:pos="567"/>
          <w:tab w:val="left" w:pos="720"/>
          <w:tab w:val="left" w:pos="1560"/>
        </w:tabs>
        <w:jc w:val="both"/>
        <w:rPr>
          <w:color w:val="000000"/>
          <w:sz w:val="28"/>
          <w:szCs w:val="28"/>
        </w:rPr>
      </w:pPr>
      <w:r>
        <w:rPr>
          <w:b/>
          <w:color w:val="000000"/>
          <w:sz w:val="28"/>
          <w:szCs w:val="28"/>
        </w:rPr>
        <w:tab/>
      </w:r>
      <w:r>
        <w:rPr>
          <w:b/>
          <w:color w:val="000000"/>
          <w:sz w:val="28"/>
          <w:szCs w:val="28"/>
        </w:rPr>
        <w:tab/>
      </w:r>
      <w:r>
        <w:rPr>
          <w:b/>
          <w:color w:val="000000"/>
          <w:sz w:val="28"/>
          <w:szCs w:val="28"/>
        </w:rPr>
        <w:tab/>
        <w:t>5. Основные требования к оформлению КР</w:t>
      </w:r>
    </w:p>
    <w:p w:rsidR="00824D53" w:rsidRDefault="008C34EA">
      <w:pPr>
        <w:keepNext/>
        <w:pBdr>
          <w:top w:val="nil"/>
          <w:left w:val="nil"/>
          <w:bottom w:val="nil"/>
          <w:right w:val="nil"/>
          <w:between w:val="nil"/>
        </w:pBdr>
        <w:spacing w:before="240" w:after="60" w:line="360" w:lineRule="auto"/>
        <w:ind w:firstLine="720"/>
        <w:jc w:val="both"/>
        <w:rPr>
          <w:b/>
          <w:color w:val="000000"/>
          <w:sz w:val="28"/>
          <w:szCs w:val="28"/>
        </w:rPr>
      </w:pPr>
      <w:bookmarkStart w:id="5" w:name="_tyjcwt" w:colFirst="0" w:colLast="0"/>
      <w:bookmarkEnd w:id="5"/>
      <w:r>
        <w:rPr>
          <w:b/>
          <w:color w:val="000000"/>
          <w:sz w:val="28"/>
          <w:szCs w:val="28"/>
        </w:rPr>
        <w:t>5.1. Общие требования к оформлению текста и цитированию</w:t>
      </w: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КР печатается на стандартном листе бумаги формата А4;  текстовый редактор </w:t>
      </w:r>
      <w:proofErr w:type="spellStart"/>
      <w:r>
        <w:rPr>
          <w:color w:val="000000"/>
          <w:sz w:val="28"/>
          <w:szCs w:val="28"/>
        </w:rPr>
        <w:t>Word</w:t>
      </w:r>
      <w:proofErr w:type="spellEnd"/>
      <w:r>
        <w:rPr>
          <w:color w:val="000000"/>
          <w:sz w:val="28"/>
          <w:szCs w:val="28"/>
        </w:rPr>
        <w:t xml:space="preserve"> for Windows; установка полей: верхнее – 2,5 см; нижнее – 2 см; левое – 2,5 см; правое – 1,5 см; номер страницы располагается по середине верхнего поля; шрифт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межстрочный интервал – 1,5; размер шрифта – 14 (для основного текста) и 12 (для текста в сносках); нумерация страниц – сквозная, первая страница (титульный лист) не нумеруется, но считается; каждый абзац печатается с красной строки; введение, каждая глава, заключение и библиография начинаются с новой страницы; нумерация сносок сквозная, сноски подстрочные. КР готовится в электронном формате в виде файла, готового для загрузки в электронную информационно-образовательную систему НИУ ВШЭ (далее – ЭИОС).</w:t>
      </w: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Названия глав, слова «Содержание», «Введение», «Заключение», «Библиография» печатаются прописными буквами жирным шрифтом и располагаются посередине строки. Точка в конце таких слов не ставится. В названиях глав недопустим перенос слов. Названия параграфов печатаются строчными </w:t>
      </w:r>
      <w:r>
        <w:rPr>
          <w:sz w:val="28"/>
          <w:szCs w:val="28"/>
        </w:rPr>
        <w:t>буквами</w:t>
      </w:r>
      <w:r>
        <w:rPr>
          <w:color w:val="000000"/>
          <w:sz w:val="28"/>
          <w:szCs w:val="28"/>
        </w:rPr>
        <w:t xml:space="preserve"> жирным шрифтом и располагаются посередине строки.</w:t>
      </w: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При цитировании необходимо соблюдать следующие правила:</w:t>
      </w:r>
    </w:p>
    <w:p w:rsidR="00824D53" w:rsidRDefault="008C34EA">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его смысла;</w:t>
      </w:r>
    </w:p>
    <w:p w:rsidR="00824D53" w:rsidRDefault="008C34EA">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при выделении в цитате какого-либо слова (слов), необходимо после такого выделения в скобках это оговорить. </w:t>
      </w:r>
      <w:proofErr w:type="gramStart"/>
      <w:r>
        <w:rPr>
          <w:color w:val="000000"/>
          <w:sz w:val="28"/>
          <w:szCs w:val="28"/>
        </w:rPr>
        <w:t>Например</w:t>
      </w:r>
      <w:proofErr w:type="gramEnd"/>
      <w:r>
        <w:rPr>
          <w:color w:val="000000"/>
          <w:sz w:val="28"/>
          <w:szCs w:val="28"/>
        </w:rPr>
        <w:t xml:space="preserve">: (курсив мой. – И.И.). Ваши инициалы должны ставиться и после иных пояснений, введенных в текст цитаты. </w:t>
      </w:r>
      <w:proofErr w:type="gramStart"/>
      <w:r>
        <w:rPr>
          <w:color w:val="000000"/>
          <w:sz w:val="28"/>
          <w:szCs w:val="28"/>
        </w:rPr>
        <w:t>Например</w:t>
      </w:r>
      <w:proofErr w:type="gramEnd"/>
      <w:r>
        <w:rPr>
          <w:color w:val="000000"/>
          <w:sz w:val="28"/>
          <w:szCs w:val="28"/>
        </w:rPr>
        <w:t>: «Им (Макаровым А.Н. – И.И.) были сделаны и другие значительные открытия в области международного частного права»;</w:t>
      </w:r>
    </w:p>
    <w:p w:rsidR="00824D53" w:rsidRDefault="008C34EA">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каждая цитата должна сопровождаться ссылкой на источник (сноской), библиографическое описание которого приводится в соответствии с требованиями библиографических стандартов (см. Общие требования к оформлению библиографии и сносок).</w:t>
      </w:r>
    </w:p>
    <w:p w:rsidR="00824D53" w:rsidRDefault="008C34EA">
      <w:pPr>
        <w:pBdr>
          <w:top w:val="nil"/>
          <w:left w:val="nil"/>
          <w:bottom w:val="nil"/>
          <w:right w:val="nil"/>
          <w:between w:val="nil"/>
        </w:pBdr>
        <w:tabs>
          <w:tab w:val="left" w:pos="1080"/>
        </w:tabs>
        <w:ind w:firstLine="720"/>
        <w:jc w:val="both"/>
        <w:rPr>
          <w:color w:val="000000"/>
          <w:sz w:val="28"/>
          <w:szCs w:val="28"/>
        </w:rPr>
      </w:pPr>
      <w:r>
        <w:rPr>
          <w:color w:val="000000"/>
          <w:sz w:val="28"/>
          <w:szCs w:val="28"/>
        </w:rPr>
        <w:t xml:space="preserve">Использование таблиц, схем, диаграмм и т.п. должно быть обосновано, и по возможности такие материалы лучше изложить текстуально. Использованные в работе таблицы размещаются по ходу их упоминания в тексте, нумеруются (если их несколько) арабскими цифрами в пределах всего текста. Над правым верхним углом таблицы помещается </w:t>
      </w:r>
      <w:proofErr w:type="gramStart"/>
      <w:r>
        <w:rPr>
          <w:color w:val="000000"/>
          <w:sz w:val="28"/>
          <w:szCs w:val="28"/>
        </w:rPr>
        <w:t>надпись</w:t>
      </w:r>
      <w:proofErr w:type="gramEnd"/>
      <w:r>
        <w:rPr>
          <w:color w:val="000000"/>
          <w:sz w:val="28"/>
          <w:szCs w:val="28"/>
        </w:rPr>
        <w:t xml:space="preserve"> «Таблица …» с указанием ее порядкового номера (без знака № и без точки после цифры). </w:t>
      </w:r>
      <w:proofErr w:type="gramStart"/>
      <w:r>
        <w:rPr>
          <w:color w:val="000000"/>
          <w:sz w:val="28"/>
          <w:szCs w:val="28"/>
        </w:rPr>
        <w:lastRenderedPageBreak/>
        <w:t>Например</w:t>
      </w:r>
      <w:proofErr w:type="gramEnd"/>
      <w:r>
        <w:rPr>
          <w:color w:val="000000"/>
          <w:sz w:val="28"/>
          <w:szCs w:val="28"/>
        </w:rPr>
        <w:t>: Таблица 3. Если в тексте есть только одна таблица, то она не нумеруется. Перед размещением материала в форме таблицы должен находиться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При переносе таблицы (схемы, диаграммы и т.п.) на другую страницу должно быть повторено название ее граф и над ней необходимо поместить надпись: «Продолжение таблицы 3». Все перечисленные правила оформления относятся также и к схемам, диаграммам и т.п.</w:t>
      </w:r>
    </w:p>
    <w:p w:rsidR="00824D53" w:rsidRDefault="008C34EA">
      <w:pPr>
        <w:pBdr>
          <w:top w:val="nil"/>
          <w:left w:val="nil"/>
          <w:bottom w:val="nil"/>
          <w:right w:val="nil"/>
          <w:between w:val="nil"/>
        </w:pBdr>
        <w:tabs>
          <w:tab w:val="left" w:pos="1080"/>
        </w:tabs>
        <w:ind w:firstLine="720"/>
        <w:jc w:val="both"/>
        <w:rPr>
          <w:color w:val="000000"/>
          <w:sz w:val="28"/>
          <w:szCs w:val="28"/>
        </w:rPr>
      </w:pPr>
      <w:r>
        <w:rPr>
          <w:b/>
          <w:color w:val="000000"/>
          <w:sz w:val="28"/>
          <w:szCs w:val="28"/>
        </w:rPr>
        <w:t>При сокращенной записи слов в научных и иных текстах используются следующие основные способы:</w:t>
      </w:r>
    </w:p>
    <w:p w:rsidR="00824D53" w:rsidRDefault="008C34EA">
      <w:pPr>
        <w:numPr>
          <w:ilvl w:val="0"/>
          <w:numId w:val="9"/>
        </w:numPr>
        <w:pBdr>
          <w:top w:val="nil"/>
          <w:left w:val="nil"/>
          <w:bottom w:val="nil"/>
          <w:right w:val="nil"/>
          <w:between w:val="nil"/>
        </w:pBdr>
        <w:tabs>
          <w:tab w:val="left" w:pos="1080"/>
        </w:tabs>
        <w:ind w:firstLine="0"/>
        <w:jc w:val="both"/>
        <w:rPr>
          <w:color w:val="000000"/>
          <w:sz w:val="28"/>
          <w:szCs w:val="28"/>
        </w:rPr>
      </w:pPr>
      <w:r>
        <w:rPr>
          <w:color w:val="000000"/>
          <w:sz w:val="28"/>
          <w:szCs w:val="28"/>
        </w:rPr>
        <w:t>оставляется только первая буква слова (</w:t>
      </w:r>
      <w:proofErr w:type="gramStart"/>
      <w:r>
        <w:rPr>
          <w:color w:val="000000"/>
          <w:sz w:val="28"/>
          <w:szCs w:val="28"/>
        </w:rPr>
        <w:t>например</w:t>
      </w:r>
      <w:proofErr w:type="gramEnd"/>
      <w:r>
        <w:rPr>
          <w:color w:val="000000"/>
          <w:sz w:val="28"/>
          <w:szCs w:val="28"/>
        </w:rPr>
        <w:t>: пункт – «п.»);</w:t>
      </w:r>
    </w:p>
    <w:p w:rsidR="00824D53" w:rsidRDefault="008C34EA">
      <w:pPr>
        <w:numPr>
          <w:ilvl w:val="0"/>
          <w:numId w:val="9"/>
        </w:numPr>
        <w:pBdr>
          <w:top w:val="nil"/>
          <w:left w:val="nil"/>
          <w:bottom w:val="nil"/>
          <w:right w:val="nil"/>
          <w:between w:val="nil"/>
        </w:pBdr>
        <w:tabs>
          <w:tab w:val="left" w:pos="1080"/>
        </w:tabs>
        <w:ind w:firstLine="0"/>
        <w:jc w:val="both"/>
        <w:rPr>
          <w:color w:val="000000"/>
          <w:sz w:val="28"/>
          <w:szCs w:val="28"/>
        </w:rPr>
      </w:pPr>
      <w:r>
        <w:rPr>
          <w:color w:val="000000"/>
          <w:sz w:val="28"/>
          <w:szCs w:val="28"/>
        </w:rPr>
        <w:t>оставляются две первые буквы слова (например, статья – «ст.»);</w:t>
      </w:r>
    </w:p>
    <w:p w:rsidR="00824D53" w:rsidRDefault="008C34EA">
      <w:pPr>
        <w:numPr>
          <w:ilvl w:val="0"/>
          <w:numId w:val="9"/>
        </w:numPr>
        <w:pBdr>
          <w:top w:val="nil"/>
          <w:left w:val="nil"/>
          <w:bottom w:val="nil"/>
          <w:right w:val="nil"/>
          <w:between w:val="nil"/>
        </w:pBdr>
        <w:tabs>
          <w:tab w:val="left" w:pos="1080"/>
        </w:tabs>
        <w:ind w:left="1080"/>
        <w:jc w:val="both"/>
        <w:rPr>
          <w:color w:val="000000"/>
          <w:sz w:val="28"/>
          <w:szCs w:val="28"/>
        </w:rPr>
      </w:pPr>
      <w:r>
        <w:rPr>
          <w:color w:val="000000"/>
          <w:sz w:val="28"/>
          <w:szCs w:val="28"/>
        </w:rPr>
        <w:t>оставляется часть слова, без окончания и суффикса (например, абзац – «</w:t>
      </w:r>
      <w:proofErr w:type="spellStart"/>
      <w:r>
        <w:rPr>
          <w:color w:val="000000"/>
          <w:sz w:val="28"/>
          <w:szCs w:val="28"/>
        </w:rPr>
        <w:t>абз</w:t>
      </w:r>
      <w:proofErr w:type="spellEnd"/>
      <w:r>
        <w:rPr>
          <w:color w:val="000000"/>
          <w:sz w:val="28"/>
          <w:szCs w:val="28"/>
        </w:rPr>
        <w:t>.»);</w:t>
      </w:r>
    </w:p>
    <w:p w:rsidR="00824D53" w:rsidRDefault="008C34EA">
      <w:pPr>
        <w:numPr>
          <w:ilvl w:val="0"/>
          <w:numId w:val="9"/>
        </w:numPr>
        <w:pBdr>
          <w:top w:val="nil"/>
          <w:left w:val="nil"/>
          <w:bottom w:val="nil"/>
          <w:right w:val="nil"/>
          <w:between w:val="nil"/>
        </w:pBdr>
        <w:tabs>
          <w:tab w:val="left" w:pos="1080"/>
        </w:tabs>
        <w:ind w:left="1080"/>
        <w:jc w:val="both"/>
        <w:rPr>
          <w:color w:val="000000"/>
          <w:sz w:val="28"/>
          <w:szCs w:val="28"/>
        </w:rPr>
      </w:pPr>
      <w:r>
        <w:rPr>
          <w:color w:val="000000"/>
          <w:sz w:val="28"/>
          <w:szCs w:val="28"/>
        </w:rPr>
        <w:t>пропускается несколько букв в середине слова, а вместо них ставится дефис (например, издательство – «изд-во»).</w:t>
      </w:r>
    </w:p>
    <w:p w:rsidR="00824D53" w:rsidRDefault="008C34EA">
      <w:pPr>
        <w:pBdr>
          <w:top w:val="nil"/>
          <w:left w:val="nil"/>
          <w:bottom w:val="nil"/>
          <w:right w:val="nil"/>
          <w:between w:val="nil"/>
        </w:pBdr>
        <w:tabs>
          <w:tab w:val="left" w:pos="1080"/>
        </w:tabs>
        <w:ind w:firstLine="720"/>
        <w:jc w:val="both"/>
        <w:rPr>
          <w:color w:val="000000"/>
          <w:sz w:val="28"/>
          <w:szCs w:val="28"/>
        </w:rPr>
      </w:pPr>
      <w:r>
        <w:rPr>
          <w:b/>
          <w:color w:val="000000"/>
          <w:sz w:val="28"/>
          <w:szCs w:val="28"/>
        </w:rPr>
        <w:t>Сокращение не должно заканчиваться:</w:t>
      </w:r>
    </w:p>
    <w:p w:rsidR="00824D53" w:rsidRDefault="008C34EA">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гласную (если она не начальная буква слова);</w:t>
      </w:r>
    </w:p>
    <w:p w:rsidR="00824D53" w:rsidRDefault="008C34EA">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букву «й»;</w:t>
      </w:r>
    </w:p>
    <w:p w:rsidR="00824D53" w:rsidRDefault="008C34EA">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мягкий и твердый знак.</w:t>
      </w:r>
    </w:p>
    <w:p w:rsidR="00824D53" w:rsidRDefault="008C34EA">
      <w:pPr>
        <w:pBdr>
          <w:top w:val="nil"/>
          <w:left w:val="nil"/>
          <w:bottom w:val="nil"/>
          <w:right w:val="nil"/>
          <w:between w:val="nil"/>
        </w:pBdr>
        <w:tabs>
          <w:tab w:val="left" w:pos="1080"/>
        </w:tabs>
        <w:ind w:left="720"/>
        <w:jc w:val="both"/>
        <w:rPr>
          <w:color w:val="000000"/>
          <w:sz w:val="28"/>
          <w:szCs w:val="28"/>
        </w:rPr>
      </w:pPr>
      <w:r>
        <w:rPr>
          <w:b/>
          <w:color w:val="000000"/>
          <w:sz w:val="28"/>
          <w:szCs w:val="28"/>
        </w:rPr>
        <w:t>В научных и иных текстах встречаются три вида сокращений:</w:t>
      </w:r>
    </w:p>
    <w:p w:rsidR="00824D53" w:rsidRDefault="008C34EA">
      <w:pPr>
        <w:numPr>
          <w:ilvl w:val="0"/>
          <w:numId w:val="6"/>
        </w:numPr>
        <w:pBdr>
          <w:top w:val="nil"/>
          <w:left w:val="nil"/>
          <w:bottom w:val="nil"/>
          <w:right w:val="nil"/>
          <w:between w:val="nil"/>
        </w:pBdr>
        <w:jc w:val="both"/>
        <w:rPr>
          <w:color w:val="000000"/>
          <w:sz w:val="28"/>
          <w:szCs w:val="28"/>
        </w:rPr>
      </w:pPr>
      <w:r>
        <w:rPr>
          <w:color w:val="000000"/>
          <w:sz w:val="28"/>
          <w:szCs w:val="28"/>
        </w:rPr>
        <w:t>Буквенные аббревиатуры (например, МВФ, ЕЦБ);</w:t>
      </w:r>
    </w:p>
    <w:p w:rsidR="00824D53" w:rsidRDefault="008C34EA">
      <w:pPr>
        <w:numPr>
          <w:ilvl w:val="0"/>
          <w:numId w:val="6"/>
        </w:numPr>
        <w:pBdr>
          <w:top w:val="nil"/>
          <w:left w:val="nil"/>
          <w:bottom w:val="nil"/>
          <w:right w:val="nil"/>
          <w:between w:val="nil"/>
        </w:pBdr>
        <w:jc w:val="both"/>
        <w:rPr>
          <w:color w:val="000000"/>
          <w:sz w:val="28"/>
          <w:szCs w:val="28"/>
        </w:rPr>
      </w:pPr>
      <w:r>
        <w:rPr>
          <w:color w:val="000000"/>
          <w:sz w:val="28"/>
          <w:szCs w:val="28"/>
        </w:rPr>
        <w:t>Сложносокращенные слова (например, Еврокомиссия – Европейская комиссия);</w:t>
      </w:r>
    </w:p>
    <w:p w:rsidR="00824D53" w:rsidRDefault="008C34EA">
      <w:pPr>
        <w:numPr>
          <w:ilvl w:val="0"/>
          <w:numId w:val="6"/>
        </w:numPr>
        <w:pBdr>
          <w:top w:val="nil"/>
          <w:left w:val="nil"/>
          <w:bottom w:val="nil"/>
          <w:right w:val="nil"/>
          <w:between w:val="nil"/>
        </w:pBdr>
        <w:jc w:val="both"/>
        <w:rPr>
          <w:color w:val="000000"/>
          <w:sz w:val="28"/>
          <w:szCs w:val="28"/>
        </w:rPr>
      </w:pPr>
      <w:r>
        <w:rPr>
          <w:color w:val="000000"/>
          <w:sz w:val="28"/>
          <w:szCs w:val="28"/>
        </w:rPr>
        <w:t>Общепринятые условные графические сокращения по начальным буквам или по частям слов:</w:t>
      </w:r>
    </w:p>
    <w:p w:rsidR="00824D53" w:rsidRDefault="00824D53">
      <w:pPr>
        <w:pBdr>
          <w:top w:val="nil"/>
          <w:left w:val="nil"/>
          <w:bottom w:val="nil"/>
          <w:right w:val="nil"/>
          <w:between w:val="nil"/>
        </w:pBdr>
        <w:spacing w:line="360" w:lineRule="auto"/>
        <w:ind w:left="720" w:firstLine="720"/>
        <w:jc w:val="both"/>
        <w:rPr>
          <w:color w:val="000000"/>
          <w:sz w:val="28"/>
          <w:szCs w:val="28"/>
        </w:rPr>
      </w:pPr>
    </w:p>
    <w:tbl>
      <w:tblPr>
        <w:tblStyle w:val="a6"/>
        <w:tblW w:w="88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3240"/>
        <w:gridCol w:w="1750"/>
        <w:gridCol w:w="2313"/>
      </w:tblGrid>
      <w:tr w:rsidR="00824D53">
        <w:tc>
          <w:tcPr>
            <w:tcW w:w="1547" w:type="dxa"/>
          </w:tcPr>
          <w:p w:rsidR="00824D53" w:rsidRDefault="008C34EA">
            <w:pPr>
              <w:pBdr>
                <w:top w:val="nil"/>
                <w:left w:val="nil"/>
                <w:bottom w:val="nil"/>
                <w:right w:val="nil"/>
                <w:between w:val="nil"/>
              </w:pBdr>
              <w:spacing w:line="360" w:lineRule="auto"/>
              <w:ind w:left="-720" w:firstLine="720"/>
              <w:jc w:val="both"/>
              <w:rPr>
                <w:color w:val="000000"/>
                <w:sz w:val="28"/>
                <w:szCs w:val="28"/>
              </w:rPr>
            </w:pPr>
            <w:r>
              <w:rPr>
                <w:color w:val="000000"/>
                <w:sz w:val="28"/>
                <w:szCs w:val="28"/>
              </w:rPr>
              <w:t xml:space="preserve">   т.е.</w:t>
            </w:r>
          </w:p>
        </w:tc>
        <w:tc>
          <w:tcPr>
            <w:tcW w:w="3240" w:type="dxa"/>
          </w:tcPr>
          <w:p w:rsidR="00824D53" w:rsidRDefault="008C34EA">
            <w:pPr>
              <w:pBdr>
                <w:top w:val="nil"/>
                <w:left w:val="nil"/>
                <w:bottom w:val="nil"/>
                <w:right w:val="nil"/>
                <w:between w:val="nil"/>
              </w:pBdr>
              <w:spacing w:line="360" w:lineRule="auto"/>
              <w:ind w:firstLine="8"/>
              <w:jc w:val="both"/>
              <w:rPr>
                <w:color w:val="000000"/>
                <w:sz w:val="28"/>
                <w:szCs w:val="28"/>
              </w:rPr>
            </w:pPr>
            <w:r>
              <w:rPr>
                <w:color w:val="000000"/>
                <w:sz w:val="28"/>
                <w:szCs w:val="28"/>
              </w:rPr>
              <w:t>то есть;</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см.</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смотри;</w:t>
            </w:r>
          </w:p>
        </w:tc>
      </w:tr>
      <w:tr w:rsidR="00824D53">
        <w:tc>
          <w:tcPr>
            <w:tcW w:w="1547" w:type="dxa"/>
          </w:tcPr>
          <w:p w:rsidR="00824D53" w:rsidRDefault="008C34EA">
            <w:pPr>
              <w:pBdr>
                <w:top w:val="nil"/>
                <w:left w:val="nil"/>
                <w:bottom w:val="nil"/>
                <w:right w:val="nil"/>
                <w:between w:val="nil"/>
              </w:pBdr>
              <w:spacing w:line="360" w:lineRule="auto"/>
              <w:ind w:firstLine="180"/>
              <w:jc w:val="both"/>
              <w:rPr>
                <w:color w:val="000000"/>
                <w:sz w:val="28"/>
                <w:szCs w:val="28"/>
              </w:rPr>
            </w:pPr>
            <w:r>
              <w:rPr>
                <w:color w:val="000000"/>
                <w:sz w:val="28"/>
                <w:szCs w:val="28"/>
              </w:rPr>
              <w:t>и т.д.</w:t>
            </w:r>
          </w:p>
        </w:tc>
        <w:tc>
          <w:tcPr>
            <w:tcW w:w="3240" w:type="dxa"/>
          </w:tcPr>
          <w:p w:rsidR="00824D53" w:rsidRDefault="008C34EA">
            <w:pPr>
              <w:pBdr>
                <w:top w:val="nil"/>
                <w:left w:val="nil"/>
                <w:bottom w:val="nil"/>
                <w:right w:val="nil"/>
                <w:between w:val="nil"/>
              </w:pBdr>
              <w:spacing w:line="360" w:lineRule="auto"/>
              <w:ind w:firstLine="8"/>
              <w:jc w:val="both"/>
              <w:rPr>
                <w:color w:val="000000"/>
                <w:sz w:val="28"/>
                <w:szCs w:val="28"/>
              </w:rPr>
            </w:pPr>
            <w:r>
              <w:rPr>
                <w:color w:val="000000"/>
                <w:sz w:val="28"/>
                <w:szCs w:val="28"/>
              </w:rPr>
              <w:t>и так далее;</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ср.</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сравни;</w:t>
            </w:r>
          </w:p>
        </w:tc>
      </w:tr>
      <w:tr w:rsidR="00824D53">
        <w:tc>
          <w:tcPr>
            <w:tcW w:w="1547" w:type="dxa"/>
          </w:tcPr>
          <w:p w:rsidR="00824D53" w:rsidRDefault="008C34EA">
            <w:pPr>
              <w:pBdr>
                <w:top w:val="nil"/>
                <w:left w:val="nil"/>
                <w:bottom w:val="nil"/>
                <w:right w:val="nil"/>
                <w:between w:val="nil"/>
              </w:pBdr>
              <w:spacing w:line="360" w:lineRule="auto"/>
              <w:ind w:firstLine="180"/>
              <w:jc w:val="both"/>
              <w:rPr>
                <w:color w:val="000000"/>
                <w:sz w:val="28"/>
                <w:szCs w:val="28"/>
              </w:rPr>
            </w:pPr>
            <w:r>
              <w:rPr>
                <w:color w:val="000000"/>
                <w:sz w:val="28"/>
                <w:szCs w:val="28"/>
              </w:rPr>
              <w:t>и т.п.</w:t>
            </w:r>
          </w:p>
        </w:tc>
        <w:tc>
          <w:tcPr>
            <w:tcW w:w="3240" w:type="dxa"/>
          </w:tcPr>
          <w:p w:rsidR="00824D53" w:rsidRDefault="008C34EA">
            <w:pPr>
              <w:pBdr>
                <w:top w:val="nil"/>
                <w:left w:val="nil"/>
                <w:bottom w:val="nil"/>
                <w:right w:val="nil"/>
                <w:between w:val="nil"/>
              </w:pBdr>
              <w:spacing w:line="360" w:lineRule="auto"/>
              <w:ind w:left="368" w:hanging="372"/>
              <w:jc w:val="both"/>
              <w:rPr>
                <w:color w:val="000000"/>
                <w:sz w:val="28"/>
                <w:szCs w:val="28"/>
              </w:rPr>
            </w:pPr>
            <w:r>
              <w:rPr>
                <w:color w:val="000000"/>
                <w:sz w:val="28"/>
                <w:szCs w:val="28"/>
              </w:rPr>
              <w:t>и тому   подобное;</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напр.</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например;</w:t>
            </w:r>
          </w:p>
        </w:tc>
      </w:tr>
      <w:tr w:rsidR="00824D53">
        <w:tc>
          <w:tcPr>
            <w:tcW w:w="1547" w:type="dxa"/>
          </w:tcPr>
          <w:p w:rsidR="00824D53" w:rsidRDefault="008C34EA">
            <w:pPr>
              <w:pBdr>
                <w:top w:val="nil"/>
                <w:left w:val="nil"/>
                <w:bottom w:val="nil"/>
                <w:right w:val="nil"/>
                <w:between w:val="nil"/>
              </w:pBdr>
              <w:spacing w:line="360" w:lineRule="auto"/>
              <w:ind w:firstLine="180"/>
              <w:jc w:val="both"/>
              <w:rPr>
                <w:color w:val="000000"/>
                <w:sz w:val="28"/>
                <w:szCs w:val="28"/>
              </w:rPr>
            </w:pPr>
            <w:r>
              <w:rPr>
                <w:color w:val="000000"/>
                <w:sz w:val="28"/>
                <w:szCs w:val="28"/>
              </w:rPr>
              <w:t>и др.</w:t>
            </w:r>
          </w:p>
        </w:tc>
        <w:tc>
          <w:tcPr>
            <w:tcW w:w="3240" w:type="dxa"/>
          </w:tcPr>
          <w:p w:rsidR="00824D53" w:rsidRDefault="008C34EA">
            <w:pPr>
              <w:pBdr>
                <w:top w:val="nil"/>
                <w:left w:val="nil"/>
                <w:bottom w:val="nil"/>
                <w:right w:val="nil"/>
                <w:between w:val="nil"/>
              </w:pBdr>
              <w:spacing w:line="360" w:lineRule="auto"/>
              <w:ind w:firstLine="8"/>
              <w:jc w:val="both"/>
              <w:rPr>
                <w:color w:val="000000"/>
                <w:sz w:val="28"/>
                <w:szCs w:val="28"/>
              </w:rPr>
            </w:pPr>
            <w:r>
              <w:rPr>
                <w:color w:val="000000"/>
                <w:sz w:val="28"/>
                <w:szCs w:val="28"/>
              </w:rPr>
              <w:t>и другое;</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с.</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страница;</w:t>
            </w:r>
          </w:p>
        </w:tc>
      </w:tr>
      <w:tr w:rsidR="00824D53">
        <w:tc>
          <w:tcPr>
            <w:tcW w:w="1547" w:type="dxa"/>
          </w:tcPr>
          <w:p w:rsidR="00824D53" w:rsidRDefault="008C34EA">
            <w:pPr>
              <w:pBdr>
                <w:top w:val="nil"/>
                <w:left w:val="nil"/>
                <w:bottom w:val="nil"/>
                <w:right w:val="nil"/>
                <w:between w:val="nil"/>
              </w:pBdr>
              <w:spacing w:line="360" w:lineRule="auto"/>
              <w:ind w:firstLine="180"/>
              <w:jc w:val="both"/>
              <w:rPr>
                <w:color w:val="000000"/>
                <w:sz w:val="28"/>
                <w:szCs w:val="28"/>
              </w:rPr>
            </w:pPr>
            <w:r>
              <w:rPr>
                <w:color w:val="000000"/>
                <w:sz w:val="28"/>
                <w:szCs w:val="28"/>
              </w:rPr>
              <w:t>и пр.</w:t>
            </w:r>
          </w:p>
        </w:tc>
        <w:tc>
          <w:tcPr>
            <w:tcW w:w="3240" w:type="dxa"/>
          </w:tcPr>
          <w:p w:rsidR="00824D53" w:rsidRDefault="008C34EA">
            <w:pPr>
              <w:pBdr>
                <w:top w:val="nil"/>
                <w:left w:val="nil"/>
                <w:bottom w:val="nil"/>
                <w:right w:val="nil"/>
                <w:between w:val="nil"/>
              </w:pBdr>
              <w:spacing w:line="360" w:lineRule="auto"/>
              <w:ind w:firstLine="8"/>
              <w:jc w:val="both"/>
              <w:rPr>
                <w:color w:val="000000"/>
                <w:sz w:val="28"/>
                <w:szCs w:val="28"/>
              </w:rPr>
            </w:pPr>
            <w:r>
              <w:rPr>
                <w:color w:val="000000"/>
                <w:sz w:val="28"/>
                <w:szCs w:val="28"/>
              </w:rPr>
              <w:t>и прочее;</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ст.</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статья;</w:t>
            </w:r>
          </w:p>
        </w:tc>
      </w:tr>
      <w:tr w:rsidR="00824D53">
        <w:tc>
          <w:tcPr>
            <w:tcW w:w="1547" w:type="dxa"/>
          </w:tcPr>
          <w:p w:rsidR="00824D53" w:rsidRDefault="008C34EA">
            <w:pPr>
              <w:pBdr>
                <w:top w:val="nil"/>
                <w:left w:val="nil"/>
                <w:bottom w:val="nil"/>
                <w:right w:val="nil"/>
                <w:between w:val="nil"/>
              </w:pBdr>
              <w:spacing w:line="360" w:lineRule="auto"/>
              <w:ind w:firstLine="180"/>
              <w:jc w:val="both"/>
              <w:rPr>
                <w:color w:val="000000"/>
                <w:sz w:val="28"/>
                <w:szCs w:val="28"/>
              </w:rPr>
            </w:pPr>
            <w:proofErr w:type="spellStart"/>
            <w:r>
              <w:rPr>
                <w:color w:val="000000"/>
                <w:sz w:val="28"/>
                <w:szCs w:val="28"/>
              </w:rPr>
              <w:t>г.г</w:t>
            </w:r>
            <w:proofErr w:type="spellEnd"/>
            <w:r>
              <w:rPr>
                <w:color w:val="000000"/>
                <w:sz w:val="28"/>
                <w:szCs w:val="28"/>
              </w:rPr>
              <w:t>.</w:t>
            </w:r>
          </w:p>
        </w:tc>
        <w:tc>
          <w:tcPr>
            <w:tcW w:w="3240" w:type="dxa"/>
          </w:tcPr>
          <w:p w:rsidR="00824D53" w:rsidRDefault="008C34EA">
            <w:pPr>
              <w:pBdr>
                <w:top w:val="nil"/>
                <w:left w:val="nil"/>
                <w:bottom w:val="nil"/>
                <w:right w:val="nil"/>
                <w:between w:val="nil"/>
              </w:pBdr>
              <w:spacing w:line="360" w:lineRule="auto"/>
              <w:ind w:firstLine="8"/>
              <w:jc w:val="both"/>
              <w:rPr>
                <w:color w:val="000000"/>
                <w:sz w:val="28"/>
                <w:szCs w:val="28"/>
              </w:rPr>
            </w:pPr>
            <w:r>
              <w:rPr>
                <w:color w:val="000000"/>
                <w:sz w:val="28"/>
                <w:szCs w:val="28"/>
              </w:rPr>
              <w:t>годы</w:t>
            </w:r>
          </w:p>
        </w:tc>
        <w:tc>
          <w:tcPr>
            <w:tcW w:w="1750" w:type="dxa"/>
          </w:tcPr>
          <w:p w:rsidR="00824D53" w:rsidRDefault="008C34EA">
            <w:pPr>
              <w:pBdr>
                <w:top w:val="nil"/>
                <w:left w:val="nil"/>
                <w:bottom w:val="nil"/>
                <w:right w:val="nil"/>
                <w:between w:val="nil"/>
              </w:pBdr>
              <w:spacing w:line="360" w:lineRule="auto"/>
              <w:ind w:firstLine="252"/>
              <w:jc w:val="both"/>
              <w:rPr>
                <w:color w:val="000000"/>
                <w:sz w:val="28"/>
                <w:szCs w:val="28"/>
              </w:rPr>
            </w:pPr>
            <w:r>
              <w:rPr>
                <w:color w:val="000000"/>
                <w:sz w:val="28"/>
                <w:szCs w:val="28"/>
              </w:rPr>
              <w:t>п.</w:t>
            </w:r>
          </w:p>
        </w:tc>
        <w:tc>
          <w:tcPr>
            <w:tcW w:w="2313" w:type="dxa"/>
          </w:tcPr>
          <w:p w:rsidR="00824D53" w:rsidRDefault="008C34EA">
            <w:pPr>
              <w:pBdr>
                <w:top w:val="nil"/>
                <w:left w:val="nil"/>
                <w:bottom w:val="nil"/>
                <w:right w:val="nil"/>
                <w:between w:val="nil"/>
              </w:pBdr>
              <w:spacing w:line="360" w:lineRule="auto"/>
              <w:ind w:firstLine="302"/>
              <w:jc w:val="both"/>
              <w:rPr>
                <w:color w:val="000000"/>
                <w:sz w:val="28"/>
                <w:szCs w:val="28"/>
              </w:rPr>
            </w:pPr>
            <w:r>
              <w:rPr>
                <w:color w:val="000000"/>
                <w:sz w:val="28"/>
                <w:szCs w:val="28"/>
              </w:rPr>
              <w:t>пункт.</w:t>
            </w:r>
          </w:p>
        </w:tc>
      </w:tr>
    </w:tbl>
    <w:p w:rsidR="00824D53" w:rsidRDefault="00824D53">
      <w:pPr>
        <w:pBdr>
          <w:top w:val="nil"/>
          <w:left w:val="nil"/>
          <w:bottom w:val="nil"/>
          <w:right w:val="nil"/>
          <w:between w:val="nil"/>
        </w:pBdr>
        <w:spacing w:line="360" w:lineRule="auto"/>
        <w:ind w:left="720" w:firstLine="720"/>
        <w:jc w:val="both"/>
        <w:rPr>
          <w:color w:val="000000"/>
          <w:sz w:val="28"/>
          <w:szCs w:val="28"/>
        </w:rPr>
      </w:pPr>
    </w:p>
    <w:p w:rsidR="00824D53" w:rsidRDefault="008C34EA">
      <w:pPr>
        <w:pBdr>
          <w:top w:val="nil"/>
          <w:left w:val="nil"/>
          <w:bottom w:val="nil"/>
          <w:right w:val="nil"/>
          <w:between w:val="nil"/>
        </w:pBdr>
        <w:tabs>
          <w:tab w:val="left" w:pos="540"/>
          <w:tab w:val="left" w:pos="2340"/>
          <w:tab w:val="left" w:pos="2520"/>
        </w:tabs>
        <w:ind w:firstLine="720"/>
        <w:jc w:val="both"/>
        <w:rPr>
          <w:color w:val="000000"/>
          <w:sz w:val="28"/>
          <w:szCs w:val="28"/>
        </w:rPr>
      </w:pPr>
      <w:r>
        <w:rPr>
          <w:color w:val="000000"/>
          <w:sz w:val="28"/>
          <w:szCs w:val="28"/>
        </w:rPr>
        <w:t xml:space="preserve">Кроме общепринятых буквенных аббревиатур и сокращений можно использовать и авторские: какой-то сложный термин Вы можете обозначить аббревиатурой, для чего укажите данную аббревиатуру в скобках после первого употребления этого термина (например, </w:t>
      </w:r>
      <w:proofErr w:type="spellStart"/>
      <w:r>
        <w:rPr>
          <w:color w:val="000000"/>
          <w:sz w:val="28"/>
          <w:szCs w:val="28"/>
        </w:rPr>
        <w:t>Базельский</w:t>
      </w:r>
      <w:proofErr w:type="spellEnd"/>
      <w:r>
        <w:rPr>
          <w:color w:val="000000"/>
          <w:sz w:val="28"/>
          <w:szCs w:val="28"/>
        </w:rPr>
        <w:t xml:space="preserve"> комитет по банковскому надзору (БКБН)). Далее по тексту Вы употребляете эту </w:t>
      </w:r>
      <w:r>
        <w:rPr>
          <w:color w:val="000000"/>
          <w:sz w:val="28"/>
          <w:szCs w:val="28"/>
        </w:rPr>
        <w:lastRenderedPageBreak/>
        <w:t>аббревиатуру уже без расшифровки. Слова «и другие», «и тому подобное», «и прочие» внутри предложения не сокращаются. Не допускается сокращения слов «так называемый» (т.н.), «около» (</w:t>
      </w:r>
      <w:proofErr w:type="spellStart"/>
      <w:r>
        <w:rPr>
          <w:color w:val="000000"/>
          <w:sz w:val="28"/>
          <w:szCs w:val="28"/>
        </w:rPr>
        <w:t>ок</w:t>
      </w:r>
      <w:proofErr w:type="spellEnd"/>
      <w:r>
        <w:rPr>
          <w:color w:val="000000"/>
          <w:sz w:val="28"/>
          <w:szCs w:val="28"/>
        </w:rPr>
        <w:t>.), «формула» (ф-ла).</w:t>
      </w:r>
    </w:p>
    <w:p w:rsidR="00824D53" w:rsidRDefault="008C34EA">
      <w:pPr>
        <w:pBdr>
          <w:top w:val="nil"/>
          <w:left w:val="nil"/>
          <w:bottom w:val="nil"/>
          <w:right w:val="nil"/>
          <w:between w:val="nil"/>
        </w:pBdr>
        <w:ind w:firstLine="720"/>
        <w:jc w:val="both"/>
        <w:rPr>
          <w:color w:val="000000"/>
          <w:sz w:val="28"/>
          <w:szCs w:val="28"/>
        </w:rPr>
      </w:pPr>
      <w:r>
        <w:rPr>
          <w:b/>
          <w:color w:val="000000"/>
          <w:sz w:val="28"/>
          <w:szCs w:val="28"/>
        </w:rPr>
        <w:t>При написании различных числительных должны соблюдаться следующие правила:</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однозначные количественные числительные, если при них нет единиц измерения, пишутся словами. </w:t>
      </w:r>
      <w:proofErr w:type="gramStart"/>
      <w:r>
        <w:rPr>
          <w:color w:val="000000"/>
          <w:sz w:val="28"/>
          <w:szCs w:val="28"/>
        </w:rPr>
        <w:t>Например</w:t>
      </w:r>
      <w:proofErr w:type="gramEnd"/>
      <w:r>
        <w:rPr>
          <w:color w:val="000000"/>
          <w:sz w:val="28"/>
          <w:szCs w:val="28"/>
        </w:rPr>
        <w:t>: в пяти пунктах (неправильно – в 5 пунктах);</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многозначные количественные числительные пишутся цифрами. </w:t>
      </w:r>
      <w:proofErr w:type="gramStart"/>
      <w:r>
        <w:rPr>
          <w:color w:val="000000"/>
          <w:sz w:val="28"/>
          <w:szCs w:val="28"/>
        </w:rPr>
        <w:t>Например</w:t>
      </w:r>
      <w:proofErr w:type="gramEnd"/>
      <w:r>
        <w:rPr>
          <w:color w:val="000000"/>
          <w:sz w:val="28"/>
          <w:szCs w:val="28"/>
        </w:rPr>
        <w:t>: 25 лет (неправильно – двадцать пять лет). Исключения в данном случае составляют числительные, с которых начинается абзац, – такие числительные пишутся словами;</w:t>
      </w:r>
    </w:p>
    <w:p w:rsidR="00824D53" w:rsidRDefault="008C34EA">
      <w:pPr>
        <w:numPr>
          <w:ilvl w:val="0"/>
          <w:numId w:val="5"/>
        </w:numPr>
        <w:pBdr>
          <w:top w:val="nil"/>
          <w:left w:val="nil"/>
          <w:bottom w:val="nil"/>
          <w:right w:val="nil"/>
          <w:between w:val="nil"/>
        </w:pBdr>
        <w:tabs>
          <w:tab w:val="left" w:pos="1260"/>
        </w:tabs>
        <w:ind w:left="0" w:firstLine="720"/>
        <w:jc w:val="both"/>
        <w:rPr>
          <w:color w:val="000000"/>
          <w:sz w:val="28"/>
          <w:szCs w:val="28"/>
        </w:rPr>
      </w:pPr>
      <w:r>
        <w:rPr>
          <w:color w:val="000000"/>
          <w:sz w:val="28"/>
          <w:szCs w:val="28"/>
        </w:rPr>
        <w:t xml:space="preserve">числа с сокращенным обозначением единиц измерения пишутся цифрами. </w:t>
      </w:r>
      <w:proofErr w:type="gramStart"/>
      <w:r>
        <w:rPr>
          <w:color w:val="000000"/>
          <w:sz w:val="28"/>
          <w:szCs w:val="28"/>
        </w:rPr>
        <w:t>Например</w:t>
      </w:r>
      <w:proofErr w:type="gramEnd"/>
      <w:r>
        <w:rPr>
          <w:color w:val="000000"/>
          <w:sz w:val="28"/>
          <w:szCs w:val="28"/>
        </w:rPr>
        <w:t>: 555 руб.;</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количественные числительные при записи арабскими цифрами не имеют падежных окончаний, если они сопровождаются существительными. </w:t>
      </w:r>
      <w:proofErr w:type="gramStart"/>
      <w:r>
        <w:rPr>
          <w:color w:val="000000"/>
          <w:sz w:val="28"/>
          <w:szCs w:val="28"/>
        </w:rPr>
        <w:t>Например</w:t>
      </w:r>
      <w:proofErr w:type="gramEnd"/>
      <w:r>
        <w:rPr>
          <w:color w:val="000000"/>
          <w:sz w:val="28"/>
          <w:szCs w:val="28"/>
        </w:rPr>
        <w:t>: в 7 государствах (неправильно – в 7-ми государствах);</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однозначные и многозначные порядковые числительные пишутся словами. </w:t>
      </w:r>
      <w:proofErr w:type="gramStart"/>
      <w:r>
        <w:rPr>
          <w:color w:val="000000"/>
          <w:sz w:val="28"/>
          <w:szCs w:val="28"/>
        </w:rPr>
        <w:t>Например</w:t>
      </w:r>
      <w:proofErr w:type="gramEnd"/>
      <w:r>
        <w:rPr>
          <w:color w:val="000000"/>
          <w:sz w:val="28"/>
          <w:szCs w:val="28"/>
        </w:rPr>
        <w:t>: пятый, двадцать пятый. Исключения составляют случаи, когда написание порядкового номера обусловлено традицией;</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порядковые числительные, входящие в состав сложных слов, пишутся цифрами. </w:t>
      </w:r>
      <w:proofErr w:type="gramStart"/>
      <w:r>
        <w:rPr>
          <w:color w:val="000000"/>
          <w:sz w:val="28"/>
          <w:szCs w:val="28"/>
        </w:rPr>
        <w:t>Например</w:t>
      </w:r>
      <w:proofErr w:type="gramEnd"/>
      <w:r>
        <w:rPr>
          <w:color w:val="000000"/>
          <w:sz w:val="28"/>
          <w:szCs w:val="28"/>
        </w:rPr>
        <w:t>: 25-процентная маржа;</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порядковые числительные при записи арабскими цифрами имеют падежные окончания, состоящие из:</w:t>
      </w:r>
    </w:p>
    <w:p w:rsidR="00824D53" w:rsidRDefault="008C34EA">
      <w:pPr>
        <w:numPr>
          <w:ilvl w:val="1"/>
          <w:numId w:val="5"/>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одной буквы, если числительные оканчиваются на «й» и на согласную букву. </w:t>
      </w:r>
      <w:proofErr w:type="gramStart"/>
      <w:r>
        <w:rPr>
          <w:color w:val="000000"/>
          <w:sz w:val="28"/>
          <w:szCs w:val="28"/>
        </w:rPr>
        <w:t>Например</w:t>
      </w:r>
      <w:proofErr w:type="gramEnd"/>
      <w:r>
        <w:rPr>
          <w:color w:val="000000"/>
          <w:sz w:val="28"/>
          <w:szCs w:val="28"/>
        </w:rPr>
        <w:t>: 9-й том; в 9-м томе;</w:t>
      </w:r>
    </w:p>
    <w:p w:rsidR="00824D53" w:rsidRDefault="008C34EA">
      <w:pPr>
        <w:numPr>
          <w:ilvl w:val="1"/>
          <w:numId w:val="5"/>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двух букв, если числительное оканчивается на гласную и согласную букву. </w:t>
      </w:r>
      <w:proofErr w:type="gramStart"/>
      <w:r>
        <w:rPr>
          <w:color w:val="000000"/>
          <w:sz w:val="28"/>
          <w:szCs w:val="28"/>
        </w:rPr>
        <w:t>Например</w:t>
      </w:r>
      <w:proofErr w:type="gramEnd"/>
      <w:r>
        <w:rPr>
          <w:color w:val="000000"/>
          <w:sz w:val="28"/>
          <w:szCs w:val="28"/>
        </w:rPr>
        <w:t>: 70-е годы; в 70-х годах;</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порядковые числительные, обозначенные арабскими цифрами, не имеют надежных окончаний, если они стоят после существительного, к которому они относятся. </w:t>
      </w:r>
      <w:proofErr w:type="gramStart"/>
      <w:r>
        <w:rPr>
          <w:color w:val="000000"/>
          <w:sz w:val="28"/>
          <w:szCs w:val="28"/>
        </w:rPr>
        <w:t>Например</w:t>
      </w:r>
      <w:proofErr w:type="gramEnd"/>
      <w:r>
        <w:rPr>
          <w:color w:val="000000"/>
          <w:sz w:val="28"/>
          <w:szCs w:val="28"/>
        </w:rPr>
        <w:t xml:space="preserve">: в ч. 2 </w:t>
      </w:r>
      <w:proofErr w:type="spellStart"/>
      <w:r>
        <w:rPr>
          <w:color w:val="000000"/>
          <w:sz w:val="28"/>
          <w:szCs w:val="28"/>
        </w:rPr>
        <w:t>абз</w:t>
      </w:r>
      <w:proofErr w:type="spellEnd"/>
      <w:r>
        <w:rPr>
          <w:color w:val="000000"/>
          <w:sz w:val="28"/>
          <w:szCs w:val="28"/>
        </w:rPr>
        <w:t>. 3;</w:t>
      </w:r>
    </w:p>
    <w:p w:rsidR="00824D53" w:rsidRDefault="008C34EA">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при записи римскими цифрами порядковые числительные окончаний не имеют. </w:t>
      </w:r>
      <w:proofErr w:type="gramStart"/>
      <w:r>
        <w:rPr>
          <w:color w:val="000000"/>
          <w:sz w:val="28"/>
          <w:szCs w:val="28"/>
        </w:rPr>
        <w:t>Например</w:t>
      </w:r>
      <w:proofErr w:type="gramEnd"/>
      <w:r>
        <w:rPr>
          <w:color w:val="000000"/>
          <w:sz w:val="28"/>
          <w:szCs w:val="28"/>
        </w:rPr>
        <w:t>: XXI век.</w:t>
      </w:r>
    </w:p>
    <w:p w:rsidR="00824D53" w:rsidRDefault="008C34EA">
      <w:pPr>
        <w:pBdr>
          <w:top w:val="nil"/>
          <w:left w:val="nil"/>
          <w:bottom w:val="nil"/>
          <w:right w:val="nil"/>
          <w:between w:val="nil"/>
        </w:pBdr>
        <w:ind w:firstLine="708"/>
        <w:jc w:val="both"/>
        <w:rPr>
          <w:b/>
          <w:color w:val="000000"/>
          <w:sz w:val="28"/>
          <w:szCs w:val="28"/>
        </w:rPr>
      </w:pPr>
      <w:r>
        <w:rPr>
          <w:b/>
          <w:color w:val="000000"/>
          <w:sz w:val="28"/>
          <w:szCs w:val="28"/>
        </w:rPr>
        <w:t>При написании фамилии и инициалов автора должны соблюдаться следующие правила:</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При упоминании фамилии, имени и отчества в тексте вначале следует написать инициалы, а затем фамилию автора. При оформлении библиографической сноски нужно поступать наоборот: сначала пишется фамилия автора, а затем его инициалы.</w:t>
      </w:r>
    </w:p>
    <w:p w:rsidR="00824D53" w:rsidRDefault="00824D53">
      <w:pPr>
        <w:pBdr>
          <w:top w:val="nil"/>
          <w:left w:val="nil"/>
          <w:bottom w:val="nil"/>
          <w:right w:val="nil"/>
          <w:between w:val="nil"/>
        </w:pBdr>
        <w:spacing w:line="360" w:lineRule="auto"/>
        <w:ind w:left="360"/>
        <w:jc w:val="both"/>
        <w:rPr>
          <w:color w:val="000000"/>
          <w:sz w:val="28"/>
          <w:szCs w:val="28"/>
        </w:rPr>
      </w:pPr>
    </w:p>
    <w:p w:rsidR="00824D53" w:rsidRDefault="008C34EA">
      <w:pPr>
        <w:pBdr>
          <w:top w:val="nil"/>
          <w:left w:val="nil"/>
          <w:bottom w:val="nil"/>
          <w:right w:val="nil"/>
          <w:between w:val="nil"/>
        </w:pBdr>
        <w:spacing w:line="360" w:lineRule="auto"/>
        <w:ind w:firstLine="708"/>
        <w:jc w:val="both"/>
        <w:rPr>
          <w:b/>
          <w:color w:val="000000"/>
          <w:sz w:val="28"/>
          <w:szCs w:val="28"/>
        </w:rPr>
      </w:pPr>
      <w:bookmarkStart w:id="6" w:name="_3dy6vkm" w:colFirst="0" w:colLast="0"/>
      <w:bookmarkEnd w:id="6"/>
      <w:r>
        <w:rPr>
          <w:b/>
          <w:color w:val="000000"/>
          <w:sz w:val="28"/>
          <w:szCs w:val="28"/>
        </w:rPr>
        <w:t>5.2. Общие требования к оформлению библиографии</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 xml:space="preserve">Если книга написана одним автором или авторским коллективом, численность которого не превышает трех человек, ее библиографическое </w:t>
      </w:r>
      <w:r>
        <w:rPr>
          <w:color w:val="000000"/>
          <w:sz w:val="28"/>
          <w:szCs w:val="28"/>
        </w:rPr>
        <w:lastRenderedPageBreak/>
        <w:t>описание должно начинаться с указания фамилии и инициалов автора или авторов. Далее указывается полное название книги, после которого снова ставится точка. Вслед за точкой идет название города, в котором вышла книга, двоеточие, название выпустившего книгу издательства (без кавычек), запятая, год издания, точка. Для городов, где издается особенно большое количество книг, приняты специальные сокращения:</w:t>
      </w:r>
    </w:p>
    <w:p w:rsidR="00824D53" w:rsidRDefault="00824D53">
      <w:pPr>
        <w:pBdr>
          <w:top w:val="nil"/>
          <w:left w:val="nil"/>
          <w:bottom w:val="nil"/>
          <w:right w:val="nil"/>
          <w:between w:val="nil"/>
        </w:pBdr>
        <w:ind w:left="360"/>
        <w:jc w:val="both"/>
        <w:rPr>
          <w:color w:val="000000"/>
          <w:sz w:val="28"/>
          <w:szCs w:val="28"/>
        </w:rPr>
      </w:pPr>
    </w:p>
    <w:tbl>
      <w:tblPr>
        <w:tblStyle w:val="a7"/>
        <w:tblW w:w="9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4"/>
        <w:gridCol w:w="3387"/>
        <w:gridCol w:w="1532"/>
        <w:gridCol w:w="2219"/>
      </w:tblGrid>
      <w:tr w:rsidR="00824D53">
        <w:tc>
          <w:tcPr>
            <w:tcW w:w="2324"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М.</w:t>
            </w:r>
          </w:p>
        </w:tc>
        <w:tc>
          <w:tcPr>
            <w:tcW w:w="3387"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Москва</w:t>
            </w:r>
          </w:p>
        </w:tc>
        <w:tc>
          <w:tcPr>
            <w:tcW w:w="1532"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N.Y.</w:t>
            </w:r>
          </w:p>
        </w:tc>
        <w:tc>
          <w:tcPr>
            <w:tcW w:w="2219" w:type="dxa"/>
          </w:tcPr>
          <w:p w:rsidR="00824D53" w:rsidRDefault="008C34EA">
            <w:pPr>
              <w:pBdr>
                <w:top w:val="nil"/>
                <w:left w:val="nil"/>
                <w:bottom w:val="nil"/>
                <w:right w:val="nil"/>
                <w:between w:val="nil"/>
              </w:pBdr>
              <w:spacing w:line="360" w:lineRule="auto"/>
              <w:jc w:val="both"/>
              <w:rPr>
                <w:color w:val="000000"/>
                <w:sz w:val="28"/>
                <w:szCs w:val="28"/>
              </w:rPr>
            </w:pPr>
            <w:proofErr w:type="spellStart"/>
            <w:r>
              <w:rPr>
                <w:color w:val="000000"/>
                <w:sz w:val="28"/>
                <w:szCs w:val="28"/>
              </w:rPr>
              <w:t>Yew</w:t>
            </w:r>
            <w:proofErr w:type="spellEnd"/>
            <w:r>
              <w:rPr>
                <w:color w:val="000000"/>
                <w:sz w:val="28"/>
                <w:szCs w:val="28"/>
              </w:rPr>
              <w:t xml:space="preserve"> </w:t>
            </w:r>
            <w:proofErr w:type="spellStart"/>
            <w:r>
              <w:rPr>
                <w:color w:val="000000"/>
                <w:sz w:val="28"/>
                <w:szCs w:val="28"/>
              </w:rPr>
              <w:t>York</w:t>
            </w:r>
            <w:proofErr w:type="spellEnd"/>
          </w:p>
        </w:tc>
      </w:tr>
      <w:tr w:rsidR="00824D53">
        <w:tc>
          <w:tcPr>
            <w:tcW w:w="2324"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Л.</w:t>
            </w:r>
          </w:p>
        </w:tc>
        <w:tc>
          <w:tcPr>
            <w:tcW w:w="3387"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Ленинград</w:t>
            </w:r>
          </w:p>
        </w:tc>
        <w:tc>
          <w:tcPr>
            <w:tcW w:w="1532"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P.</w:t>
            </w:r>
          </w:p>
        </w:tc>
        <w:tc>
          <w:tcPr>
            <w:tcW w:w="2219" w:type="dxa"/>
          </w:tcPr>
          <w:p w:rsidR="00824D53" w:rsidRDefault="008C34EA">
            <w:pPr>
              <w:pBdr>
                <w:top w:val="nil"/>
                <w:left w:val="nil"/>
                <w:bottom w:val="nil"/>
                <w:right w:val="nil"/>
                <w:between w:val="nil"/>
              </w:pBdr>
              <w:spacing w:line="360" w:lineRule="auto"/>
              <w:jc w:val="both"/>
              <w:rPr>
                <w:color w:val="000000"/>
                <w:sz w:val="28"/>
                <w:szCs w:val="28"/>
              </w:rPr>
            </w:pPr>
            <w:proofErr w:type="spellStart"/>
            <w:r>
              <w:rPr>
                <w:color w:val="000000"/>
                <w:sz w:val="28"/>
                <w:szCs w:val="28"/>
              </w:rPr>
              <w:t>Paris</w:t>
            </w:r>
            <w:proofErr w:type="spellEnd"/>
          </w:p>
        </w:tc>
      </w:tr>
      <w:tr w:rsidR="00824D53">
        <w:tc>
          <w:tcPr>
            <w:tcW w:w="2324"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СПб.</w:t>
            </w:r>
          </w:p>
        </w:tc>
        <w:tc>
          <w:tcPr>
            <w:tcW w:w="3387"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Санкт – Петербург</w:t>
            </w:r>
          </w:p>
        </w:tc>
        <w:tc>
          <w:tcPr>
            <w:tcW w:w="1532"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L.</w:t>
            </w:r>
          </w:p>
        </w:tc>
        <w:tc>
          <w:tcPr>
            <w:tcW w:w="2219" w:type="dxa"/>
          </w:tcPr>
          <w:p w:rsidR="00824D53" w:rsidRDefault="008C34EA">
            <w:pPr>
              <w:pBdr>
                <w:top w:val="nil"/>
                <w:left w:val="nil"/>
                <w:bottom w:val="nil"/>
                <w:right w:val="nil"/>
                <w:between w:val="nil"/>
              </w:pBdr>
              <w:spacing w:line="360" w:lineRule="auto"/>
              <w:jc w:val="both"/>
              <w:rPr>
                <w:color w:val="000000"/>
                <w:sz w:val="28"/>
                <w:szCs w:val="28"/>
              </w:rPr>
            </w:pPr>
            <w:proofErr w:type="spellStart"/>
            <w:r>
              <w:rPr>
                <w:color w:val="000000"/>
                <w:sz w:val="28"/>
                <w:szCs w:val="28"/>
              </w:rPr>
              <w:t>London</w:t>
            </w:r>
            <w:proofErr w:type="spellEnd"/>
          </w:p>
        </w:tc>
      </w:tr>
      <w:tr w:rsidR="00824D53">
        <w:tc>
          <w:tcPr>
            <w:tcW w:w="2324"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К.</w:t>
            </w:r>
          </w:p>
        </w:tc>
        <w:tc>
          <w:tcPr>
            <w:tcW w:w="3387"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Киев</w:t>
            </w:r>
          </w:p>
        </w:tc>
        <w:tc>
          <w:tcPr>
            <w:tcW w:w="1532"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B.</w:t>
            </w:r>
          </w:p>
        </w:tc>
        <w:tc>
          <w:tcPr>
            <w:tcW w:w="2219" w:type="dxa"/>
          </w:tcPr>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rPr>
              <w:t>Берлин</w:t>
            </w:r>
          </w:p>
        </w:tc>
      </w:tr>
    </w:tbl>
    <w:p w:rsidR="00824D53" w:rsidRDefault="00824D53">
      <w:pPr>
        <w:pBdr>
          <w:top w:val="nil"/>
          <w:left w:val="nil"/>
          <w:bottom w:val="nil"/>
          <w:right w:val="nil"/>
          <w:between w:val="nil"/>
        </w:pBdr>
        <w:spacing w:line="360" w:lineRule="auto"/>
        <w:ind w:left="360"/>
        <w:jc w:val="both"/>
        <w:rPr>
          <w:color w:val="000000"/>
          <w:sz w:val="28"/>
          <w:szCs w:val="28"/>
        </w:rPr>
      </w:pPr>
    </w:p>
    <w:p w:rsidR="00824D53" w:rsidRDefault="00824D53">
      <w:pPr>
        <w:pBdr>
          <w:top w:val="nil"/>
          <w:left w:val="nil"/>
          <w:bottom w:val="nil"/>
          <w:right w:val="nil"/>
          <w:between w:val="nil"/>
        </w:pBdr>
        <w:spacing w:line="360" w:lineRule="auto"/>
        <w:ind w:left="360"/>
        <w:jc w:val="both"/>
        <w:rPr>
          <w:color w:val="000000"/>
          <w:sz w:val="28"/>
          <w:szCs w:val="28"/>
        </w:rPr>
      </w:pPr>
    </w:p>
    <w:tbl>
      <w:tblPr>
        <w:tblStyle w:val="a8"/>
        <w:tblW w:w="9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2"/>
      </w:tblGrid>
      <w:tr w:rsidR="00824D53" w:rsidRPr="001969F1">
        <w:tc>
          <w:tcPr>
            <w:tcW w:w="9462" w:type="dxa"/>
          </w:tcPr>
          <w:p w:rsidR="00824D53" w:rsidRDefault="008C34EA">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t>Например</w:t>
            </w:r>
            <w:proofErr w:type="gramEnd"/>
            <w:r>
              <w:rPr>
                <w:b/>
                <w:color w:val="000000"/>
                <w:sz w:val="28"/>
                <w:szCs w:val="28"/>
              </w:rPr>
              <w:t>:</w:t>
            </w:r>
          </w:p>
          <w:p w:rsidR="00824D53" w:rsidRPr="008C34EA" w:rsidRDefault="00AF6398">
            <w:pPr>
              <w:pBdr>
                <w:top w:val="nil"/>
                <w:left w:val="nil"/>
                <w:bottom w:val="nil"/>
                <w:right w:val="nil"/>
                <w:between w:val="nil"/>
              </w:pBdr>
              <w:jc w:val="both"/>
              <w:rPr>
                <w:color w:val="000000"/>
                <w:sz w:val="28"/>
                <w:szCs w:val="28"/>
                <w:lang w:val="en-US"/>
              </w:rPr>
            </w:pPr>
            <w:hyperlink r:id="rId8">
              <w:r w:rsidR="008C34EA">
                <w:rPr>
                  <w:i/>
                  <w:color w:val="000000"/>
                  <w:sz w:val="28"/>
                  <w:szCs w:val="28"/>
                </w:rPr>
                <w:t>Сулейменов М.</w:t>
              </w:r>
            </w:hyperlink>
            <w:hyperlink r:id="rId9">
              <w:r w:rsidR="008C34EA">
                <w:rPr>
                  <w:color w:val="000000"/>
                  <w:sz w:val="28"/>
                  <w:szCs w:val="28"/>
                </w:rPr>
                <w:t xml:space="preserve">  Право как система. М</w:t>
              </w:r>
              <w:r w:rsidR="008C34EA" w:rsidRPr="008C34EA">
                <w:rPr>
                  <w:color w:val="000000"/>
                  <w:sz w:val="28"/>
                  <w:szCs w:val="28"/>
                  <w:lang w:val="en-US"/>
                </w:rPr>
                <w:t xml:space="preserve">.: </w:t>
              </w:r>
              <w:r w:rsidR="008C34EA">
                <w:rPr>
                  <w:color w:val="000000"/>
                  <w:sz w:val="28"/>
                  <w:szCs w:val="28"/>
                </w:rPr>
                <w:t>Статут</w:t>
              </w:r>
              <w:r w:rsidR="008C34EA" w:rsidRPr="008C34EA">
                <w:rPr>
                  <w:color w:val="000000"/>
                  <w:sz w:val="28"/>
                  <w:szCs w:val="28"/>
                  <w:lang w:val="en-US"/>
                </w:rPr>
                <w:t>, 2016.</w:t>
              </w:r>
            </w:hyperlink>
          </w:p>
          <w:p w:rsidR="00824D53" w:rsidRPr="008C34EA" w:rsidRDefault="008C34EA">
            <w:pPr>
              <w:pBdr>
                <w:top w:val="nil"/>
                <w:left w:val="nil"/>
                <w:bottom w:val="nil"/>
                <w:right w:val="nil"/>
                <w:between w:val="nil"/>
              </w:pBdr>
              <w:jc w:val="both"/>
              <w:rPr>
                <w:color w:val="000000"/>
                <w:sz w:val="28"/>
                <w:szCs w:val="28"/>
                <w:lang w:val="en-US"/>
              </w:rPr>
            </w:pPr>
            <w:r w:rsidRPr="008C34EA">
              <w:rPr>
                <w:i/>
                <w:color w:val="000000"/>
                <w:sz w:val="28"/>
                <w:szCs w:val="28"/>
                <w:lang w:val="en-US"/>
              </w:rPr>
              <w:t>Briggs A.</w:t>
            </w:r>
            <w:r w:rsidRPr="008C34EA">
              <w:rPr>
                <w:color w:val="000000"/>
                <w:sz w:val="28"/>
                <w:szCs w:val="28"/>
                <w:lang w:val="en-US"/>
              </w:rPr>
              <w:t xml:space="preserve"> Civil Jurisdiction and Judgments. Abingdon: </w:t>
            </w:r>
            <w:proofErr w:type="spellStart"/>
            <w:r w:rsidRPr="008C34EA">
              <w:rPr>
                <w:color w:val="000000"/>
                <w:sz w:val="28"/>
                <w:szCs w:val="28"/>
                <w:lang w:val="en-US"/>
              </w:rPr>
              <w:t>Informa</w:t>
            </w:r>
            <w:proofErr w:type="spellEnd"/>
            <w:r w:rsidRPr="008C34EA">
              <w:rPr>
                <w:color w:val="000000"/>
                <w:sz w:val="28"/>
                <w:szCs w:val="28"/>
                <w:lang w:val="en-US"/>
              </w:rPr>
              <w:t xml:space="preserve"> Law from Routledge, 2021.</w:t>
            </w:r>
          </w:p>
          <w:p w:rsidR="00824D53" w:rsidRPr="008C34EA" w:rsidRDefault="00824D53">
            <w:pPr>
              <w:pBdr>
                <w:top w:val="nil"/>
                <w:left w:val="nil"/>
                <w:bottom w:val="nil"/>
                <w:right w:val="nil"/>
                <w:between w:val="nil"/>
              </w:pBdr>
              <w:jc w:val="both"/>
              <w:rPr>
                <w:color w:val="000000"/>
                <w:sz w:val="28"/>
                <w:szCs w:val="28"/>
                <w:lang w:val="en-US"/>
              </w:rPr>
            </w:pPr>
          </w:p>
        </w:tc>
      </w:tr>
    </w:tbl>
    <w:p w:rsidR="00824D53" w:rsidRPr="008C34EA" w:rsidRDefault="00824D53">
      <w:pPr>
        <w:pBdr>
          <w:top w:val="nil"/>
          <w:left w:val="nil"/>
          <w:bottom w:val="nil"/>
          <w:right w:val="nil"/>
          <w:between w:val="nil"/>
        </w:pBdr>
        <w:spacing w:line="360" w:lineRule="auto"/>
        <w:ind w:left="360"/>
        <w:jc w:val="both"/>
        <w:rPr>
          <w:color w:val="000000"/>
          <w:sz w:val="28"/>
          <w:szCs w:val="28"/>
          <w:lang w:val="en-US"/>
        </w:rPr>
      </w:pP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Если книга написана авторским коллективом, превышающим трех человек, библиографическое описание должно начинаться с указания полного названия книги, после которого ставится косая черта (/), а за ней следуют слова «под ред.», инициалы и фамилия ответственного редактора. Вслед за точкой после фамилии последнего идет название города, в котором вышла книга, двоеточие, название выпустившего книгу издательства (без кавычек), запятая, год издания, точка.</w:t>
      </w:r>
    </w:p>
    <w:p w:rsidR="00824D53" w:rsidRDefault="00824D53">
      <w:pPr>
        <w:pBdr>
          <w:top w:val="nil"/>
          <w:left w:val="nil"/>
          <w:bottom w:val="nil"/>
          <w:right w:val="nil"/>
          <w:between w:val="nil"/>
        </w:pBdr>
        <w:jc w:val="both"/>
        <w:rPr>
          <w:color w:val="000000"/>
          <w:sz w:val="28"/>
          <w:szCs w:val="28"/>
        </w:rPr>
      </w:pPr>
    </w:p>
    <w:tbl>
      <w:tblPr>
        <w:tblStyle w:val="a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t>Например</w:t>
            </w:r>
            <w:proofErr w:type="gramEnd"/>
            <w:r>
              <w:rPr>
                <w:b/>
                <w:color w:val="000000"/>
                <w:sz w:val="28"/>
                <w:szCs w:val="28"/>
              </w:rPr>
              <w:t>:</w:t>
            </w:r>
          </w:p>
          <w:p w:rsidR="00824D53" w:rsidRDefault="00AF6398">
            <w:pPr>
              <w:pBdr>
                <w:top w:val="nil"/>
                <w:left w:val="nil"/>
                <w:bottom w:val="nil"/>
                <w:right w:val="nil"/>
                <w:between w:val="nil"/>
              </w:pBdr>
              <w:jc w:val="both"/>
              <w:rPr>
                <w:color w:val="000000"/>
                <w:sz w:val="28"/>
                <w:szCs w:val="28"/>
              </w:rPr>
            </w:pPr>
            <w:hyperlink r:id="rId10">
              <w:r w:rsidR="008C34EA">
                <w:rPr>
                  <w:color w:val="000000"/>
                  <w:sz w:val="28"/>
                  <w:szCs w:val="28"/>
                </w:rPr>
                <w:t>Несостоятельность (банкротство): Учебный курс / под ред. С.А. Карелиной. М.: Статут, 2019.</w:t>
              </w:r>
            </w:hyperlink>
          </w:p>
          <w:p w:rsidR="00824D53" w:rsidRDefault="008C34EA">
            <w:pPr>
              <w:pBdr>
                <w:top w:val="nil"/>
                <w:left w:val="nil"/>
                <w:bottom w:val="nil"/>
                <w:right w:val="nil"/>
                <w:between w:val="nil"/>
              </w:pBdr>
              <w:jc w:val="both"/>
              <w:rPr>
                <w:color w:val="000000"/>
                <w:sz w:val="28"/>
                <w:szCs w:val="28"/>
              </w:rPr>
            </w:pPr>
            <w:proofErr w:type="spellStart"/>
            <w:r>
              <w:rPr>
                <w:i/>
                <w:color w:val="0F1111"/>
                <w:sz w:val="28"/>
                <w:szCs w:val="28"/>
              </w:rPr>
              <w:t>Girsberger</w:t>
            </w:r>
            <w:proofErr w:type="spellEnd"/>
            <w:r>
              <w:rPr>
                <w:i/>
                <w:color w:val="0F1111"/>
                <w:sz w:val="28"/>
                <w:szCs w:val="28"/>
              </w:rPr>
              <w:t xml:space="preserve"> D., </w:t>
            </w:r>
            <w:proofErr w:type="spellStart"/>
            <w:r>
              <w:rPr>
                <w:i/>
                <w:color w:val="0F1111"/>
                <w:sz w:val="28"/>
                <w:szCs w:val="28"/>
              </w:rPr>
              <w:t>Graziano</w:t>
            </w:r>
            <w:proofErr w:type="spellEnd"/>
            <w:r>
              <w:rPr>
                <w:i/>
                <w:color w:val="0F1111"/>
                <w:sz w:val="28"/>
                <w:szCs w:val="28"/>
              </w:rPr>
              <w:t xml:space="preserve"> T.K., </w:t>
            </w:r>
            <w:proofErr w:type="spellStart"/>
            <w:r>
              <w:rPr>
                <w:i/>
                <w:color w:val="0F1111"/>
                <w:sz w:val="28"/>
                <w:szCs w:val="28"/>
              </w:rPr>
              <w:t>Neels</w:t>
            </w:r>
            <w:proofErr w:type="spellEnd"/>
            <w:r>
              <w:rPr>
                <w:i/>
                <w:color w:val="0F1111"/>
                <w:sz w:val="28"/>
                <w:szCs w:val="28"/>
              </w:rPr>
              <w:t xml:space="preserve"> J.L. (</w:t>
            </w:r>
            <w:proofErr w:type="spellStart"/>
            <w:r>
              <w:rPr>
                <w:i/>
                <w:color w:val="0F1111"/>
                <w:sz w:val="28"/>
                <w:szCs w:val="28"/>
              </w:rPr>
              <w:t>eds</w:t>
            </w:r>
            <w:proofErr w:type="spellEnd"/>
            <w:r>
              <w:rPr>
                <w:i/>
                <w:color w:val="0F1111"/>
                <w:sz w:val="28"/>
                <w:szCs w:val="28"/>
              </w:rPr>
              <w:t>.)</w:t>
            </w:r>
            <w:r>
              <w:rPr>
                <w:color w:val="0F1111"/>
                <w:sz w:val="28"/>
                <w:szCs w:val="28"/>
              </w:rPr>
              <w:t xml:space="preserve"> </w:t>
            </w:r>
            <w:r w:rsidRPr="008C34EA">
              <w:rPr>
                <w:color w:val="0F1111"/>
                <w:sz w:val="28"/>
                <w:szCs w:val="28"/>
                <w:lang w:val="en-US"/>
              </w:rPr>
              <w:t xml:space="preserve">Choice of Law in International Commercial Contracts (Oxford Private International Law Series). </w:t>
            </w:r>
            <w:proofErr w:type="spellStart"/>
            <w:r>
              <w:rPr>
                <w:color w:val="0F1111"/>
                <w:sz w:val="28"/>
                <w:szCs w:val="28"/>
              </w:rPr>
              <w:t>Oxford</w:t>
            </w:r>
            <w:proofErr w:type="spellEnd"/>
            <w:r>
              <w:rPr>
                <w:color w:val="0F1111"/>
                <w:sz w:val="28"/>
                <w:szCs w:val="28"/>
              </w:rPr>
              <w:t xml:space="preserve">: </w:t>
            </w:r>
            <w:proofErr w:type="spellStart"/>
            <w:r>
              <w:rPr>
                <w:color w:val="0F1111"/>
                <w:sz w:val="28"/>
                <w:szCs w:val="28"/>
              </w:rPr>
              <w:t>Oxford</w:t>
            </w:r>
            <w:proofErr w:type="spellEnd"/>
            <w:r>
              <w:rPr>
                <w:color w:val="0F1111"/>
                <w:sz w:val="28"/>
                <w:szCs w:val="28"/>
              </w:rPr>
              <w:t xml:space="preserve"> </w:t>
            </w:r>
            <w:proofErr w:type="spellStart"/>
            <w:r>
              <w:rPr>
                <w:color w:val="0F1111"/>
                <w:sz w:val="28"/>
                <w:szCs w:val="28"/>
              </w:rPr>
              <w:t>University</w:t>
            </w:r>
            <w:proofErr w:type="spellEnd"/>
            <w:r>
              <w:rPr>
                <w:color w:val="0F1111"/>
                <w:sz w:val="28"/>
                <w:szCs w:val="28"/>
              </w:rPr>
              <w:t xml:space="preserve"> Press, 2021</w:t>
            </w:r>
            <w:r>
              <w:rPr>
                <w:color w:val="000000"/>
                <w:sz w:val="28"/>
                <w:szCs w:val="28"/>
              </w:rPr>
              <w:t>.</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line="360" w:lineRule="auto"/>
        <w:jc w:val="both"/>
        <w:rPr>
          <w:color w:val="000000"/>
          <w:sz w:val="28"/>
          <w:szCs w:val="28"/>
        </w:rPr>
      </w:pP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 xml:space="preserve">Если в работе использовались материалы статьи, опубликованной в сборнике или в периодическом издании, ее библиографическое описание должно начинаться с указания фамилии и инициалов автора. Далее указывается полное название статьи, две косые линии (//), название сборника </w:t>
      </w:r>
      <w:r>
        <w:rPr>
          <w:color w:val="000000"/>
          <w:sz w:val="28"/>
          <w:szCs w:val="28"/>
        </w:rPr>
        <w:lastRenderedPageBreak/>
        <w:t>или периодического издания, в котором помещена статья (без кавычек), год издания, точка, номер, точка.</w:t>
      </w:r>
    </w:p>
    <w:p w:rsidR="00824D53" w:rsidRDefault="00824D53">
      <w:pPr>
        <w:pBdr>
          <w:top w:val="nil"/>
          <w:left w:val="nil"/>
          <w:bottom w:val="nil"/>
          <w:right w:val="nil"/>
          <w:between w:val="nil"/>
        </w:pBdr>
        <w:jc w:val="both"/>
        <w:rPr>
          <w:color w:val="000000"/>
          <w:sz w:val="28"/>
          <w:szCs w:val="28"/>
        </w:rPr>
      </w:pPr>
    </w:p>
    <w:tbl>
      <w:tblPr>
        <w:tblStyle w:val="aa"/>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t>Например</w:t>
            </w:r>
            <w:proofErr w:type="gramEnd"/>
            <w:r>
              <w:rPr>
                <w:b/>
                <w:color w:val="000000"/>
                <w:sz w:val="28"/>
                <w:szCs w:val="28"/>
              </w:rPr>
              <w:t>:</w:t>
            </w:r>
          </w:p>
          <w:p w:rsidR="00824D53" w:rsidRDefault="008C34EA">
            <w:pPr>
              <w:numPr>
                <w:ilvl w:val="0"/>
                <w:numId w:val="16"/>
              </w:numPr>
              <w:pBdr>
                <w:top w:val="nil"/>
                <w:left w:val="nil"/>
                <w:bottom w:val="nil"/>
                <w:right w:val="nil"/>
                <w:between w:val="nil"/>
              </w:pBdr>
              <w:ind w:left="360"/>
              <w:jc w:val="both"/>
              <w:rPr>
                <w:color w:val="000000"/>
                <w:sz w:val="28"/>
                <w:szCs w:val="28"/>
              </w:rPr>
            </w:pPr>
            <w:r>
              <w:rPr>
                <w:i/>
                <w:color w:val="000000"/>
                <w:sz w:val="28"/>
                <w:szCs w:val="28"/>
              </w:rPr>
              <w:t xml:space="preserve">Кудрявцева Е.В. </w:t>
            </w:r>
            <w:r>
              <w:rPr>
                <w:color w:val="000000"/>
                <w:sz w:val="28"/>
                <w:szCs w:val="28"/>
              </w:rPr>
              <w:t>Право на обжалование в российском гражданском процессе - безусловно или с барьерами? // Закон. 2021. № 7.</w:t>
            </w:r>
          </w:p>
          <w:p w:rsidR="00824D53" w:rsidRDefault="008C34EA">
            <w:pPr>
              <w:numPr>
                <w:ilvl w:val="0"/>
                <w:numId w:val="16"/>
              </w:numPr>
              <w:pBdr>
                <w:top w:val="nil"/>
                <w:left w:val="nil"/>
                <w:bottom w:val="nil"/>
                <w:right w:val="nil"/>
                <w:between w:val="nil"/>
              </w:pBdr>
              <w:ind w:left="360"/>
              <w:jc w:val="both"/>
              <w:rPr>
                <w:color w:val="000000"/>
                <w:sz w:val="28"/>
                <w:szCs w:val="28"/>
              </w:rPr>
            </w:pPr>
            <w:proofErr w:type="spellStart"/>
            <w:r>
              <w:rPr>
                <w:i/>
                <w:color w:val="000000"/>
                <w:sz w:val="28"/>
                <w:szCs w:val="28"/>
              </w:rPr>
              <w:t>Асосков</w:t>
            </w:r>
            <w:proofErr w:type="spellEnd"/>
            <w:r>
              <w:rPr>
                <w:i/>
                <w:color w:val="000000"/>
                <w:sz w:val="28"/>
                <w:szCs w:val="28"/>
              </w:rPr>
              <w:t xml:space="preserve"> А.В. </w:t>
            </w:r>
            <w:r>
              <w:rPr>
                <w:color w:val="000000"/>
                <w:sz w:val="28"/>
                <w:szCs w:val="28"/>
              </w:rPr>
              <w:t>Допустимость разрешения корпоративных споров в международном коммерческом арбитраже // Международный коммерческий арбитраж: современные проблемы и решения: Сборник статей к 80-летию Международного коммерческого арбитражного суда при Торгово-промышленной палате Российской Федерации / под ред. А.А. Костина. М.: Статут, 2012.</w:t>
            </w:r>
          </w:p>
          <w:p w:rsidR="00824D53" w:rsidRDefault="008C34EA">
            <w:pPr>
              <w:numPr>
                <w:ilvl w:val="0"/>
                <w:numId w:val="16"/>
              </w:numPr>
              <w:pBdr>
                <w:top w:val="nil"/>
                <w:left w:val="nil"/>
                <w:bottom w:val="nil"/>
                <w:right w:val="nil"/>
                <w:between w:val="nil"/>
              </w:pBdr>
              <w:ind w:left="360"/>
              <w:jc w:val="both"/>
              <w:rPr>
                <w:color w:val="000000"/>
                <w:sz w:val="28"/>
                <w:szCs w:val="28"/>
              </w:rPr>
            </w:pPr>
            <w:r w:rsidRPr="008C34EA">
              <w:rPr>
                <w:i/>
                <w:color w:val="000000"/>
                <w:sz w:val="28"/>
                <w:szCs w:val="28"/>
                <w:lang w:val="en-US"/>
              </w:rPr>
              <w:t>Briggs A.</w:t>
            </w:r>
            <w:r w:rsidRPr="008C34EA">
              <w:rPr>
                <w:color w:val="000000"/>
                <w:sz w:val="28"/>
                <w:szCs w:val="28"/>
                <w:lang w:val="en-US"/>
              </w:rPr>
              <w:t xml:space="preserve"> The Subtle Variety of Jurisdiction Agreements // Lloyd’s Maritime and Commercial Law Quarterly. </w:t>
            </w:r>
            <w:r>
              <w:rPr>
                <w:color w:val="000000"/>
                <w:sz w:val="28"/>
                <w:szCs w:val="28"/>
              </w:rPr>
              <w:t xml:space="preserve">2012. </w:t>
            </w:r>
            <w:proofErr w:type="spellStart"/>
            <w:r>
              <w:rPr>
                <w:color w:val="000000"/>
                <w:sz w:val="28"/>
                <w:szCs w:val="28"/>
              </w:rPr>
              <w:t>Vol</w:t>
            </w:r>
            <w:proofErr w:type="spellEnd"/>
            <w:r>
              <w:rPr>
                <w:color w:val="000000"/>
                <w:sz w:val="28"/>
                <w:szCs w:val="28"/>
              </w:rPr>
              <w:t xml:space="preserve">. 11. </w:t>
            </w:r>
            <w:proofErr w:type="spellStart"/>
            <w:r>
              <w:rPr>
                <w:color w:val="000000"/>
                <w:sz w:val="28"/>
                <w:szCs w:val="28"/>
              </w:rPr>
              <w:t>No</w:t>
            </w:r>
            <w:proofErr w:type="spellEnd"/>
            <w:r>
              <w:rPr>
                <w:color w:val="000000"/>
                <w:sz w:val="28"/>
                <w:szCs w:val="28"/>
              </w:rPr>
              <w:t xml:space="preserve">. 3. </w:t>
            </w:r>
          </w:p>
          <w:p w:rsidR="00824D53" w:rsidRDefault="008C34EA">
            <w:pPr>
              <w:numPr>
                <w:ilvl w:val="0"/>
                <w:numId w:val="16"/>
              </w:numPr>
              <w:pBdr>
                <w:top w:val="nil"/>
                <w:left w:val="nil"/>
                <w:bottom w:val="nil"/>
                <w:right w:val="nil"/>
                <w:between w:val="nil"/>
              </w:pBdr>
              <w:ind w:left="360"/>
              <w:jc w:val="both"/>
              <w:rPr>
                <w:color w:val="000000"/>
                <w:sz w:val="28"/>
                <w:szCs w:val="28"/>
              </w:rPr>
            </w:pPr>
            <w:proofErr w:type="spellStart"/>
            <w:r w:rsidRPr="008C34EA">
              <w:rPr>
                <w:i/>
                <w:color w:val="000000"/>
                <w:sz w:val="28"/>
                <w:szCs w:val="28"/>
                <w:lang w:val="en-US"/>
              </w:rPr>
              <w:t>Franzina</w:t>
            </w:r>
            <w:proofErr w:type="spellEnd"/>
            <w:r w:rsidRPr="008C34EA">
              <w:rPr>
                <w:i/>
                <w:color w:val="000000"/>
                <w:sz w:val="28"/>
                <w:szCs w:val="28"/>
                <w:lang w:val="en-US"/>
              </w:rPr>
              <w:t xml:space="preserve"> P.</w:t>
            </w:r>
            <w:r w:rsidRPr="008C34EA">
              <w:rPr>
                <w:color w:val="000000"/>
                <w:sz w:val="28"/>
                <w:szCs w:val="28"/>
                <w:lang w:val="en-US"/>
              </w:rPr>
              <w:t xml:space="preserve"> The substantive validity of forum selection agreements under the Brussels Ibis Regulation, in </w:t>
            </w:r>
            <w:proofErr w:type="spellStart"/>
            <w:r w:rsidRPr="008C34EA">
              <w:rPr>
                <w:i/>
                <w:color w:val="000000"/>
                <w:sz w:val="28"/>
                <w:szCs w:val="28"/>
                <w:lang w:val="en-US"/>
              </w:rPr>
              <w:t>Mankowski</w:t>
            </w:r>
            <w:proofErr w:type="spellEnd"/>
            <w:r w:rsidRPr="008C34EA">
              <w:rPr>
                <w:i/>
                <w:color w:val="000000"/>
                <w:sz w:val="28"/>
                <w:szCs w:val="28"/>
                <w:lang w:val="en-US"/>
              </w:rPr>
              <w:t xml:space="preserve"> P. (ed.)</w:t>
            </w:r>
            <w:r w:rsidRPr="008C34EA">
              <w:rPr>
                <w:color w:val="000000"/>
                <w:sz w:val="28"/>
                <w:szCs w:val="28"/>
                <w:lang w:val="en-US"/>
              </w:rPr>
              <w:t xml:space="preserve"> Research Handbook on the Brussels Ibis Regulation (Research Handbooks in European Law Series). </w:t>
            </w:r>
            <w:proofErr w:type="spellStart"/>
            <w:r>
              <w:rPr>
                <w:color w:val="000000"/>
                <w:sz w:val="28"/>
                <w:szCs w:val="28"/>
              </w:rPr>
              <w:t>Cheltenham</w:t>
            </w:r>
            <w:proofErr w:type="spellEnd"/>
            <w:r>
              <w:rPr>
                <w:color w:val="000000"/>
                <w:sz w:val="28"/>
                <w:szCs w:val="28"/>
              </w:rPr>
              <w:t xml:space="preserve">: </w:t>
            </w:r>
            <w:proofErr w:type="spellStart"/>
            <w:r>
              <w:rPr>
                <w:color w:val="000000"/>
                <w:sz w:val="28"/>
                <w:szCs w:val="28"/>
              </w:rPr>
              <w:t>Edward</w:t>
            </w:r>
            <w:proofErr w:type="spellEnd"/>
            <w:r>
              <w:rPr>
                <w:color w:val="000000"/>
                <w:sz w:val="28"/>
                <w:szCs w:val="28"/>
              </w:rPr>
              <w:t xml:space="preserve"> </w:t>
            </w:r>
            <w:proofErr w:type="spellStart"/>
            <w:r>
              <w:rPr>
                <w:color w:val="000000"/>
                <w:sz w:val="28"/>
                <w:szCs w:val="28"/>
              </w:rPr>
              <w:t>Elgar</w:t>
            </w:r>
            <w:proofErr w:type="spellEnd"/>
            <w:r>
              <w:rPr>
                <w:color w:val="000000"/>
                <w:sz w:val="28"/>
                <w:szCs w:val="28"/>
              </w:rPr>
              <w:t xml:space="preserve"> </w:t>
            </w:r>
            <w:proofErr w:type="spellStart"/>
            <w:r>
              <w:rPr>
                <w:color w:val="000000"/>
                <w:sz w:val="28"/>
                <w:szCs w:val="28"/>
              </w:rPr>
              <w:t>Publishing</w:t>
            </w:r>
            <w:proofErr w:type="spellEnd"/>
            <w:r>
              <w:rPr>
                <w:color w:val="000000"/>
                <w:sz w:val="28"/>
                <w:szCs w:val="28"/>
              </w:rPr>
              <w:t>, 2020.</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line="360" w:lineRule="auto"/>
        <w:jc w:val="both"/>
        <w:rPr>
          <w:color w:val="000000"/>
          <w:sz w:val="28"/>
          <w:szCs w:val="28"/>
        </w:rPr>
      </w:pP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 xml:space="preserve">Расположение и группировка источников в библиографическом списке должны производиться по алфавитному принципу. При алфавитном принципе расположения в списке источники группируются в порядке русского алфавита по фамилиям авторов. Произведения авторов, носящих одинаковую фамилию, располагаются в алфавитном порядке по инициалам. Работы одного и того же автора, если нужно указать их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w:t>
      </w:r>
    </w:p>
    <w:p w:rsidR="00824D53" w:rsidRDefault="008C34EA">
      <w:pPr>
        <w:pBdr>
          <w:top w:val="nil"/>
          <w:left w:val="nil"/>
          <w:bottom w:val="nil"/>
          <w:right w:val="nil"/>
          <w:between w:val="nil"/>
        </w:pBdr>
        <w:ind w:firstLine="708"/>
        <w:jc w:val="both"/>
        <w:rPr>
          <w:color w:val="000000"/>
          <w:sz w:val="28"/>
          <w:szCs w:val="28"/>
        </w:rPr>
      </w:pPr>
      <w:r>
        <w:rPr>
          <w:color w:val="000000"/>
          <w:sz w:val="28"/>
          <w:szCs w:val="28"/>
        </w:rPr>
        <w:t>В начале библиографического списка располагаются нормативные документы. При оформлении используемых нормативных документов в библиографии указывается полное название документа, дата его принятия, дата его последней редакции, официальный источник опубликования. Должна соблюдаться следующая последовательность расположения актов:</w:t>
      </w:r>
    </w:p>
    <w:p w:rsidR="00824D53" w:rsidRDefault="00824D53">
      <w:pPr>
        <w:pBdr>
          <w:top w:val="nil"/>
          <w:left w:val="nil"/>
          <w:bottom w:val="nil"/>
          <w:right w:val="nil"/>
          <w:between w:val="nil"/>
        </w:pBdr>
        <w:jc w:val="both"/>
        <w:rPr>
          <w:color w:val="000000"/>
          <w:sz w:val="28"/>
          <w:szCs w:val="28"/>
        </w:rPr>
      </w:pPr>
    </w:p>
    <w:tbl>
      <w:tblPr>
        <w:tblStyle w:val="ab"/>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Конституция РФ;</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Федеральные конституционные законы;</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Федеральные законы;</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Президента РФ;</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Правительства РФ;</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lastRenderedPageBreak/>
              <w:t>Акты министерств, служб, агентств и комитетов;</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иных государственных органов;</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органов местного самоуправления;</w:t>
            </w:r>
          </w:p>
          <w:p w:rsidR="00824D53" w:rsidRDefault="008C34EA">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Конституционного Суда РФ, Верховного Суда РФ и Высшего Арбитражного Суда РФ.</w:t>
            </w:r>
          </w:p>
        </w:tc>
      </w:tr>
    </w:tbl>
    <w:p w:rsidR="00824D53" w:rsidRDefault="00824D53">
      <w:pPr>
        <w:pBdr>
          <w:top w:val="nil"/>
          <w:left w:val="nil"/>
          <w:bottom w:val="nil"/>
          <w:right w:val="nil"/>
          <w:between w:val="nil"/>
        </w:pBdr>
        <w:spacing w:line="360" w:lineRule="auto"/>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b/>
          <w:color w:val="000000"/>
          <w:sz w:val="28"/>
          <w:szCs w:val="28"/>
        </w:rPr>
        <w:t>Документы равной значимости должны располагаться в списке в хронологическом порядке по датам опубликования</w:t>
      </w:r>
      <w:r>
        <w:rPr>
          <w:color w:val="000000"/>
          <w:sz w:val="28"/>
          <w:szCs w:val="28"/>
        </w:rPr>
        <w:t>. Если в работе использовались нормативные документы иностранных государств и международные нормативные документы, то их можно разместить отдельными блоками в следующей последовательности:</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законодательство иностранных государств;</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договоры;</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обычаи;</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нормативно-правовые акты международных организаций;</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международная судебно-арбитражная практика;</w:t>
      </w:r>
    </w:p>
    <w:p w:rsidR="00824D53" w:rsidRDefault="008C34EA">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документы рекомендательного характера.</w:t>
      </w:r>
    </w:p>
    <w:p w:rsidR="00824D53" w:rsidRDefault="00824D53">
      <w:pPr>
        <w:pBdr>
          <w:top w:val="nil"/>
          <w:left w:val="nil"/>
          <w:bottom w:val="nil"/>
          <w:right w:val="nil"/>
          <w:between w:val="nil"/>
        </w:pBdr>
        <w:ind w:left="720"/>
        <w:jc w:val="both"/>
        <w:rPr>
          <w:color w:val="000000"/>
          <w:sz w:val="28"/>
          <w:szCs w:val="28"/>
        </w:rPr>
      </w:pPr>
    </w:p>
    <w:tbl>
      <w:tblPr>
        <w:tblStyle w:val="ac"/>
        <w:tblW w:w="9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2"/>
      </w:tblGrid>
      <w:tr w:rsidR="00824D53">
        <w:tc>
          <w:tcPr>
            <w:tcW w:w="9462" w:type="dxa"/>
          </w:tcPr>
          <w:p w:rsidR="00824D53" w:rsidRDefault="008C34EA">
            <w:pPr>
              <w:pBdr>
                <w:top w:val="nil"/>
                <w:left w:val="nil"/>
                <w:bottom w:val="nil"/>
                <w:right w:val="nil"/>
                <w:between w:val="nil"/>
              </w:pBdr>
              <w:spacing w:line="360" w:lineRule="auto"/>
              <w:jc w:val="both"/>
              <w:rPr>
                <w:color w:val="000000"/>
                <w:sz w:val="28"/>
                <w:szCs w:val="28"/>
              </w:rPr>
            </w:pPr>
            <w:proofErr w:type="gramStart"/>
            <w:r>
              <w:rPr>
                <w:b/>
                <w:color w:val="000000"/>
                <w:sz w:val="28"/>
                <w:szCs w:val="28"/>
              </w:rPr>
              <w:t>Например</w:t>
            </w:r>
            <w:proofErr w:type="gramEnd"/>
            <w:r>
              <w:rPr>
                <w:b/>
                <w:color w:val="000000"/>
                <w:sz w:val="28"/>
                <w:szCs w:val="28"/>
              </w:rPr>
              <w:t>:</w:t>
            </w:r>
          </w:p>
          <w:p w:rsidR="00824D53" w:rsidRDefault="008C34EA">
            <w:pPr>
              <w:numPr>
                <w:ilvl w:val="1"/>
                <w:numId w:val="10"/>
              </w:numPr>
              <w:pBdr>
                <w:top w:val="nil"/>
                <w:left w:val="nil"/>
                <w:bottom w:val="nil"/>
                <w:right w:val="nil"/>
                <w:between w:val="nil"/>
              </w:pBdr>
              <w:ind w:left="0" w:firstLine="720"/>
              <w:jc w:val="both"/>
              <w:rPr>
                <w:color w:val="000000"/>
                <w:sz w:val="28"/>
                <w:szCs w:val="28"/>
              </w:rPr>
            </w:pPr>
            <w:r>
              <w:rPr>
                <w:color w:val="000000"/>
                <w:sz w:val="28"/>
                <w:szCs w:val="28"/>
              </w:rPr>
              <w:t>Федеральный закон «Об основах государственного регулирования внешнеторговой деятельности» от 08 декабря 2003 г. в ред. от 22 декабря 2020 г. // Собрание законодательства РФ. 2003. № 50. Ст. 4850; 2020. № 52 (ч. 1). Ст. 8592.</w:t>
            </w:r>
          </w:p>
          <w:p w:rsidR="00824D53" w:rsidRDefault="008C34EA">
            <w:pPr>
              <w:numPr>
                <w:ilvl w:val="1"/>
                <w:numId w:val="10"/>
              </w:numPr>
              <w:pBdr>
                <w:top w:val="nil"/>
                <w:left w:val="nil"/>
                <w:bottom w:val="nil"/>
                <w:right w:val="nil"/>
                <w:between w:val="nil"/>
              </w:pBdr>
              <w:ind w:left="0" w:firstLine="720"/>
              <w:jc w:val="both"/>
              <w:rPr>
                <w:color w:val="000000"/>
                <w:sz w:val="28"/>
                <w:szCs w:val="28"/>
              </w:rPr>
            </w:pPr>
            <w:r>
              <w:rPr>
                <w:color w:val="000000"/>
                <w:sz w:val="28"/>
                <w:szCs w:val="28"/>
              </w:rPr>
              <w:t>Договор между Российской Федерацией и Республикой Польша о правовой помощи и правовых отношениях по гражданским и уголовным делам от 16 сентября 1996 г. // Бюллетень международных договоров. 2002. № 5.</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line="360" w:lineRule="auto"/>
        <w:ind w:left="720"/>
        <w:jc w:val="both"/>
        <w:rPr>
          <w:color w:val="000000"/>
          <w:sz w:val="28"/>
          <w:szCs w:val="28"/>
        </w:rPr>
      </w:pPr>
    </w:p>
    <w:p w:rsidR="00824D53" w:rsidRDefault="008C34EA">
      <w:pPr>
        <w:pBdr>
          <w:top w:val="nil"/>
          <w:left w:val="nil"/>
          <w:bottom w:val="nil"/>
          <w:right w:val="nil"/>
          <w:between w:val="nil"/>
        </w:pBdr>
        <w:spacing w:before="240" w:after="60"/>
        <w:ind w:firstLine="708"/>
        <w:rPr>
          <w:color w:val="000000"/>
          <w:sz w:val="28"/>
          <w:szCs w:val="28"/>
        </w:rPr>
      </w:pPr>
      <w:bookmarkStart w:id="7" w:name="_1t3h5sf" w:colFirst="0" w:colLast="0"/>
      <w:bookmarkEnd w:id="7"/>
      <w:r>
        <w:rPr>
          <w:b/>
          <w:color w:val="000000"/>
          <w:sz w:val="28"/>
          <w:szCs w:val="28"/>
        </w:rPr>
        <w:t>5.3. Общие требования к оформлению сносок</w:t>
      </w:r>
    </w:p>
    <w:p w:rsidR="00824D53" w:rsidRDefault="00824D53">
      <w:pPr>
        <w:pBdr>
          <w:top w:val="nil"/>
          <w:left w:val="nil"/>
          <w:bottom w:val="nil"/>
          <w:right w:val="nil"/>
          <w:between w:val="nil"/>
        </w:pBdr>
        <w:ind w:firstLine="720"/>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Когда в своей работе Вы прибегаете к цитированию, необходимо оформлять </w:t>
      </w:r>
      <w:r>
        <w:rPr>
          <w:b/>
          <w:color w:val="000000"/>
          <w:sz w:val="28"/>
          <w:szCs w:val="28"/>
        </w:rPr>
        <w:t>ссылки на источник цитирования – сноски</w:t>
      </w:r>
      <w:r>
        <w:rPr>
          <w:color w:val="000000"/>
          <w:sz w:val="28"/>
          <w:szCs w:val="28"/>
        </w:rPr>
        <w:t xml:space="preserve">. Сноски оформляются внизу страницы, на которой расположена цитата. Для этого после цитаты ставится цифра, которая обозначает порядковый номер цитаты (нумерация сносок сквозная по всей работе). Порядок оформления сноски таков: внизу страницы под чертой, отделяющей сноску от текста, повторяется номер сноски, за ним следуют все выходные данные о том, откуда взята цитата (автор, название книги, из которой взята цитата, город, где издана книга, </w:t>
      </w:r>
      <w:r>
        <w:rPr>
          <w:color w:val="000000"/>
          <w:sz w:val="28"/>
          <w:szCs w:val="28"/>
        </w:rPr>
        <w:lastRenderedPageBreak/>
        <w:t>двоеточие, название издательства (без кавычек), запятая, год издания, затем через точку идет номер цитируемой страницы).</w:t>
      </w:r>
    </w:p>
    <w:p w:rsidR="00824D53" w:rsidRDefault="00824D53">
      <w:pPr>
        <w:pBdr>
          <w:top w:val="nil"/>
          <w:left w:val="nil"/>
          <w:bottom w:val="nil"/>
          <w:right w:val="nil"/>
          <w:between w:val="nil"/>
        </w:pBdr>
        <w:spacing w:after="120"/>
        <w:ind w:firstLine="720"/>
        <w:jc w:val="both"/>
        <w:rPr>
          <w:color w:val="000000"/>
          <w:sz w:val="28"/>
          <w:szCs w:val="28"/>
        </w:rPr>
      </w:pPr>
    </w:p>
    <w:tbl>
      <w:tblPr>
        <w:tblStyle w:val="ad"/>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after="120" w:line="360" w:lineRule="auto"/>
              <w:jc w:val="both"/>
              <w:rPr>
                <w:color w:val="000000"/>
                <w:sz w:val="28"/>
                <w:szCs w:val="28"/>
              </w:rPr>
            </w:pPr>
            <w:proofErr w:type="gramStart"/>
            <w:r>
              <w:rPr>
                <w:b/>
                <w:color w:val="000000"/>
                <w:sz w:val="28"/>
                <w:szCs w:val="28"/>
              </w:rPr>
              <w:t>Например</w:t>
            </w:r>
            <w:proofErr w:type="gramEnd"/>
            <w:r>
              <w:rPr>
                <w:b/>
                <w:color w:val="000000"/>
                <w:sz w:val="28"/>
                <w:szCs w:val="28"/>
              </w:rPr>
              <w:t>:</w:t>
            </w:r>
          </w:p>
          <w:p w:rsidR="00824D53" w:rsidRPr="008C34EA" w:rsidRDefault="008C34EA">
            <w:pPr>
              <w:pBdr>
                <w:top w:val="nil"/>
                <w:left w:val="nil"/>
                <w:bottom w:val="nil"/>
                <w:right w:val="nil"/>
                <w:between w:val="nil"/>
              </w:pBdr>
              <w:jc w:val="both"/>
              <w:rPr>
                <w:color w:val="000000"/>
                <w:sz w:val="24"/>
                <w:szCs w:val="24"/>
                <w:lang w:val="en-US"/>
              </w:rPr>
            </w:pPr>
            <w:r>
              <w:rPr>
                <w:color w:val="000000"/>
                <w:sz w:val="28"/>
                <w:szCs w:val="28"/>
                <w:vertAlign w:val="superscript"/>
              </w:rPr>
              <w:t xml:space="preserve">3 </w:t>
            </w:r>
            <w:hyperlink r:id="rId11">
              <w:r>
                <w:rPr>
                  <w:i/>
                  <w:color w:val="000000"/>
                  <w:sz w:val="24"/>
                  <w:szCs w:val="24"/>
                </w:rPr>
                <w:t xml:space="preserve">Фокин С.В., </w:t>
              </w:r>
              <w:proofErr w:type="spellStart"/>
              <w:r>
                <w:rPr>
                  <w:i/>
                  <w:color w:val="000000"/>
                  <w:sz w:val="24"/>
                  <w:szCs w:val="24"/>
                </w:rPr>
                <w:t>Шпортько</w:t>
              </w:r>
              <w:proofErr w:type="spellEnd"/>
              <w:r>
                <w:rPr>
                  <w:i/>
                  <w:color w:val="000000"/>
                  <w:sz w:val="24"/>
                  <w:szCs w:val="24"/>
                </w:rPr>
                <w:t xml:space="preserve"> О.Н.</w:t>
              </w:r>
            </w:hyperlink>
            <w:hyperlink r:id="rId12">
              <w:r>
                <w:rPr>
                  <w:color w:val="000000"/>
                  <w:sz w:val="24"/>
                  <w:szCs w:val="24"/>
                </w:rPr>
                <w:t> </w:t>
              </w:r>
              <w:proofErr w:type="spellStart"/>
            </w:hyperlink>
            <w:hyperlink r:id="rId13" w:anchor="/document/77520660/entry/0">
              <w:r>
                <w:rPr>
                  <w:color w:val="000000"/>
                  <w:sz w:val="24"/>
                  <w:szCs w:val="24"/>
                </w:rPr>
                <w:t>Земельно</w:t>
              </w:r>
              <w:proofErr w:type="spellEnd"/>
              <w:r w:rsidRPr="008C34EA">
                <w:rPr>
                  <w:color w:val="000000"/>
                  <w:sz w:val="24"/>
                  <w:szCs w:val="24"/>
                  <w:lang w:val="en-US"/>
                </w:rPr>
                <w:t>-</w:t>
              </w:r>
              <w:r>
                <w:rPr>
                  <w:color w:val="000000"/>
                  <w:sz w:val="24"/>
                  <w:szCs w:val="24"/>
                </w:rPr>
                <w:t>имущественные</w:t>
              </w:r>
              <w:r w:rsidRPr="008C34EA">
                <w:rPr>
                  <w:color w:val="000000"/>
                  <w:sz w:val="24"/>
                  <w:szCs w:val="24"/>
                  <w:lang w:val="en-US"/>
                </w:rPr>
                <w:t xml:space="preserve"> </w:t>
              </w:r>
              <w:r>
                <w:rPr>
                  <w:color w:val="000000"/>
                  <w:sz w:val="24"/>
                  <w:szCs w:val="24"/>
                </w:rPr>
                <w:t>отношения</w:t>
              </w:r>
              <w:r w:rsidRPr="008C34EA">
                <w:rPr>
                  <w:color w:val="000000"/>
                  <w:sz w:val="24"/>
                  <w:szCs w:val="24"/>
                  <w:lang w:val="en-US"/>
                </w:rPr>
                <w:t xml:space="preserve">: </w:t>
              </w:r>
              <w:r>
                <w:rPr>
                  <w:color w:val="000000"/>
                  <w:sz w:val="24"/>
                  <w:szCs w:val="24"/>
                </w:rPr>
                <w:t>учебное</w:t>
              </w:r>
              <w:r w:rsidRPr="008C34EA">
                <w:rPr>
                  <w:color w:val="000000"/>
                  <w:sz w:val="24"/>
                  <w:szCs w:val="24"/>
                  <w:lang w:val="en-US"/>
                </w:rPr>
                <w:t xml:space="preserve"> </w:t>
              </w:r>
              <w:r>
                <w:rPr>
                  <w:color w:val="000000"/>
                  <w:sz w:val="24"/>
                  <w:szCs w:val="24"/>
                </w:rPr>
                <w:t>пособие</w:t>
              </w:r>
            </w:hyperlink>
            <w:hyperlink r:id="rId14">
              <w:r w:rsidRPr="008C34EA">
                <w:rPr>
                  <w:color w:val="000000"/>
                  <w:sz w:val="24"/>
                  <w:szCs w:val="24"/>
                  <w:lang w:val="en-US"/>
                </w:rPr>
                <w:t xml:space="preserve">. </w:t>
              </w:r>
              <w:r>
                <w:rPr>
                  <w:color w:val="000000"/>
                  <w:sz w:val="24"/>
                  <w:szCs w:val="24"/>
                </w:rPr>
                <w:t>М</w:t>
              </w:r>
              <w:r w:rsidRPr="008C34EA">
                <w:rPr>
                  <w:color w:val="000000"/>
                  <w:sz w:val="24"/>
                  <w:szCs w:val="24"/>
                  <w:lang w:val="en-US"/>
                </w:rPr>
                <w:t xml:space="preserve">.: </w:t>
              </w:r>
              <w:r>
                <w:rPr>
                  <w:color w:val="000000"/>
                  <w:sz w:val="24"/>
                  <w:szCs w:val="24"/>
                </w:rPr>
                <w:t>КНОРУС</w:t>
              </w:r>
              <w:r w:rsidRPr="008C34EA">
                <w:rPr>
                  <w:color w:val="000000"/>
                  <w:sz w:val="24"/>
                  <w:szCs w:val="24"/>
                  <w:lang w:val="en-US"/>
                </w:rPr>
                <w:t>.  2019</w:t>
              </w:r>
            </w:hyperlink>
            <w:r w:rsidRPr="008C34EA">
              <w:rPr>
                <w:color w:val="000000"/>
                <w:sz w:val="24"/>
                <w:szCs w:val="24"/>
                <w:lang w:val="en-US"/>
              </w:rPr>
              <w:t xml:space="preserve">. </w:t>
            </w:r>
            <w:r>
              <w:rPr>
                <w:color w:val="000000"/>
                <w:sz w:val="24"/>
                <w:szCs w:val="24"/>
              </w:rPr>
              <w:t>С</w:t>
            </w:r>
            <w:r w:rsidRPr="008C34EA">
              <w:rPr>
                <w:color w:val="000000"/>
                <w:sz w:val="24"/>
                <w:szCs w:val="24"/>
                <w:lang w:val="en-US"/>
              </w:rPr>
              <w:t>. 43-51.</w:t>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038225" cy="22225"/>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38225" cy="22225"/>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038225" cy="22225"/>
                              </a:xfrm>
                              <a:prstGeom prst="rect"/>
                              <a:ln/>
                            </pic:spPr>
                          </pic:pic>
                        </a:graphicData>
                      </a:graphic>
                    </wp:anchor>
                  </w:drawing>
                </mc:Fallback>
              </mc:AlternateContent>
            </w:r>
          </w:p>
          <w:p w:rsidR="00824D53" w:rsidRDefault="008C34EA">
            <w:pPr>
              <w:pBdr>
                <w:top w:val="nil"/>
                <w:left w:val="nil"/>
                <w:bottom w:val="nil"/>
                <w:right w:val="nil"/>
                <w:between w:val="nil"/>
              </w:pBdr>
              <w:jc w:val="both"/>
              <w:rPr>
                <w:color w:val="000000"/>
                <w:sz w:val="24"/>
                <w:szCs w:val="24"/>
              </w:rPr>
            </w:pPr>
            <w:r w:rsidRPr="008C34EA">
              <w:rPr>
                <w:color w:val="000000"/>
                <w:sz w:val="28"/>
                <w:szCs w:val="28"/>
                <w:vertAlign w:val="superscript"/>
                <w:lang w:val="en-US"/>
              </w:rPr>
              <w:t xml:space="preserve">5 </w:t>
            </w:r>
            <w:r w:rsidRPr="008C34EA">
              <w:rPr>
                <w:i/>
                <w:color w:val="0F1111"/>
                <w:sz w:val="24"/>
                <w:szCs w:val="24"/>
                <w:lang w:val="en-US"/>
              </w:rPr>
              <w:t>Hartley T.C.</w:t>
            </w:r>
            <w:r w:rsidRPr="008C34EA">
              <w:rPr>
                <w:color w:val="0F1111"/>
                <w:sz w:val="24"/>
                <w:szCs w:val="24"/>
                <w:lang w:val="en-US"/>
              </w:rPr>
              <w:t xml:space="preserve"> International Commercial Litigation: Text, Cases and Materials on Private International Law. </w:t>
            </w:r>
            <w:proofErr w:type="spellStart"/>
            <w:r>
              <w:rPr>
                <w:color w:val="0F1111"/>
                <w:sz w:val="24"/>
                <w:szCs w:val="24"/>
              </w:rPr>
              <w:t>Cambridge</w:t>
            </w:r>
            <w:proofErr w:type="spellEnd"/>
            <w:r>
              <w:rPr>
                <w:color w:val="0F1111"/>
                <w:sz w:val="24"/>
                <w:szCs w:val="24"/>
              </w:rPr>
              <w:t xml:space="preserve">: </w:t>
            </w:r>
            <w:proofErr w:type="spellStart"/>
            <w:r>
              <w:rPr>
                <w:color w:val="0F1111"/>
                <w:sz w:val="24"/>
                <w:szCs w:val="24"/>
              </w:rPr>
              <w:t>Cambridge</w:t>
            </w:r>
            <w:proofErr w:type="spellEnd"/>
            <w:r>
              <w:rPr>
                <w:color w:val="0F1111"/>
                <w:sz w:val="24"/>
                <w:szCs w:val="24"/>
              </w:rPr>
              <w:t xml:space="preserve"> </w:t>
            </w:r>
            <w:proofErr w:type="spellStart"/>
            <w:r>
              <w:rPr>
                <w:color w:val="0F1111"/>
                <w:sz w:val="24"/>
                <w:szCs w:val="24"/>
              </w:rPr>
              <w:t>University</w:t>
            </w:r>
            <w:proofErr w:type="spellEnd"/>
            <w:r>
              <w:rPr>
                <w:color w:val="0F1111"/>
                <w:sz w:val="24"/>
                <w:szCs w:val="24"/>
              </w:rPr>
              <w:t xml:space="preserve"> Press, 2020. P. 158-159</w:t>
            </w:r>
            <w:r>
              <w:rPr>
                <w:color w:val="000000"/>
                <w:sz w:val="24"/>
                <w:szCs w:val="24"/>
              </w:rPr>
              <w:t xml:space="preserve">. </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after="120" w:line="360" w:lineRule="auto"/>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Если Вы ссылаетесь на многотомное издание, сноска должна отражать этот факт.</w:t>
      </w:r>
    </w:p>
    <w:p w:rsidR="00824D53" w:rsidRDefault="00824D53">
      <w:pPr>
        <w:pBdr>
          <w:top w:val="nil"/>
          <w:left w:val="nil"/>
          <w:bottom w:val="nil"/>
          <w:right w:val="nil"/>
          <w:between w:val="nil"/>
        </w:pBdr>
        <w:ind w:firstLine="720"/>
        <w:jc w:val="both"/>
        <w:rPr>
          <w:color w:val="000000"/>
          <w:sz w:val="28"/>
          <w:szCs w:val="28"/>
        </w:rPr>
      </w:pPr>
    </w:p>
    <w:tbl>
      <w:tblPr>
        <w:tblStyle w:val="ae"/>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after="12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266700</wp:posOffset>
                      </wp:positionV>
                      <wp:extent cx="1266825" cy="22225"/>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1266825" cy="2222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266825" cy="22225"/>
                              </a:xfrm>
                              <a:prstGeom prst="rect"/>
                              <a:ln/>
                            </pic:spPr>
                          </pic:pic>
                        </a:graphicData>
                      </a:graphic>
                    </wp:anchor>
                  </w:drawing>
                </mc:Fallback>
              </mc:AlternateContent>
            </w:r>
          </w:p>
          <w:p w:rsidR="00824D53" w:rsidRDefault="008C34EA">
            <w:pPr>
              <w:pBdr>
                <w:top w:val="nil"/>
                <w:left w:val="nil"/>
                <w:bottom w:val="nil"/>
                <w:right w:val="nil"/>
                <w:between w:val="nil"/>
              </w:pBdr>
              <w:spacing w:after="120"/>
              <w:jc w:val="both"/>
              <w:rPr>
                <w:color w:val="000000"/>
                <w:sz w:val="28"/>
                <w:szCs w:val="28"/>
              </w:rPr>
            </w:pPr>
            <w:r>
              <w:rPr>
                <w:color w:val="000000"/>
                <w:sz w:val="28"/>
                <w:szCs w:val="28"/>
                <w:vertAlign w:val="superscript"/>
              </w:rPr>
              <w:t xml:space="preserve">5 </w:t>
            </w:r>
            <w:proofErr w:type="spellStart"/>
            <w:r>
              <w:rPr>
                <w:i/>
                <w:color w:val="000000"/>
                <w:sz w:val="24"/>
                <w:szCs w:val="24"/>
              </w:rPr>
              <w:t>Мартенс</w:t>
            </w:r>
            <w:proofErr w:type="spellEnd"/>
            <w:r>
              <w:rPr>
                <w:i/>
                <w:color w:val="000000"/>
                <w:sz w:val="24"/>
                <w:szCs w:val="24"/>
              </w:rPr>
              <w:t xml:space="preserve"> Ф.Ф.</w:t>
            </w:r>
            <w:r>
              <w:rPr>
                <w:color w:val="000000"/>
                <w:sz w:val="24"/>
                <w:szCs w:val="24"/>
              </w:rPr>
              <w:t xml:space="preserve"> Современное международное право цивилизованных народов: В 2 т. М.: Зерцало, 1996. Т. 2. С. 180.</w:t>
            </w:r>
          </w:p>
        </w:tc>
      </w:tr>
    </w:tbl>
    <w:p w:rsidR="00824D53" w:rsidRDefault="00824D53">
      <w:pPr>
        <w:pBdr>
          <w:top w:val="nil"/>
          <w:left w:val="nil"/>
          <w:bottom w:val="nil"/>
          <w:right w:val="nil"/>
          <w:between w:val="nil"/>
        </w:pBdr>
        <w:spacing w:line="360" w:lineRule="auto"/>
        <w:ind w:firstLine="720"/>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При необходимости сослаться на научную статью, опубликованную в журнале, в сноске под чертой указывается фамилия и инициалы автора, название статьи, две косые черты (//), название периодического издания, точка, год издания, точка, номер издания, точка, страница, на которой находится соответствующий текст.</w:t>
      </w:r>
    </w:p>
    <w:p w:rsidR="00824D53" w:rsidRDefault="00824D53">
      <w:pPr>
        <w:pBdr>
          <w:top w:val="nil"/>
          <w:left w:val="nil"/>
          <w:bottom w:val="nil"/>
          <w:right w:val="nil"/>
          <w:between w:val="nil"/>
        </w:pBdr>
        <w:ind w:firstLine="720"/>
        <w:jc w:val="both"/>
        <w:rPr>
          <w:color w:val="000000"/>
          <w:sz w:val="28"/>
          <w:szCs w:val="28"/>
        </w:rPr>
      </w:pPr>
    </w:p>
    <w:tbl>
      <w:tblPr>
        <w:tblStyle w:val="a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342900</wp:posOffset>
                      </wp:positionV>
                      <wp:extent cx="1609725" cy="22225"/>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1609725" cy="22225"/>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609725" cy="22225"/>
                              </a:xfrm>
                              <a:prstGeom prst="rect"/>
                              <a:ln/>
                            </pic:spPr>
                          </pic:pic>
                        </a:graphicData>
                      </a:graphic>
                    </wp:anchor>
                  </w:drawing>
                </mc:Fallback>
              </mc:AlternateContent>
            </w:r>
          </w:p>
          <w:p w:rsidR="00824D53" w:rsidRPr="008C34EA" w:rsidRDefault="008C34EA">
            <w:pPr>
              <w:pBdr>
                <w:top w:val="nil"/>
                <w:left w:val="nil"/>
                <w:bottom w:val="nil"/>
                <w:right w:val="nil"/>
                <w:between w:val="nil"/>
              </w:pBdr>
              <w:jc w:val="both"/>
              <w:rPr>
                <w:color w:val="000000"/>
                <w:sz w:val="24"/>
                <w:szCs w:val="24"/>
                <w:lang w:val="en-US"/>
              </w:rPr>
            </w:pPr>
            <w:r>
              <w:rPr>
                <w:color w:val="000000"/>
                <w:sz w:val="28"/>
                <w:szCs w:val="28"/>
                <w:vertAlign w:val="superscript"/>
              </w:rPr>
              <w:t xml:space="preserve">5 </w:t>
            </w:r>
            <w:proofErr w:type="spellStart"/>
            <w:r>
              <w:rPr>
                <w:i/>
                <w:color w:val="000000"/>
                <w:sz w:val="24"/>
                <w:szCs w:val="24"/>
              </w:rPr>
              <w:t>Галенская</w:t>
            </w:r>
            <w:proofErr w:type="spellEnd"/>
            <w:r>
              <w:rPr>
                <w:i/>
                <w:color w:val="000000"/>
                <w:sz w:val="24"/>
                <w:szCs w:val="24"/>
              </w:rPr>
              <w:t xml:space="preserve"> Л.Н.</w:t>
            </w:r>
            <w:r>
              <w:rPr>
                <w:color w:val="000000"/>
                <w:sz w:val="24"/>
                <w:szCs w:val="24"/>
              </w:rPr>
              <w:t xml:space="preserve"> Унифицированные правила для банковских платежных обязательств // Журнал международного частного права. </w:t>
            </w:r>
            <w:r w:rsidRPr="008C34EA">
              <w:rPr>
                <w:color w:val="000000"/>
                <w:sz w:val="24"/>
                <w:szCs w:val="24"/>
                <w:lang w:val="en-US"/>
              </w:rPr>
              <w:t xml:space="preserve">2015. № 1. </w:t>
            </w:r>
            <w:r>
              <w:rPr>
                <w:color w:val="000000"/>
                <w:sz w:val="24"/>
                <w:szCs w:val="24"/>
              </w:rPr>
              <w:t>С</w:t>
            </w:r>
            <w:r w:rsidRPr="008C34EA">
              <w:rPr>
                <w:color w:val="000000"/>
                <w:sz w:val="24"/>
                <w:szCs w:val="24"/>
                <w:lang w:val="en-US"/>
              </w:rPr>
              <w:t>. 10.</w:t>
            </w:r>
          </w:p>
          <w:p w:rsidR="00824D53" w:rsidRDefault="008C34EA">
            <w:pPr>
              <w:pBdr>
                <w:top w:val="nil"/>
                <w:left w:val="nil"/>
                <w:bottom w:val="nil"/>
                <w:right w:val="nil"/>
                <w:between w:val="nil"/>
              </w:pBdr>
              <w:jc w:val="both"/>
              <w:rPr>
                <w:color w:val="000000"/>
                <w:sz w:val="24"/>
                <w:szCs w:val="24"/>
              </w:rPr>
            </w:pPr>
            <w:r w:rsidRPr="008C34EA">
              <w:rPr>
                <w:color w:val="000000"/>
                <w:sz w:val="28"/>
                <w:szCs w:val="28"/>
                <w:vertAlign w:val="superscript"/>
                <w:lang w:val="en-US"/>
              </w:rPr>
              <w:t xml:space="preserve">6 </w:t>
            </w:r>
            <w:proofErr w:type="spellStart"/>
            <w:r w:rsidRPr="008C34EA">
              <w:rPr>
                <w:i/>
                <w:color w:val="000000"/>
                <w:sz w:val="24"/>
                <w:szCs w:val="24"/>
                <w:lang w:val="en-US"/>
              </w:rPr>
              <w:t>Kilapakkam</w:t>
            </w:r>
            <w:proofErr w:type="spellEnd"/>
            <w:r w:rsidRPr="008C34EA">
              <w:rPr>
                <w:i/>
                <w:color w:val="000000"/>
                <w:sz w:val="24"/>
                <w:szCs w:val="24"/>
                <w:lang w:val="en-US"/>
              </w:rPr>
              <w:t xml:space="preserve"> S., </w:t>
            </w:r>
            <w:proofErr w:type="spellStart"/>
            <w:r w:rsidRPr="008C34EA">
              <w:rPr>
                <w:i/>
                <w:color w:val="000000"/>
                <w:sz w:val="24"/>
                <w:szCs w:val="24"/>
                <w:lang w:val="en-US"/>
              </w:rPr>
              <w:t>Kleftouri</w:t>
            </w:r>
            <w:proofErr w:type="spellEnd"/>
            <w:r w:rsidRPr="008C34EA">
              <w:rPr>
                <w:i/>
                <w:color w:val="000000"/>
                <w:sz w:val="24"/>
                <w:szCs w:val="24"/>
                <w:lang w:val="en-US"/>
              </w:rPr>
              <w:t xml:space="preserve"> N.</w:t>
            </w:r>
            <w:r w:rsidRPr="008C34EA">
              <w:rPr>
                <w:color w:val="000000"/>
                <w:sz w:val="24"/>
                <w:szCs w:val="24"/>
                <w:lang w:val="en-US"/>
              </w:rPr>
              <w:t xml:space="preserve"> The “Bail-in Clause”: Purpose, Effects and Potential Treatment in the UK after </w:t>
            </w:r>
            <w:proofErr w:type="spellStart"/>
            <w:r w:rsidRPr="008C34EA">
              <w:rPr>
                <w:color w:val="000000"/>
                <w:sz w:val="24"/>
                <w:szCs w:val="24"/>
                <w:lang w:val="en-US"/>
              </w:rPr>
              <w:t>Brexit</w:t>
            </w:r>
            <w:proofErr w:type="spellEnd"/>
            <w:r w:rsidRPr="008C34EA">
              <w:rPr>
                <w:color w:val="000000"/>
                <w:sz w:val="24"/>
                <w:szCs w:val="24"/>
                <w:lang w:val="en-US"/>
              </w:rPr>
              <w:t xml:space="preserve"> // Journal of International Banking Law and Regulation. </w:t>
            </w:r>
            <w:r>
              <w:rPr>
                <w:color w:val="000000"/>
                <w:sz w:val="24"/>
                <w:szCs w:val="24"/>
              </w:rPr>
              <w:t xml:space="preserve">2019. </w:t>
            </w:r>
            <w:proofErr w:type="spellStart"/>
            <w:r>
              <w:rPr>
                <w:color w:val="000000"/>
                <w:sz w:val="24"/>
                <w:szCs w:val="24"/>
              </w:rPr>
              <w:t>Vol</w:t>
            </w:r>
            <w:proofErr w:type="spellEnd"/>
            <w:r>
              <w:rPr>
                <w:color w:val="000000"/>
                <w:sz w:val="24"/>
                <w:szCs w:val="24"/>
              </w:rPr>
              <w:t xml:space="preserve">. 34. </w:t>
            </w:r>
            <w:proofErr w:type="spellStart"/>
            <w:r>
              <w:rPr>
                <w:color w:val="000000"/>
                <w:sz w:val="24"/>
                <w:szCs w:val="24"/>
              </w:rPr>
              <w:t>Issue</w:t>
            </w:r>
            <w:proofErr w:type="spellEnd"/>
            <w:r>
              <w:rPr>
                <w:color w:val="000000"/>
                <w:sz w:val="24"/>
                <w:szCs w:val="24"/>
              </w:rPr>
              <w:t xml:space="preserve"> 2. P. 47.</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line="360" w:lineRule="auto"/>
        <w:ind w:firstLine="720"/>
        <w:jc w:val="both"/>
        <w:rPr>
          <w:color w:val="000000"/>
          <w:sz w:val="28"/>
          <w:szCs w:val="28"/>
        </w:rPr>
      </w:pPr>
    </w:p>
    <w:p w:rsidR="00824D53" w:rsidRDefault="008C34EA">
      <w:pPr>
        <w:pBdr>
          <w:top w:val="nil"/>
          <w:left w:val="nil"/>
          <w:bottom w:val="nil"/>
          <w:right w:val="nil"/>
          <w:between w:val="nil"/>
        </w:pBdr>
        <w:spacing w:after="240"/>
        <w:ind w:firstLine="720"/>
        <w:jc w:val="both"/>
        <w:rPr>
          <w:color w:val="000000"/>
          <w:sz w:val="28"/>
          <w:szCs w:val="28"/>
        </w:rPr>
      </w:pPr>
      <w:r>
        <w:rPr>
          <w:color w:val="000000"/>
          <w:sz w:val="28"/>
          <w:szCs w:val="28"/>
        </w:rPr>
        <w:t>Если на одной и той же странице цитируется одно и то же произведение, во второй сноске можно не повторять полностью ее название, а ограничиться следующим:</w:t>
      </w:r>
    </w:p>
    <w:tbl>
      <w:tblPr>
        <w:tblStyle w:val="af0"/>
        <w:tblW w:w="9570" w:type="dxa"/>
        <w:tblInd w:w="0" w:type="dxa"/>
        <w:tblLayout w:type="fixed"/>
        <w:tblLook w:val="0000" w:firstRow="0" w:lastRow="0" w:firstColumn="0" w:lastColumn="0" w:noHBand="0" w:noVBand="0"/>
      </w:tblPr>
      <w:tblGrid>
        <w:gridCol w:w="9570"/>
      </w:tblGrid>
      <w:tr w:rsidR="00824D53">
        <w:tc>
          <w:tcPr>
            <w:tcW w:w="9570" w:type="dxa"/>
          </w:tcPr>
          <w:p w:rsidR="00824D53" w:rsidRDefault="00824D53">
            <w:pPr>
              <w:pBdr>
                <w:top w:val="nil"/>
                <w:left w:val="nil"/>
                <w:bottom w:val="nil"/>
                <w:right w:val="nil"/>
                <w:between w:val="nil"/>
              </w:pBdr>
              <w:tabs>
                <w:tab w:val="left" w:pos="540"/>
                <w:tab w:val="left" w:pos="2340"/>
                <w:tab w:val="left" w:pos="2520"/>
              </w:tabs>
              <w:spacing w:after="240" w:line="360" w:lineRule="auto"/>
              <w:jc w:val="both"/>
              <w:rPr>
                <w:color w:val="000000"/>
                <w:sz w:val="28"/>
                <w:szCs w:val="28"/>
              </w:rPr>
            </w:pPr>
          </w:p>
        </w:tc>
      </w:tr>
      <w:tr w:rsidR="00824D53">
        <w:tc>
          <w:tcPr>
            <w:tcW w:w="9570" w:type="dxa"/>
            <w:tcBorders>
              <w:top w:val="single" w:sz="4" w:space="0" w:color="000000"/>
              <w:left w:val="single" w:sz="4" w:space="0" w:color="000000"/>
              <w:bottom w:val="single" w:sz="4" w:space="0" w:color="000000"/>
              <w:right w:val="single" w:sz="4" w:space="0" w:color="000000"/>
            </w:tcBorders>
          </w:tcPr>
          <w:p w:rsidR="00824D53" w:rsidRDefault="008C34EA">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5" name="Прямая со стрелкой 5"/>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381125" cy="22225"/>
                              </a:xfrm>
                              <a:prstGeom prst="rect"/>
                              <a:ln/>
                            </pic:spPr>
                          </pic:pic>
                        </a:graphicData>
                      </a:graphic>
                    </wp:anchor>
                  </w:drawing>
                </mc:Fallback>
              </mc:AlternateContent>
            </w:r>
          </w:p>
          <w:p w:rsidR="00824D53" w:rsidRDefault="008C34EA">
            <w:pPr>
              <w:pBdr>
                <w:top w:val="nil"/>
                <w:left w:val="nil"/>
                <w:bottom w:val="nil"/>
                <w:right w:val="nil"/>
                <w:between w:val="nil"/>
              </w:pBdr>
              <w:spacing w:line="360" w:lineRule="auto"/>
              <w:jc w:val="both"/>
              <w:rPr>
                <w:color w:val="000000"/>
                <w:sz w:val="24"/>
                <w:szCs w:val="24"/>
              </w:rPr>
            </w:pPr>
            <w:r>
              <w:rPr>
                <w:color w:val="000000"/>
                <w:sz w:val="28"/>
                <w:szCs w:val="28"/>
                <w:vertAlign w:val="superscript"/>
              </w:rPr>
              <w:lastRenderedPageBreak/>
              <w:t xml:space="preserve">7 </w:t>
            </w:r>
            <w:r>
              <w:rPr>
                <w:color w:val="000000"/>
                <w:sz w:val="24"/>
                <w:szCs w:val="24"/>
              </w:rPr>
              <w:t>Там же. С. 12.</w:t>
            </w:r>
          </w:p>
          <w:p w:rsidR="00824D53" w:rsidRDefault="008C34EA">
            <w:pPr>
              <w:pBdr>
                <w:top w:val="nil"/>
                <w:left w:val="nil"/>
                <w:bottom w:val="nil"/>
                <w:right w:val="nil"/>
                <w:between w:val="nil"/>
              </w:pBdr>
              <w:spacing w:line="360" w:lineRule="auto"/>
              <w:jc w:val="both"/>
              <w:rPr>
                <w:color w:val="000000"/>
                <w:sz w:val="28"/>
                <w:szCs w:val="28"/>
              </w:rPr>
            </w:pPr>
            <w:r>
              <w:rPr>
                <w:color w:val="000000"/>
                <w:sz w:val="28"/>
                <w:szCs w:val="28"/>
                <w:vertAlign w:val="superscript"/>
              </w:rPr>
              <w:t xml:space="preserve">8 </w:t>
            </w:r>
            <w:proofErr w:type="spellStart"/>
            <w:r>
              <w:rPr>
                <w:color w:val="000000"/>
                <w:sz w:val="24"/>
                <w:szCs w:val="24"/>
              </w:rPr>
              <w:t>Ibid</w:t>
            </w:r>
            <w:proofErr w:type="spellEnd"/>
            <w:r>
              <w:rPr>
                <w:color w:val="000000"/>
                <w:sz w:val="24"/>
                <w:szCs w:val="24"/>
              </w:rPr>
              <w:t>. P. 49.</w:t>
            </w:r>
          </w:p>
        </w:tc>
      </w:tr>
    </w:tbl>
    <w:p w:rsidR="00824D53" w:rsidRDefault="00824D53">
      <w:pPr>
        <w:pBdr>
          <w:top w:val="nil"/>
          <w:left w:val="nil"/>
          <w:bottom w:val="nil"/>
          <w:right w:val="nil"/>
          <w:between w:val="nil"/>
        </w:pBdr>
        <w:spacing w:line="360" w:lineRule="auto"/>
        <w:ind w:firstLine="720"/>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Если одно и то же произведение цитируется в следующий раз не на той же странице, то указывается его автор, а вместо названия пишутся слова «Указ. соч.».</w:t>
      </w:r>
    </w:p>
    <w:p w:rsidR="00824D53" w:rsidRDefault="00824D53">
      <w:pPr>
        <w:pBdr>
          <w:top w:val="nil"/>
          <w:left w:val="nil"/>
          <w:bottom w:val="nil"/>
          <w:right w:val="nil"/>
          <w:between w:val="nil"/>
        </w:pBdr>
        <w:ind w:firstLine="720"/>
        <w:jc w:val="both"/>
        <w:rPr>
          <w:color w:val="000000"/>
          <w:sz w:val="28"/>
          <w:szCs w:val="28"/>
        </w:rPr>
      </w:pP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Borders>
              <w:top w:val="single" w:sz="4" w:space="0" w:color="000000"/>
              <w:left w:val="single" w:sz="4" w:space="0" w:color="000000"/>
              <w:bottom w:val="single" w:sz="4" w:space="0" w:color="000000"/>
              <w:right w:val="single" w:sz="4" w:space="0" w:color="000000"/>
            </w:tcBorders>
          </w:tcPr>
          <w:p w:rsidR="00824D53" w:rsidRDefault="008C34EA">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381125" cy="22225"/>
                              </a:xfrm>
                              <a:prstGeom prst="rect"/>
                              <a:ln/>
                            </pic:spPr>
                          </pic:pic>
                        </a:graphicData>
                      </a:graphic>
                    </wp:anchor>
                  </w:drawing>
                </mc:Fallback>
              </mc:AlternateContent>
            </w:r>
          </w:p>
          <w:p w:rsidR="00824D53" w:rsidRPr="008C34EA" w:rsidRDefault="008C34EA">
            <w:pPr>
              <w:pBdr>
                <w:top w:val="nil"/>
                <w:left w:val="nil"/>
                <w:bottom w:val="nil"/>
                <w:right w:val="nil"/>
                <w:between w:val="nil"/>
              </w:pBdr>
              <w:spacing w:line="360" w:lineRule="auto"/>
              <w:jc w:val="both"/>
              <w:rPr>
                <w:color w:val="000000"/>
                <w:sz w:val="24"/>
                <w:szCs w:val="24"/>
                <w:lang w:val="en-US"/>
              </w:rPr>
            </w:pPr>
            <w:r>
              <w:rPr>
                <w:color w:val="000000"/>
                <w:sz w:val="28"/>
                <w:szCs w:val="28"/>
                <w:vertAlign w:val="superscript"/>
              </w:rPr>
              <w:t xml:space="preserve">9 </w:t>
            </w:r>
            <w:proofErr w:type="spellStart"/>
            <w:r>
              <w:rPr>
                <w:i/>
                <w:color w:val="000000"/>
                <w:sz w:val="24"/>
                <w:szCs w:val="24"/>
              </w:rPr>
              <w:t>Галенская</w:t>
            </w:r>
            <w:proofErr w:type="spellEnd"/>
            <w:r>
              <w:rPr>
                <w:i/>
                <w:color w:val="000000"/>
                <w:sz w:val="24"/>
                <w:szCs w:val="24"/>
              </w:rPr>
              <w:t xml:space="preserve"> Л.Н.</w:t>
            </w:r>
            <w:r>
              <w:rPr>
                <w:color w:val="000000"/>
                <w:sz w:val="24"/>
                <w:szCs w:val="24"/>
              </w:rPr>
              <w:t xml:space="preserve"> Указ. соч. С</w:t>
            </w:r>
            <w:r w:rsidRPr="008C34EA">
              <w:rPr>
                <w:color w:val="000000"/>
                <w:sz w:val="24"/>
                <w:szCs w:val="24"/>
                <w:lang w:val="en-US"/>
              </w:rPr>
              <w:t>. 13.</w:t>
            </w:r>
          </w:p>
          <w:p w:rsidR="00824D53" w:rsidRDefault="008C34EA">
            <w:pPr>
              <w:pBdr>
                <w:top w:val="nil"/>
                <w:left w:val="nil"/>
                <w:bottom w:val="nil"/>
                <w:right w:val="nil"/>
                <w:between w:val="nil"/>
              </w:pBdr>
              <w:spacing w:line="360" w:lineRule="auto"/>
              <w:jc w:val="both"/>
              <w:rPr>
                <w:color w:val="000000"/>
                <w:sz w:val="28"/>
                <w:szCs w:val="28"/>
              </w:rPr>
            </w:pPr>
            <w:r w:rsidRPr="008C34EA">
              <w:rPr>
                <w:color w:val="000000"/>
                <w:sz w:val="28"/>
                <w:szCs w:val="28"/>
                <w:vertAlign w:val="superscript"/>
                <w:lang w:val="en-US"/>
              </w:rPr>
              <w:t xml:space="preserve">10 </w:t>
            </w:r>
            <w:proofErr w:type="spellStart"/>
            <w:r w:rsidRPr="008C34EA">
              <w:rPr>
                <w:i/>
                <w:color w:val="000000"/>
                <w:sz w:val="24"/>
                <w:szCs w:val="24"/>
                <w:lang w:val="en-US"/>
              </w:rPr>
              <w:t>Kilapakkam</w:t>
            </w:r>
            <w:proofErr w:type="spellEnd"/>
            <w:r w:rsidRPr="008C34EA">
              <w:rPr>
                <w:i/>
                <w:color w:val="000000"/>
                <w:sz w:val="24"/>
                <w:szCs w:val="24"/>
                <w:lang w:val="en-US"/>
              </w:rPr>
              <w:t xml:space="preserve"> S., </w:t>
            </w:r>
            <w:proofErr w:type="spellStart"/>
            <w:r w:rsidRPr="008C34EA">
              <w:rPr>
                <w:i/>
                <w:color w:val="000000"/>
                <w:sz w:val="24"/>
                <w:szCs w:val="24"/>
                <w:lang w:val="en-US"/>
              </w:rPr>
              <w:t>Kleftouri</w:t>
            </w:r>
            <w:proofErr w:type="spellEnd"/>
            <w:r w:rsidRPr="008C34EA">
              <w:rPr>
                <w:i/>
                <w:color w:val="000000"/>
                <w:sz w:val="24"/>
                <w:szCs w:val="24"/>
                <w:lang w:val="en-US"/>
              </w:rPr>
              <w:t xml:space="preserve"> N.</w:t>
            </w:r>
            <w:r w:rsidRPr="008C34EA">
              <w:rPr>
                <w:color w:val="000000"/>
                <w:sz w:val="24"/>
                <w:szCs w:val="24"/>
                <w:lang w:val="en-US"/>
              </w:rPr>
              <w:t xml:space="preserve"> Op. cit. </w:t>
            </w:r>
            <w:r>
              <w:rPr>
                <w:color w:val="000000"/>
                <w:sz w:val="24"/>
                <w:szCs w:val="24"/>
              </w:rPr>
              <w:t>P. 51.</w:t>
            </w:r>
          </w:p>
        </w:tc>
      </w:tr>
    </w:tbl>
    <w:p w:rsidR="00824D53" w:rsidRDefault="00824D53">
      <w:pPr>
        <w:pBdr>
          <w:top w:val="nil"/>
          <w:left w:val="nil"/>
          <w:bottom w:val="nil"/>
          <w:right w:val="nil"/>
          <w:between w:val="nil"/>
        </w:pBdr>
        <w:spacing w:line="360" w:lineRule="auto"/>
        <w:ind w:firstLine="720"/>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Если текст цитируется не по первоисточнику, а по другому изданию или по иному документу, то сноску необходимо начинать со слов «Цит. по:». Если источник, на который делается сноска, лишь один из многих, на которые можно сослаться, то используются слова «См., </w:t>
      </w:r>
      <w:proofErr w:type="gramStart"/>
      <w:r>
        <w:rPr>
          <w:color w:val="000000"/>
          <w:sz w:val="28"/>
          <w:szCs w:val="28"/>
        </w:rPr>
        <w:t>например</w:t>
      </w:r>
      <w:proofErr w:type="gramEnd"/>
      <w:r>
        <w:rPr>
          <w:color w:val="000000"/>
          <w:sz w:val="28"/>
          <w:szCs w:val="28"/>
        </w:rPr>
        <w:t>:». «См., в частности:». В ситуациях, когда от текста, к которому относится сноска, нельзя совершить логический переход к сноске из-за того, что из текста неясна логическая связь между ними, то пользуются словами «См.:». «См. об этом:». Если сноска представляет дополнительную литературу, то нужно указывать «См. также:», а когда сноска приводится для сравнения, то это поясняют словом «Ср.:». Если в сноске приводится работа, более подробно освещающая затронутый предмет, то это поясняют словами «См. об этом подробнее:».</w:t>
      </w: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При первом упоминании о нормативном документе (кроме Конституции РФ) в тексте следует указать его полное наименование, дату принятия и дату последней редакции, а в сноске привести источник его опубликования.</w:t>
      </w:r>
    </w:p>
    <w:p w:rsidR="00824D53" w:rsidRDefault="00824D53">
      <w:pPr>
        <w:pBdr>
          <w:top w:val="nil"/>
          <w:left w:val="nil"/>
          <w:bottom w:val="nil"/>
          <w:right w:val="nil"/>
          <w:between w:val="nil"/>
        </w:pBdr>
        <w:ind w:firstLine="720"/>
        <w:jc w:val="both"/>
        <w:rPr>
          <w:color w:val="000000"/>
          <w:sz w:val="28"/>
          <w:szCs w:val="28"/>
        </w:rPr>
      </w:pPr>
    </w:p>
    <w:tbl>
      <w:tblPr>
        <w:tblStyle w:val="af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tc>
          <w:tcPr>
            <w:tcW w:w="9570" w:type="dxa"/>
          </w:tcPr>
          <w:p w:rsidR="00824D53" w:rsidRDefault="008C34EA">
            <w:pPr>
              <w:pBdr>
                <w:top w:val="nil"/>
                <w:left w:val="nil"/>
                <w:bottom w:val="nil"/>
                <w:right w:val="nil"/>
                <w:between w:val="nil"/>
              </w:pBdr>
              <w:spacing w:after="240"/>
              <w:jc w:val="both"/>
              <w:rPr>
                <w:color w:val="000000"/>
                <w:sz w:val="28"/>
                <w:szCs w:val="28"/>
              </w:rPr>
            </w:pPr>
            <w:proofErr w:type="gramStart"/>
            <w:r>
              <w:rPr>
                <w:b/>
                <w:color w:val="000000"/>
                <w:sz w:val="28"/>
                <w:szCs w:val="28"/>
              </w:rPr>
              <w:t>Например</w:t>
            </w:r>
            <w:proofErr w:type="gramEnd"/>
            <w:r>
              <w:rPr>
                <w:b/>
                <w:color w:val="000000"/>
                <w:sz w:val="28"/>
                <w:szCs w:val="28"/>
              </w:rPr>
              <w:t>:</w:t>
            </w:r>
          </w:p>
          <w:p w:rsidR="00824D53" w:rsidRDefault="008C34EA">
            <w:pPr>
              <w:pBdr>
                <w:top w:val="nil"/>
                <w:left w:val="nil"/>
                <w:bottom w:val="nil"/>
                <w:right w:val="nil"/>
                <w:between w:val="nil"/>
              </w:pBdr>
              <w:spacing w:after="240"/>
              <w:ind w:firstLine="720"/>
              <w:jc w:val="both"/>
              <w:rPr>
                <w:color w:val="000000"/>
                <w:sz w:val="28"/>
                <w:szCs w:val="28"/>
              </w:rPr>
            </w:pPr>
            <w:r>
              <w:rPr>
                <w:color w:val="000000"/>
                <w:sz w:val="28"/>
                <w:szCs w:val="28"/>
              </w:rPr>
              <w:t>Федеральный закон «Об основах государственного регулирования внешнеторговой деятельности» от 08 декабря 2003 г. в ред. от 22 декабря 2020 г.</w:t>
            </w:r>
            <w:r>
              <w:rPr>
                <w:color w:val="000000"/>
                <w:sz w:val="28"/>
                <w:szCs w:val="28"/>
                <w:vertAlign w:val="superscript"/>
              </w:rPr>
              <w:t>4</w:t>
            </w:r>
          </w:p>
          <w:p w:rsidR="00824D53" w:rsidRDefault="008C34EA">
            <w:pPr>
              <w:pBdr>
                <w:top w:val="nil"/>
                <w:left w:val="nil"/>
                <w:bottom w:val="nil"/>
                <w:right w:val="nil"/>
                <w:between w:val="nil"/>
              </w:pBdr>
              <w:jc w:val="both"/>
              <w:rPr>
                <w:color w:val="000000"/>
                <w:sz w:val="24"/>
                <w:szCs w:val="24"/>
              </w:rPr>
            </w:pPr>
            <w:r>
              <w:rPr>
                <w:color w:val="000000"/>
                <w:sz w:val="28"/>
                <w:szCs w:val="28"/>
                <w:vertAlign w:val="superscript"/>
              </w:rPr>
              <w:t xml:space="preserve">4 </w:t>
            </w:r>
            <w:r>
              <w:rPr>
                <w:color w:val="000000"/>
                <w:sz w:val="24"/>
                <w:szCs w:val="24"/>
              </w:rPr>
              <w:t>Собрание законодательства РФ. 2003. № 50. Ст. 4850; 2020. № 52 (ч. 1). Ст. 8592.</w:t>
            </w:r>
          </w:p>
          <w:p w:rsidR="00824D53" w:rsidRDefault="00824D53">
            <w:pPr>
              <w:pBdr>
                <w:top w:val="nil"/>
                <w:left w:val="nil"/>
                <w:bottom w:val="nil"/>
                <w:right w:val="nil"/>
                <w:between w:val="nil"/>
              </w:pBdr>
              <w:jc w:val="both"/>
              <w:rPr>
                <w:color w:val="000000"/>
                <w:sz w:val="28"/>
                <w:szCs w:val="28"/>
              </w:rPr>
            </w:pPr>
          </w:p>
        </w:tc>
      </w:tr>
    </w:tbl>
    <w:p w:rsidR="00824D53" w:rsidRDefault="00824D53">
      <w:pPr>
        <w:pBdr>
          <w:top w:val="nil"/>
          <w:left w:val="nil"/>
          <w:bottom w:val="nil"/>
          <w:right w:val="nil"/>
          <w:between w:val="nil"/>
        </w:pBdr>
        <w:spacing w:line="360" w:lineRule="auto"/>
        <w:ind w:firstLine="720"/>
        <w:jc w:val="both"/>
        <w:rPr>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При дальнейшем упоминании того же документа можно использовать его краткое название, </w:t>
      </w:r>
      <w:proofErr w:type="gramStart"/>
      <w:r>
        <w:rPr>
          <w:color w:val="000000"/>
          <w:sz w:val="28"/>
          <w:szCs w:val="28"/>
        </w:rPr>
        <w:t>например</w:t>
      </w:r>
      <w:proofErr w:type="gramEnd"/>
      <w:r>
        <w:rPr>
          <w:color w:val="000000"/>
          <w:sz w:val="28"/>
          <w:szCs w:val="28"/>
        </w:rPr>
        <w:t xml:space="preserve">: в соответствии со ст. 5 ФЗ «Об основах государственного регулирования внешнеторговой деятельности». Однако </w:t>
      </w:r>
      <w:r>
        <w:rPr>
          <w:color w:val="000000"/>
          <w:sz w:val="28"/>
          <w:szCs w:val="28"/>
        </w:rPr>
        <w:lastRenderedPageBreak/>
        <w:t>обязательно следует называть статью или пункты документа, имеющие отношение к рассматриваемому вопросу.</w:t>
      </w: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Допускается сноска на информационные системы «Консультант Плюс», «Гарант», официальный сайт «Российской газеты», а также на иные информационные ресурсы, размещенные в Интернете (особенно при работе с законодательством зарубежных стран и международно-правовыми актами). При этом сноска на использованные ресурсы, размещенные в Интернете, обязательна.</w:t>
      </w:r>
    </w:p>
    <w:p w:rsidR="00824D53" w:rsidRDefault="00824D53">
      <w:pPr>
        <w:pBdr>
          <w:top w:val="nil"/>
          <w:left w:val="nil"/>
          <w:bottom w:val="nil"/>
          <w:right w:val="nil"/>
          <w:between w:val="nil"/>
        </w:pBdr>
        <w:ind w:firstLine="720"/>
        <w:jc w:val="both"/>
        <w:rPr>
          <w:color w:val="000000"/>
          <w:sz w:val="28"/>
          <w:szCs w:val="28"/>
        </w:rPr>
      </w:pPr>
    </w:p>
    <w:tbl>
      <w:tblPr>
        <w:tblStyle w:val="a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824D53" w:rsidRPr="001969F1">
        <w:tc>
          <w:tcPr>
            <w:tcW w:w="9570" w:type="dxa"/>
            <w:tcBorders>
              <w:top w:val="single" w:sz="4" w:space="0" w:color="000000"/>
              <w:left w:val="single" w:sz="4" w:space="0" w:color="000000"/>
              <w:bottom w:val="single" w:sz="4" w:space="0" w:color="000000"/>
              <w:right w:val="single" w:sz="4" w:space="0" w:color="000000"/>
            </w:tcBorders>
          </w:tcPr>
          <w:p w:rsidR="00824D53" w:rsidRPr="008C34EA" w:rsidRDefault="008C34EA">
            <w:pPr>
              <w:pBdr>
                <w:top w:val="nil"/>
                <w:left w:val="nil"/>
                <w:bottom w:val="nil"/>
                <w:right w:val="nil"/>
                <w:between w:val="nil"/>
              </w:pBdr>
              <w:spacing w:after="240" w:line="360" w:lineRule="auto"/>
              <w:jc w:val="both"/>
              <w:rPr>
                <w:color w:val="000000"/>
                <w:sz w:val="28"/>
                <w:szCs w:val="28"/>
                <w:lang w:val="en-US"/>
              </w:rPr>
            </w:pPr>
            <w:r>
              <w:rPr>
                <w:b/>
                <w:color w:val="000000"/>
                <w:sz w:val="28"/>
                <w:szCs w:val="28"/>
              </w:rPr>
              <w:t>Например</w:t>
            </w:r>
            <w:r w:rsidRPr="008C34EA">
              <w:rPr>
                <w:b/>
                <w:color w:val="000000"/>
                <w:sz w:val="28"/>
                <w:szCs w:val="28"/>
                <w:lang w:val="en-US"/>
              </w:rPr>
              <w:t>:</w: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381125" cy="22225"/>
                              </a:xfrm>
                              <a:prstGeom prst="rect"/>
                              <a:ln/>
                            </pic:spPr>
                          </pic:pic>
                        </a:graphicData>
                      </a:graphic>
                    </wp:anchor>
                  </w:drawing>
                </mc:Fallback>
              </mc:AlternateContent>
            </w:r>
          </w:p>
          <w:p w:rsidR="00824D53" w:rsidRPr="008C34EA" w:rsidRDefault="008C34EA">
            <w:pPr>
              <w:pBdr>
                <w:top w:val="nil"/>
                <w:left w:val="nil"/>
                <w:bottom w:val="nil"/>
                <w:right w:val="nil"/>
                <w:between w:val="nil"/>
              </w:pBdr>
              <w:jc w:val="both"/>
              <w:rPr>
                <w:color w:val="000000"/>
                <w:sz w:val="24"/>
                <w:szCs w:val="24"/>
                <w:lang w:val="en-US"/>
              </w:rPr>
            </w:pPr>
            <w:r w:rsidRPr="008C34EA">
              <w:rPr>
                <w:color w:val="000000"/>
                <w:sz w:val="28"/>
                <w:szCs w:val="28"/>
                <w:vertAlign w:val="superscript"/>
                <w:lang w:val="en-US"/>
              </w:rPr>
              <w:t xml:space="preserve">9 </w:t>
            </w:r>
            <w:r w:rsidRPr="008C34EA">
              <w:rPr>
                <w:color w:val="000000"/>
                <w:sz w:val="24"/>
                <w:szCs w:val="24"/>
                <w:lang w:val="en-US"/>
              </w:rPr>
              <w:t xml:space="preserve">Paper on Issues of Legal Uncertainty Arising in the Context of Asymmetric Jurisdiction Clauses (FMLC). [Electronic resource] available at URL: </w:t>
            </w:r>
            <w:hyperlink r:id="rId21">
              <w:r w:rsidRPr="008C34EA">
                <w:rPr>
                  <w:color w:val="000000"/>
                  <w:sz w:val="24"/>
                  <w:szCs w:val="24"/>
                  <w:lang w:val="en-US"/>
                </w:rPr>
                <w:t>http://www.fmlc.org/paper-on-asymmetric-jurisdiction-clauses.html</w:t>
              </w:r>
            </w:hyperlink>
            <w:r w:rsidRPr="008C34EA">
              <w:rPr>
                <w:color w:val="000000"/>
                <w:sz w:val="24"/>
                <w:szCs w:val="24"/>
                <w:lang w:val="en-US"/>
              </w:rPr>
              <w:t xml:space="preserve"> (date of access: 1 June 2021)</w:t>
            </w:r>
          </w:p>
          <w:p w:rsidR="00824D53" w:rsidRPr="008C34EA" w:rsidRDefault="00824D53">
            <w:pPr>
              <w:pBdr>
                <w:top w:val="nil"/>
                <w:left w:val="nil"/>
                <w:bottom w:val="nil"/>
                <w:right w:val="nil"/>
                <w:between w:val="nil"/>
              </w:pBdr>
              <w:jc w:val="both"/>
              <w:rPr>
                <w:color w:val="000000"/>
                <w:sz w:val="28"/>
                <w:szCs w:val="28"/>
                <w:lang w:val="en-US"/>
              </w:rPr>
            </w:pPr>
          </w:p>
        </w:tc>
      </w:tr>
    </w:tbl>
    <w:p w:rsidR="00824D53" w:rsidRPr="008C34EA" w:rsidRDefault="00824D53">
      <w:pPr>
        <w:pBdr>
          <w:top w:val="nil"/>
          <w:left w:val="nil"/>
          <w:bottom w:val="nil"/>
          <w:right w:val="nil"/>
          <w:between w:val="nil"/>
        </w:pBdr>
        <w:spacing w:line="360" w:lineRule="auto"/>
        <w:ind w:firstLine="720"/>
        <w:jc w:val="both"/>
        <w:rPr>
          <w:color w:val="000000"/>
          <w:sz w:val="28"/>
          <w:szCs w:val="28"/>
          <w:lang w:val="en-US"/>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В тексте письменной работы при упоминании какого-либо автора необходимо указать сначала его инициалы, затем фамилию. </w:t>
      </w:r>
      <w:proofErr w:type="gramStart"/>
      <w:r>
        <w:rPr>
          <w:color w:val="000000"/>
          <w:sz w:val="28"/>
          <w:szCs w:val="28"/>
        </w:rPr>
        <w:t>Например</w:t>
      </w:r>
      <w:proofErr w:type="gramEnd"/>
      <w:r>
        <w:rPr>
          <w:color w:val="000000"/>
          <w:sz w:val="28"/>
          <w:szCs w:val="28"/>
        </w:rPr>
        <w:t>: по мнению С.С. Алексеева… В сноске, наоборот, сначала указывается фамилия, затем инициалы.</w:t>
      </w:r>
    </w:p>
    <w:p w:rsidR="00824D53" w:rsidRDefault="00824D53">
      <w:pPr>
        <w:pBdr>
          <w:top w:val="nil"/>
          <w:left w:val="nil"/>
          <w:bottom w:val="nil"/>
          <w:right w:val="nil"/>
          <w:between w:val="nil"/>
        </w:pBdr>
        <w:ind w:firstLine="708"/>
        <w:jc w:val="both"/>
        <w:rPr>
          <w:color w:val="000000"/>
          <w:sz w:val="28"/>
          <w:szCs w:val="28"/>
        </w:rPr>
      </w:pPr>
    </w:p>
    <w:p w:rsidR="00824D53" w:rsidRDefault="00824D53">
      <w:pPr>
        <w:pBdr>
          <w:top w:val="nil"/>
          <w:left w:val="nil"/>
          <w:bottom w:val="nil"/>
          <w:right w:val="nil"/>
          <w:between w:val="nil"/>
        </w:pBdr>
        <w:ind w:firstLine="708"/>
        <w:jc w:val="both"/>
        <w:rPr>
          <w:color w:val="000000"/>
          <w:sz w:val="28"/>
          <w:szCs w:val="28"/>
        </w:rPr>
      </w:pPr>
    </w:p>
    <w:p w:rsidR="00824D53" w:rsidRDefault="008C34EA">
      <w:pPr>
        <w:pBdr>
          <w:top w:val="nil"/>
          <w:left w:val="nil"/>
          <w:bottom w:val="nil"/>
          <w:right w:val="nil"/>
          <w:between w:val="nil"/>
        </w:pBdr>
        <w:ind w:firstLine="708"/>
        <w:jc w:val="both"/>
        <w:rPr>
          <w:b/>
          <w:color w:val="000000"/>
          <w:sz w:val="28"/>
          <w:szCs w:val="28"/>
        </w:rPr>
      </w:pPr>
      <w:bookmarkStart w:id="8" w:name="_4d34og8" w:colFirst="0" w:colLast="0"/>
      <w:bookmarkEnd w:id="8"/>
      <w:r>
        <w:rPr>
          <w:b/>
          <w:color w:val="000000"/>
          <w:sz w:val="28"/>
          <w:szCs w:val="28"/>
        </w:rPr>
        <w:t>6. Критерии оценивания КР</w:t>
      </w:r>
    </w:p>
    <w:p w:rsidR="00824D53" w:rsidRDefault="00824D53">
      <w:pPr>
        <w:pBdr>
          <w:top w:val="nil"/>
          <w:left w:val="nil"/>
          <w:bottom w:val="nil"/>
          <w:right w:val="nil"/>
          <w:between w:val="nil"/>
        </w:pBdr>
        <w:ind w:firstLine="708"/>
        <w:jc w:val="both"/>
        <w:rPr>
          <w:b/>
          <w:color w:val="000000"/>
          <w:sz w:val="28"/>
          <w:szCs w:val="28"/>
        </w:rPr>
      </w:pPr>
    </w:p>
    <w:p w:rsidR="00824D53" w:rsidRDefault="008C34EA">
      <w:pPr>
        <w:pBdr>
          <w:top w:val="nil"/>
          <w:left w:val="nil"/>
          <w:bottom w:val="nil"/>
          <w:right w:val="nil"/>
          <w:between w:val="nil"/>
        </w:pBdr>
        <w:ind w:firstLine="720"/>
        <w:jc w:val="both"/>
        <w:rPr>
          <w:color w:val="000000"/>
          <w:sz w:val="28"/>
          <w:szCs w:val="28"/>
        </w:rPr>
      </w:pPr>
      <w:r>
        <w:rPr>
          <w:color w:val="000000"/>
          <w:sz w:val="28"/>
          <w:szCs w:val="28"/>
        </w:rPr>
        <w:t xml:space="preserve">Оценка содержания КР производится по 10-балльной шкале. КР оценивается на основании следующих критериев: </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соответствие содержания курсовой работы утвержденной теме;</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выполнение поставленных целей и задач, раскрытие темы;</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оригинальность и новизна курсовой работы;</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адекватность используемых методов исследования, логичность изложения;</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учет практики, международных актов, зарубежного опыта правового регулирования (если применимо);</w:t>
      </w:r>
    </w:p>
    <w:p w:rsidR="00824D53" w:rsidRDefault="008C34EA">
      <w:pPr>
        <w:numPr>
          <w:ilvl w:val="0"/>
          <w:numId w:val="19"/>
        </w:numPr>
        <w:pBdr>
          <w:top w:val="nil"/>
          <w:left w:val="nil"/>
          <w:bottom w:val="nil"/>
          <w:right w:val="nil"/>
          <w:between w:val="nil"/>
        </w:pBdr>
        <w:jc w:val="both"/>
        <w:rPr>
          <w:color w:val="000000"/>
          <w:sz w:val="28"/>
          <w:szCs w:val="28"/>
        </w:rPr>
      </w:pPr>
      <w:r>
        <w:rPr>
          <w:color w:val="000000"/>
          <w:sz w:val="28"/>
          <w:szCs w:val="28"/>
        </w:rPr>
        <w:t xml:space="preserve">соблюдение требований к оформлению и объему </w:t>
      </w:r>
      <w:proofErr w:type="gramStart"/>
      <w:r>
        <w:rPr>
          <w:color w:val="000000"/>
          <w:sz w:val="28"/>
          <w:szCs w:val="28"/>
        </w:rPr>
        <w:t>работы .</w:t>
      </w:r>
      <w:proofErr w:type="gramEnd"/>
    </w:p>
    <w:p w:rsidR="00824D53" w:rsidRDefault="00824D53">
      <w:pPr>
        <w:pBdr>
          <w:top w:val="nil"/>
          <w:left w:val="nil"/>
          <w:bottom w:val="nil"/>
          <w:right w:val="nil"/>
          <w:between w:val="nil"/>
        </w:pBdr>
        <w:ind w:firstLine="708"/>
        <w:jc w:val="both"/>
        <w:rPr>
          <w:color w:val="000000"/>
          <w:sz w:val="28"/>
          <w:szCs w:val="28"/>
        </w:rPr>
      </w:pPr>
    </w:p>
    <w:p w:rsidR="00824D53" w:rsidRDefault="00824D53">
      <w:pPr>
        <w:widowControl w:val="0"/>
        <w:pBdr>
          <w:top w:val="nil"/>
          <w:left w:val="nil"/>
          <w:bottom w:val="nil"/>
          <w:right w:val="nil"/>
          <w:between w:val="nil"/>
        </w:pBdr>
        <w:shd w:val="clear" w:color="auto" w:fill="FFFFFF"/>
        <w:ind w:firstLine="720"/>
        <w:jc w:val="both"/>
        <w:rPr>
          <w:color w:val="000000"/>
          <w:sz w:val="28"/>
          <w:szCs w:val="28"/>
        </w:rPr>
      </w:pPr>
    </w:p>
    <w:tbl>
      <w:tblPr>
        <w:tblStyle w:val="af4"/>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78"/>
      </w:tblGrid>
      <w:tr w:rsidR="00824D53">
        <w:tc>
          <w:tcPr>
            <w:tcW w:w="1904" w:type="dxa"/>
          </w:tcPr>
          <w:p w:rsidR="00824D53" w:rsidRDefault="008C34EA">
            <w:pPr>
              <w:widowControl w:val="0"/>
              <w:pBdr>
                <w:top w:val="nil"/>
                <w:left w:val="nil"/>
                <w:bottom w:val="nil"/>
                <w:right w:val="nil"/>
                <w:between w:val="nil"/>
              </w:pBdr>
              <w:shd w:val="clear" w:color="auto" w:fill="FFFFFF"/>
              <w:jc w:val="center"/>
              <w:rPr>
                <w:color w:val="000000"/>
                <w:sz w:val="28"/>
                <w:szCs w:val="28"/>
              </w:rPr>
            </w:pPr>
            <w:r>
              <w:rPr>
                <w:b/>
                <w:i/>
                <w:color w:val="000000"/>
                <w:sz w:val="28"/>
                <w:szCs w:val="28"/>
              </w:rPr>
              <w:t>Количество баллов</w:t>
            </w:r>
          </w:p>
        </w:tc>
        <w:tc>
          <w:tcPr>
            <w:tcW w:w="7878" w:type="dxa"/>
          </w:tcPr>
          <w:p w:rsidR="00824D53" w:rsidRDefault="008C34EA">
            <w:pPr>
              <w:widowControl w:val="0"/>
              <w:pBdr>
                <w:top w:val="nil"/>
                <w:left w:val="nil"/>
                <w:bottom w:val="nil"/>
                <w:right w:val="nil"/>
                <w:between w:val="nil"/>
              </w:pBdr>
              <w:shd w:val="clear" w:color="auto" w:fill="FFFFFF"/>
              <w:jc w:val="center"/>
              <w:rPr>
                <w:color w:val="000000"/>
                <w:sz w:val="28"/>
                <w:szCs w:val="28"/>
              </w:rPr>
            </w:pPr>
            <w:r>
              <w:rPr>
                <w:b/>
                <w:i/>
                <w:color w:val="000000"/>
                <w:sz w:val="28"/>
                <w:szCs w:val="28"/>
              </w:rPr>
              <w:t>Критерии оценки</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10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умение автора </w:t>
            </w:r>
            <w:r>
              <w:rPr>
                <w:color w:val="000000"/>
                <w:sz w:val="28"/>
                <w:szCs w:val="28"/>
              </w:rPr>
              <w:lastRenderedPageBreak/>
              <w:t xml:space="preserve">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 абсолютно точная интерпретация понятийно-категориального аппарата; содержится убедительная и разносторонняя аргументация обоснования выводов и утверждений; проявлено абсолютно точное представление о существующих методах исследования; продемонстрирована эффективность 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обозначение подходов к их решению. </w:t>
            </w:r>
            <w:r>
              <w:rPr>
                <w:sz w:val="28"/>
                <w:szCs w:val="28"/>
              </w:rPr>
              <w:t>Студент показал блестящие умения  письменных компетенций, показав глубокий анализ предмета по теме выпускной квалификационной работы, превосходящих установленных требований.</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lastRenderedPageBreak/>
              <w:t>9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 абсолютно точная интерпретация понятийно-категориального аппарата; содержится убедительная и разносторонняя аргументация обоснования выводов и утверждений; проявлено абсолютно точное представление о существующих методах исследования; продемонстрирована эффективность 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8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полностью соответствует выбранной теме; логически обоснованная структура 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отлично проявлено, логическая цепочка рассуждений выражена </w:t>
            </w:r>
            <w:r>
              <w:rPr>
                <w:color w:val="000000"/>
                <w:sz w:val="28"/>
                <w:szCs w:val="28"/>
              </w:rPr>
              <w:lastRenderedPageBreak/>
              <w:t>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 безошибочная интерпретация понятийно-категориального аппарата; содержится убедительная и развернутая аргументация обоснования выводов и утверждений; проявлено правильное представление о существующих методах исследования; явно просматривается самостоятельность мышления и способность сопоставлять отдельные блоки информации о предмете исследования; абсолютно верная постановка исследовательских задач и полное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lastRenderedPageBreak/>
              <w:t>7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 незначительные ошибки в интерпретации понятийно-категориального аппарата; содержится убедительная, но не слишком развернутая аргументация обоснования выводов и утверждений; проявлено правильное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верная постановка исследовательских задач и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t>6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 незначительные ошибки в интерпретации понятийно-категориального аппарата; содержится убедительная, но не слишком развернутая аргументация обоснования выводов и утверждений; проявлено правильное представление о существующих методах исследования; просматривается </w:t>
            </w:r>
            <w:r>
              <w:rPr>
                <w:color w:val="000000"/>
                <w:sz w:val="28"/>
                <w:szCs w:val="28"/>
              </w:rPr>
              <w:lastRenderedPageBreak/>
              <w:t>самостоятельность мышления и способность сопоставлять отдельные блоки информации о предмете исследования; верная постановка исследовательских задач и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lastRenderedPageBreak/>
              <w:t>5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в целом соответствует выбранной теме; логически 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 продемонстрирована в целом правильная интерпретация понятийно-категориального аппарата; содержится неубедительная и неразвернутая аргументация обоснования выводов и утверждений; проявлено самое общее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 целом верная постановка исследовательских задач и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t>4 балла</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в целом соответствует выбранной теме; логически 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 продемонстрирована в целом правильная интерпретация понятийно-категориального аппарата; содержится неубедительная и неразвернутая аргументация обоснования выводов и утверждений; проявлено самое общее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 целом верная постановка исследовательских задач и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3 балла</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w:t>
            </w:r>
            <w:r>
              <w:rPr>
                <w:color w:val="000000"/>
                <w:sz w:val="28"/>
                <w:szCs w:val="28"/>
              </w:rPr>
              <w:lastRenderedPageBreak/>
              <w:t>литературой; при изложении материала 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 продемонстрирована ошибочная интерпретация понятийно-категориального аппарата; содержится весьма слабая аргументация обоснования выводов и утверждений; проявлено приблизительное представление о существующих методах исследования; просматривается несамостоятельность 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слабое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lastRenderedPageBreak/>
              <w:t>2 балла</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 продемонстрирована ошибочная интерпретация понятийно-категориального аппарата; содержится весьма слабая аргументация обоснования выводов и утверждений; проявлено приблизительное представление о существующих методах исследования; просматривается несамостоятельность 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слабое обозначение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1 балл</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не соответствует выбранной теме; логически обоснованная структура 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 продемонстрирована ошибочная интерпретация понятийно-категориального аппарата; содержится искаженная аргументация обоснования выводов и утверждений; проявлено примерное представление о существующих методах </w:t>
            </w:r>
            <w:r>
              <w:rPr>
                <w:color w:val="000000"/>
                <w:sz w:val="28"/>
                <w:szCs w:val="28"/>
              </w:rPr>
              <w:lastRenderedPageBreak/>
              <w:t>исследования; очевидна несамостоятельность мышления и ограниченная способность сопоставлять отдельные блоки информации о предмете исследования; ошибочная постановка исследовательских задач и отсутствие подходов к их решению</w:t>
            </w:r>
          </w:p>
        </w:tc>
      </w:tr>
      <w:tr w:rsidR="00824D53">
        <w:tc>
          <w:tcPr>
            <w:tcW w:w="1904"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lastRenderedPageBreak/>
              <w:t>0 баллов</w:t>
            </w:r>
          </w:p>
        </w:tc>
        <w:tc>
          <w:tcPr>
            <w:tcW w:w="7878" w:type="dxa"/>
          </w:tcPr>
          <w:p w:rsidR="00824D53" w:rsidRDefault="008C34EA">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не сдана студентом в установленный срок; при подготовке КР студентом допущены нарушения академических норм </w:t>
            </w:r>
          </w:p>
        </w:tc>
      </w:tr>
    </w:tbl>
    <w:p w:rsidR="00824D53" w:rsidRDefault="00824D53">
      <w:pPr>
        <w:widowControl w:val="0"/>
        <w:pBdr>
          <w:top w:val="nil"/>
          <w:left w:val="nil"/>
          <w:bottom w:val="nil"/>
          <w:right w:val="nil"/>
          <w:between w:val="nil"/>
        </w:pBdr>
        <w:shd w:val="clear" w:color="auto" w:fill="FFFFFF"/>
        <w:ind w:firstLine="720"/>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tbl>
      <w:tblPr>
        <w:tblStyle w:val="af5"/>
        <w:tblW w:w="975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7380"/>
        <w:gridCol w:w="1370"/>
      </w:tblGrid>
      <w:tr w:rsidR="00824D53">
        <w:trPr>
          <w:trHeight w:val="760"/>
        </w:trPr>
        <w:tc>
          <w:tcPr>
            <w:tcW w:w="1004" w:type="dxa"/>
            <w:vAlign w:val="center"/>
          </w:tcPr>
          <w:p w:rsidR="00824D53" w:rsidRDefault="008C34EA">
            <w:pPr>
              <w:pBdr>
                <w:top w:val="nil"/>
                <w:left w:val="nil"/>
                <w:bottom w:val="nil"/>
                <w:right w:val="nil"/>
                <w:between w:val="nil"/>
              </w:pBdr>
              <w:jc w:val="center"/>
              <w:rPr>
                <w:color w:val="000000"/>
                <w:sz w:val="28"/>
                <w:szCs w:val="28"/>
              </w:rPr>
            </w:pPr>
            <w:r>
              <w:rPr>
                <w:b/>
                <w:color w:val="000000"/>
                <w:sz w:val="28"/>
                <w:szCs w:val="28"/>
              </w:rPr>
              <w:t>№ п/п</w:t>
            </w:r>
          </w:p>
        </w:tc>
        <w:tc>
          <w:tcPr>
            <w:tcW w:w="7380" w:type="dxa"/>
            <w:vAlign w:val="center"/>
          </w:tcPr>
          <w:p w:rsidR="00824D53" w:rsidRDefault="008C34EA">
            <w:pPr>
              <w:pBdr>
                <w:top w:val="nil"/>
                <w:left w:val="nil"/>
                <w:bottom w:val="nil"/>
                <w:right w:val="nil"/>
                <w:between w:val="nil"/>
              </w:pBdr>
              <w:jc w:val="center"/>
              <w:rPr>
                <w:color w:val="000000"/>
                <w:sz w:val="28"/>
                <w:szCs w:val="28"/>
              </w:rPr>
            </w:pPr>
            <w:r>
              <w:rPr>
                <w:b/>
                <w:color w:val="000000"/>
                <w:sz w:val="28"/>
                <w:szCs w:val="28"/>
              </w:rPr>
              <w:t>Предмет оценки</w:t>
            </w:r>
          </w:p>
        </w:tc>
        <w:tc>
          <w:tcPr>
            <w:tcW w:w="1370" w:type="dxa"/>
            <w:vAlign w:val="center"/>
          </w:tcPr>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rPr>
                <w:color w:val="000000"/>
                <w:sz w:val="28"/>
                <w:szCs w:val="28"/>
              </w:rPr>
            </w:pPr>
            <w:r>
              <w:rPr>
                <w:b/>
                <w:color w:val="000000"/>
                <w:sz w:val="28"/>
                <w:szCs w:val="28"/>
              </w:rPr>
              <w:t xml:space="preserve">Оценка </w:t>
            </w:r>
          </w:p>
          <w:p w:rsidR="00824D53" w:rsidRDefault="00824D53">
            <w:pPr>
              <w:pBdr>
                <w:top w:val="nil"/>
                <w:left w:val="nil"/>
                <w:bottom w:val="nil"/>
                <w:right w:val="nil"/>
                <w:between w:val="nil"/>
              </w:pBdr>
              <w:jc w:val="center"/>
              <w:rPr>
                <w:color w:val="000000"/>
                <w:sz w:val="28"/>
                <w:szCs w:val="28"/>
              </w:rPr>
            </w:pP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b/>
                <w:color w:val="000000"/>
                <w:sz w:val="28"/>
                <w:szCs w:val="28"/>
              </w:rPr>
            </w:pPr>
            <w:r>
              <w:rPr>
                <w:color w:val="000000"/>
                <w:sz w:val="28"/>
                <w:szCs w:val="28"/>
              </w:rPr>
              <w:t>Соответствие содержания КР утвержденной теме</w:t>
            </w:r>
          </w:p>
        </w:tc>
        <w:tc>
          <w:tcPr>
            <w:tcW w:w="1370" w:type="dxa"/>
            <w:vAlign w:val="center"/>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Актуальность, новизна и обоснованность темы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 xml:space="preserve">Структура КР и полнота раскрытия ее темы </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Степень выполнения автором поставленных целей и задач при написании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Степень соответствия примененной методологии целям и задачам КР</w:t>
            </w:r>
          </w:p>
        </w:tc>
        <w:tc>
          <w:tcPr>
            <w:tcW w:w="1370" w:type="dxa"/>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Диапазон и релевантность нормативных и доктринальных источников при написании КР</w:t>
            </w:r>
          </w:p>
        </w:tc>
        <w:tc>
          <w:tcPr>
            <w:tcW w:w="1370" w:type="dxa"/>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b/>
                <w:color w:val="000000"/>
                <w:sz w:val="28"/>
                <w:szCs w:val="28"/>
              </w:rPr>
            </w:pPr>
            <w:r>
              <w:rPr>
                <w:color w:val="000000"/>
                <w:sz w:val="28"/>
                <w:szCs w:val="28"/>
              </w:rPr>
              <w:t xml:space="preserve">Оригинальность содержания КР и аргументации автора, новизна полученных результатов </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480"/>
        </w:trPr>
        <w:tc>
          <w:tcPr>
            <w:tcW w:w="1004" w:type="dxa"/>
          </w:tcPr>
          <w:p w:rsidR="00824D53" w:rsidRDefault="00824D53">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Стиль изложения, грамотность, точность формулировок, ясность, аккуратность оформления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480"/>
        </w:trPr>
        <w:tc>
          <w:tcPr>
            <w:tcW w:w="1004" w:type="dxa"/>
          </w:tcPr>
          <w:p w:rsidR="00824D53" w:rsidRDefault="00824D53">
            <w:pPr>
              <w:pBdr>
                <w:top w:val="nil"/>
                <w:left w:val="nil"/>
                <w:bottom w:val="nil"/>
                <w:right w:val="nil"/>
                <w:between w:val="nil"/>
              </w:pBdr>
              <w:tabs>
                <w:tab w:val="left" w:pos="9000"/>
              </w:tabs>
              <w:ind w:left="720"/>
              <w:rPr>
                <w:color w:val="000000"/>
                <w:sz w:val="28"/>
                <w:szCs w:val="28"/>
              </w:rPr>
            </w:pPr>
          </w:p>
        </w:tc>
        <w:tc>
          <w:tcPr>
            <w:tcW w:w="7380" w:type="dxa"/>
          </w:tcPr>
          <w:p w:rsidR="00824D53" w:rsidRDefault="008C34EA">
            <w:pPr>
              <w:pBdr>
                <w:top w:val="nil"/>
                <w:left w:val="nil"/>
                <w:bottom w:val="nil"/>
                <w:right w:val="nil"/>
                <w:between w:val="nil"/>
              </w:pBdr>
              <w:rPr>
                <w:b/>
                <w:color w:val="000000"/>
                <w:sz w:val="32"/>
                <w:szCs w:val="32"/>
              </w:rPr>
            </w:pPr>
            <w:r>
              <w:rPr>
                <w:b/>
                <w:color w:val="000000"/>
                <w:sz w:val="32"/>
                <w:szCs w:val="32"/>
              </w:rPr>
              <w:t>Итоговая оценка за КР</w:t>
            </w:r>
            <w:r>
              <w:rPr>
                <w:b/>
                <w:color w:val="000000"/>
                <w:sz w:val="32"/>
                <w:szCs w:val="32"/>
                <w:vertAlign w:val="superscript"/>
              </w:rPr>
              <w:footnoteReference w:id="2"/>
            </w:r>
          </w:p>
        </w:tc>
        <w:tc>
          <w:tcPr>
            <w:tcW w:w="1370" w:type="dxa"/>
          </w:tcPr>
          <w:p w:rsidR="00824D53" w:rsidRDefault="008C34EA">
            <w:pPr>
              <w:pBdr>
                <w:top w:val="nil"/>
                <w:left w:val="nil"/>
                <w:bottom w:val="nil"/>
                <w:right w:val="nil"/>
                <w:between w:val="nil"/>
              </w:pBdr>
              <w:jc w:val="center"/>
              <w:rPr>
                <w:color w:val="000000"/>
                <w:sz w:val="32"/>
                <w:szCs w:val="32"/>
              </w:rPr>
            </w:pPr>
            <w:r>
              <w:rPr>
                <w:b/>
                <w:color w:val="000000"/>
                <w:sz w:val="32"/>
                <w:szCs w:val="32"/>
              </w:rPr>
              <w:t>0-10</w:t>
            </w:r>
          </w:p>
        </w:tc>
      </w:tr>
    </w:tbl>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C34EA">
      <w:pPr>
        <w:pBdr>
          <w:top w:val="nil"/>
          <w:left w:val="nil"/>
          <w:bottom w:val="nil"/>
          <w:right w:val="nil"/>
          <w:between w:val="nil"/>
        </w:pBdr>
        <w:ind w:left="3540" w:firstLine="708"/>
        <w:rPr>
          <w:color w:val="000000"/>
          <w:sz w:val="24"/>
          <w:szCs w:val="24"/>
        </w:rPr>
      </w:pPr>
      <w:bookmarkStart w:id="9" w:name="_2s8eyo1" w:colFirst="0" w:colLast="0"/>
      <w:bookmarkEnd w:id="9"/>
      <w:r>
        <w:rPr>
          <w:b/>
          <w:color w:val="000000"/>
          <w:sz w:val="24"/>
          <w:szCs w:val="24"/>
        </w:rPr>
        <w:lastRenderedPageBreak/>
        <w:t>Приложение 1</w:t>
      </w:r>
    </w:p>
    <w:p w:rsidR="00824D53" w:rsidRDefault="008C34EA">
      <w:pPr>
        <w:pBdr>
          <w:top w:val="nil"/>
          <w:left w:val="nil"/>
          <w:bottom w:val="nil"/>
          <w:right w:val="nil"/>
          <w:between w:val="nil"/>
        </w:pBdr>
        <w:ind w:left="3540" w:firstLine="708"/>
        <w:jc w:val="both"/>
        <w:rPr>
          <w:color w:val="000000"/>
          <w:sz w:val="28"/>
          <w:szCs w:val="28"/>
        </w:rPr>
      </w:pPr>
      <w:r>
        <w:rPr>
          <w:color w:val="000000"/>
          <w:sz w:val="24"/>
          <w:szCs w:val="24"/>
        </w:rPr>
        <w:t>к Методическим указаниям по подготовке КР</w:t>
      </w:r>
    </w:p>
    <w:p w:rsidR="00824D53" w:rsidRDefault="00824D53">
      <w:pPr>
        <w:pBdr>
          <w:top w:val="nil"/>
          <w:left w:val="nil"/>
          <w:bottom w:val="nil"/>
          <w:right w:val="nil"/>
          <w:between w:val="nil"/>
        </w:pBdr>
        <w:ind w:right="474"/>
        <w:rPr>
          <w:color w:val="000000"/>
          <w:sz w:val="24"/>
          <w:szCs w:val="24"/>
        </w:rPr>
      </w:pPr>
      <w:bookmarkStart w:id="10" w:name="_17dp8vu" w:colFirst="0" w:colLast="0"/>
      <w:bookmarkEnd w:id="10"/>
    </w:p>
    <w:p w:rsidR="00824D53" w:rsidRDefault="008C34EA">
      <w:pPr>
        <w:pBdr>
          <w:top w:val="nil"/>
          <w:left w:val="nil"/>
          <w:bottom w:val="nil"/>
          <w:right w:val="nil"/>
          <w:between w:val="nil"/>
        </w:pBdr>
        <w:ind w:right="474"/>
        <w:jc w:val="center"/>
        <w:rPr>
          <w:color w:val="000000"/>
          <w:sz w:val="28"/>
          <w:szCs w:val="28"/>
        </w:rPr>
      </w:pPr>
      <w:r>
        <w:rPr>
          <w:b/>
          <w:color w:val="000000"/>
          <w:sz w:val="24"/>
          <w:szCs w:val="24"/>
        </w:rPr>
        <w:t>Перечень и контрольные сроки этапов выбора и согласования тем КР</w:t>
      </w:r>
      <w:bookmarkStart w:id="11" w:name="3rdcrjn" w:colFirst="0" w:colLast="0"/>
      <w:bookmarkEnd w:id="11"/>
    </w:p>
    <w:p w:rsidR="00824D53" w:rsidRDefault="00824D53">
      <w:pPr>
        <w:pBdr>
          <w:top w:val="nil"/>
          <w:left w:val="nil"/>
          <w:bottom w:val="nil"/>
          <w:right w:val="nil"/>
          <w:between w:val="nil"/>
        </w:pBdr>
        <w:ind w:left="66" w:right="567"/>
        <w:jc w:val="both"/>
        <w:rPr>
          <w:color w:val="000000"/>
          <w:sz w:val="24"/>
          <w:szCs w:val="24"/>
        </w:rPr>
      </w:pPr>
    </w:p>
    <w:tbl>
      <w:tblPr>
        <w:tblStyle w:val="af6"/>
        <w:tblW w:w="10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
        <w:gridCol w:w="3094"/>
        <w:gridCol w:w="3449"/>
        <w:gridCol w:w="2611"/>
      </w:tblGrid>
      <w:tr w:rsidR="00824D53">
        <w:trPr>
          <w:trHeight w:val="1360"/>
        </w:trPr>
        <w:tc>
          <w:tcPr>
            <w:tcW w:w="873" w:type="dxa"/>
            <w:vAlign w:val="center"/>
          </w:tcPr>
          <w:p w:rsidR="00824D53" w:rsidRDefault="008C34EA">
            <w:pPr>
              <w:pBdr>
                <w:top w:val="nil"/>
                <w:left w:val="nil"/>
                <w:bottom w:val="nil"/>
                <w:right w:val="nil"/>
                <w:between w:val="nil"/>
              </w:pBdr>
              <w:ind w:left="57"/>
              <w:jc w:val="center"/>
              <w:rPr>
                <w:color w:val="000000"/>
                <w:sz w:val="24"/>
                <w:szCs w:val="24"/>
              </w:rPr>
            </w:pPr>
            <w:r>
              <w:rPr>
                <w:b/>
                <w:color w:val="000000"/>
                <w:sz w:val="24"/>
                <w:szCs w:val="24"/>
              </w:rPr>
              <w:t>№№ п/п</w:t>
            </w:r>
          </w:p>
        </w:tc>
        <w:tc>
          <w:tcPr>
            <w:tcW w:w="3094" w:type="dxa"/>
            <w:vAlign w:val="center"/>
          </w:tcPr>
          <w:p w:rsidR="00824D53" w:rsidRDefault="008C34EA">
            <w:pPr>
              <w:pBdr>
                <w:top w:val="nil"/>
                <w:left w:val="nil"/>
                <w:bottom w:val="nil"/>
                <w:right w:val="nil"/>
                <w:between w:val="nil"/>
              </w:pBdr>
              <w:ind w:left="57"/>
              <w:jc w:val="center"/>
              <w:rPr>
                <w:color w:val="000000"/>
                <w:sz w:val="24"/>
                <w:szCs w:val="24"/>
              </w:rPr>
            </w:pPr>
            <w:r>
              <w:rPr>
                <w:b/>
                <w:color w:val="000000"/>
                <w:sz w:val="24"/>
                <w:szCs w:val="24"/>
              </w:rPr>
              <w:t>Этап выбора и согласования тем КР</w:t>
            </w:r>
          </w:p>
        </w:tc>
        <w:tc>
          <w:tcPr>
            <w:tcW w:w="3449" w:type="dxa"/>
            <w:vAlign w:val="center"/>
          </w:tcPr>
          <w:p w:rsidR="00824D53" w:rsidRDefault="008C34EA">
            <w:pPr>
              <w:pBdr>
                <w:top w:val="nil"/>
                <w:left w:val="nil"/>
                <w:bottom w:val="nil"/>
                <w:right w:val="nil"/>
                <w:between w:val="nil"/>
              </w:pBdr>
              <w:ind w:left="57"/>
              <w:jc w:val="center"/>
              <w:rPr>
                <w:color w:val="000000"/>
                <w:sz w:val="24"/>
                <w:szCs w:val="24"/>
              </w:rPr>
            </w:pPr>
            <w:r>
              <w:rPr>
                <w:b/>
                <w:color w:val="000000"/>
                <w:sz w:val="24"/>
                <w:szCs w:val="24"/>
              </w:rPr>
              <w:t>Ответственный за этап</w:t>
            </w:r>
          </w:p>
        </w:tc>
        <w:tc>
          <w:tcPr>
            <w:tcW w:w="2611" w:type="dxa"/>
            <w:vAlign w:val="center"/>
          </w:tcPr>
          <w:p w:rsidR="00824D53" w:rsidRDefault="008C34EA">
            <w:pPr>
              <w:pBdr>
                <w:top w:val="nil"/>
                <w:left w:val="nil"/>
                <w:bottom w:val="nil"/>
                <w:right w:val="nil"/>
                <w:between w:val="nil"/>
              </w:pBdr>
              <w:ind w:left="57"/>
              <w:jc w:val="center"/>
              <w:rPr>
                <w:color w:val="000000"/>
                <w:sz w:val="24"/>
                <w:szCs w:val="24"/>
              </w:rPr>
            </w:pPr>
            <w:r>
              <w:rPr>
                <w:b/>
                <w:color w:val="000000"/>
                <w:sz w:val="24"/>
                <w:szCs w:val="24"/>
              </w:rPr>
              <w:t>Сроки исполнения</w:t>
            </w:r>
          </w:p>
        </w:tc>
      </w:tr>
      <w:tr w:rsidR="00824D53">
        <w:tc>
          <w:tcPr>
            <w:tcW w:w="873" w:type="dxa"/>
            <w:vAlign w:val="center"/>
          </w:tcPr>
          <w:p w:rsidR="00824D53" w:rsidRDefault="00824D53">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824D53" w:rsidRPr="005F11D8" w:rsidRDefault="008C34EA">
            <w:pPr>
              <w:pBdr>
                <w:top w:val="nil"/>
                <w:left w:val="nil"/>
                <w:bottom w:val="nil"/>
                <w:right w:val="nil"/>
                <w:between w:val="nil"/>
              </w:pBdr>
              <w:ind w:left="57"/>
              <w:jc w:val="both"/>
              <w:rPr>
                <w:color w:val="000000"/>
                <w:sz w:val="24"/>
                <w:szCs w:val="24"/>
              </w:rPr>
            </w:pPr>
            <w:r w:rsidRPr="005F11D8">
              <w:rPr>
                <w:color w:val="000000"/>
                <w:sz w:val="24"/>
                <w:szCs w:val="24"/>
              </w:rPr>
              <w:t>Внесение заявок-предложений тем КР в ЭИОС НИУ ВШЭ</w:t>
            </w:r>
          </w:p>
        </w:tc>
        <w:tc>
          <w:tcPr>
            <w:tcW w:w="3449" w:type="dxa"/>
            <w:vAlign w:val="center"/>
          </w:tcPr>
          <w:p w:rsidR="00824D53" w:rsidRPr="005F11D8" w:rsidRDefault="008C34EA">
            <w:pPr>
              <w:pBdr>
                <w:top w:val="nil"/>
                <w:left w:val="nil"/>
                <w:bottom w:val="nil"/>
                <w:right w:val="nil"/>
                <w:between w:val="nil"/>
              </w:pBdr>
              <w:ind w:left="57"/>
              <w:jc w:val="both"/>
              <w:rPr>
                <w:color w:val="000000"/>
                <w:sz w:val="24"/>
                <w:szCs w:val="24"/>
              </w:rPr>
            </w:pPr>
            <w:r w:rsidRPr="005F11D8">
              <w:rPr>
                <w:color w:val="000000"/>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611" w:type="dxa"/>
            <w:vAlign w:val="center"/>
          </w:tcPr>
          <w:p w:rsidR="00824D53" w:rsidRDefault="005F11D8">
            <w:pPr>
              <w:pBdr>
                <w:top w:val="nil"/>
                <w:left w:val="nil"/>
                <w:bottom w:val="nil"/>
                <w:right w:val="nil"/>
                <w:between w:val="nil"/>
              </w:pBdr>
              <w:jc w:val="both"/>
              <w:rPr>
                <w:color w:val="000000"/>
                <w:sz w:val="24"/>
                <w:szCs w:val="24"/>
              </w:rPr>
            </w:pPr>
            <w:r w:rsidRPr="005F11D8">
              <w:rPr>
                <w:color w:val="000000"/>
                <w:sz w:val="24"/>
                <w:szCs w:val="24"/>
              </w:rPr>
              <w:t>До 27 декабря</w:t>
            </w:r>
            <w:r w:rsidR="008C34EA" w:rsidRPr="005F11D8">
              <w:rPr>
                <w:color w:val="000000"/>
                <w:sz w:val="24"/>
                <w:szCs w:val="24"/>
              </w:rPr>
              <w:t xml:space="preserve"> текущего учебного года</w:t>
            </w:r>
          </w:p>
        </w:tc>
      </w:tr>
      <w:tr w:rsidR="00824D53" w:rsidTr="00760538">
        <w:tc>
          <w:tcPr>
            <w:tcW w:w="873" w:type="dxa"/>
            <w:vAlign w:val="center"/>
          </w:tcPr>
          <w:p w:rsidR="00824D53" w:rsidRDefault="00824D53">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824D53" w:rsidRDefault="008C34EA">
            <w:pPr>
              <w:pBdr>
                <w:top w:val="nil"/>
                <w:left w:val="nil"/>
                <w:bottom w:val="nil"/>
                <w:right w:val="nil"/>
                <w:between w:val="nil"/>
              </w:pBdr>
              <w:ind w:left="57"/>
              <w:jc w:val="both"/>
              <w:rPr>
                <w:color w:val="000000"/>
                <w:sz w:val="24"/>
                <w:szCs w:val="24"/>
              </w:rPr>
            </w:pPr>
            <w:r>
              <w:rPr>
                <w:color w:val="000000"/>
                <w:sz w:val="24"/>
                <w:szCs w:val="24"/>
              </w:rPr>
              <w:t>Согласование предложенных тем КР руководством ОП</w:t>
            </w:r>
          </w:p>
        </w:tc>
        <w:tc>
          <w:tcPr>
            <w:tcW w:w="3449" w:type="dxa"/>
          </w:tcPr>
          <w:p w:rsidR="00824D53" w:rsidRDefault="008C34EA" w:rsidP="00760538">
            <w:pPr>
              <w:pBdr>
                <w:top w:val="nil"/>
                <w:left w:val="nil"/>
                <w:bottom w:val="nil"/>
                <w:right w:val="nil"/>
                <w:between w:val="nil"/>
              </w:pBdr>
              <w:ind w:left="57"/>
              <w:jc w:val="both"/>
              <w:rPr>
                <w:color w:val="000000"/>
                <w:sz w:val="24"/>
                <w:szCs w:val="24"/>
              </w:rPr>
            </w:pPr>
            <w:r>
              <w:rPr>
                <w:color w:val="000000"/>
                <w:sz w:val="24"/>
                <w:szCs w:val="24"/>
              </w:rPr>
              <w:t>Академический руководитель ОП</w:t>
            </w:r>
          </w:p>
        </w:tc>
        <w:tc>
          <w:tcPr>
            <w:tcW w:w="2611"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Техническая проверка (в течение не более 72 часов с момента поступления заявки на рассмотрение)</w:t>
            </w:r>
          </w:p>
          <w:p w:rsidR="00824D53" w:rsidRDefault="008C34EA">
            <w:pPr>
              <w:pBdr>
                <w:top w:val="nil"/>
                <w:left w:val="nil"/>
                <w:bottom w:val="nil"/>
                <w:right w:val="nil"/>
                <w:between w:val="nil"/>
              </w:pBdr>
              <w:ind w:left="57"/>
              <w:jc w:val="both"/>
              <w:rPr>
                <w:color w:val="000000"/>
                <w:sz w:val="24"/>
                <w:szCs w:val="24"/>
              </w:rPr>
            </w:pPr>
            <w:r>
              <w:rPr>
                <w:color w:val="000000"/>
                <w:sz w:val="24"/>
                <w:szCs w:val="24"/>
              </w:rPr>
              <w:t>Проверка на соответствие Академическим руководителем ОП (не более 96 часов с момента поступления заявки на рассмотрение)</w:t>
            </w:r>
          </w:p>
        </w:tc>
      </w:tr>
      <w:tr w:rsidR="00824D53">
        <w:tc>
          <w:tcPr>
            <w:tcW w:w="873" w:type="dxa"/>
            <w:vAlign w:val="center"/>
          </w:tcPr>
          <w:p w:rsidR="00824D53" w:rsidRDefault="00824D53">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824D53" w:rsidRDefault="008C34EA">
            <w:pPr>
              <w:pBdr>
                <w:top w:val="nil"/>
                <w:left w:val="nil"/>
                <w:bottom w:val="nil"/>
                <w:right w:val="nil"/>
                <w:between w:val="nil"/>
              </w:pBdr>
              <w:ind w:left="57"/>
              <w:jc w:val="both"/>
              <w:rPr>
                <w:color w:val="000000"/>
                <w:sz w:val="24"/>
                <w:szCs w:val="24"/>
              </w:rPr>
            </w:pPr>
            <w:r>
              <w:rPr>
                <w:color w:val="000000"/>
                <w:sz w:val="24"/>
                <w:szCs w:val="24"/>
              </w:rPr>
              <w:t>Выбор тем КР студентами/Инициативное предложение   тем   студентами</w:t>
            </w:r>
          </w:p>
        </w:tc>
        <w:tc>
          <w:tcPr>
            <w:tcW w:w="3449" w:type="dxa"/>
            <w:vAlign w:val="center"/>
          </w:tcPr>
          <w:p w:rsidR="00824D53" w:rsidRDefault="008C34EA">
            <w:pPr>
              <w:pBdr>
                <w:top w:val="nil"/>
                <w:left w:val="nil"/>
                <w:bottom w:val="nil"/>
                <w:right w:val="nil"/>
                <w:between w:val="nil"/>
              </w:pBdr>
              <w:jc w:val="both"/>
              <w:rPr>
                <w:color w:val="000000"/>
                <w:sz w:val="24"/>
                <w:szCs w:val="24"/>
                <w:highlight w:val="yellow"/>
              </w:rPr>
            </w:pPr>
            <w:r>
              <w:rPr>
                <w:color w:val="000000"/>
                <w:sz w:val="24"/>
                <w:szCs w:val="24"/>
              </w:rPr>
              <w:t xml:space="preserve">Студенты/Академический руководитель ОП </w:t>
            </w:r>
          </w:p>
        </w:tc>
        <w:tc>
          <w:tcPr>
            <w:tcW w:w="2611" w:type="dxa"/>
            <w:vAlign w:val="center"/>
          </w:tcPr>
          <w:p w:rsidR="00824D53" w:rsidRDefault="00760538" w:rsidP="00760538">
            <w:pPr>
              <w:pBdr>
                <w:top w:val="nil"/>
                <w:left w:val="nil"/>
                <w:bottom w:val="nil"/>
                <w:right w:val="nil"/>
                <w:between w:val="nil"/>
              </w:pBdr>
              <w:jc w:val="both"/>
              <w:rPr>
                <w:color w:val="000000"/>
                <w:sz w:val="24"/>
                <w:szCs w:val="24"/>
                <w:highlight w:val="yellow"/>
              </w:rPr>
            </w:pPr>
            <w:r>
              <w:rPr>
                <w:color w:val="000000"/>
                <w:sz w:val="24"/>
                <w:szCs w:val="24"/>
              </w:rPr>
              <w:t>Д</w:t>
            </w:r>
            <w:r w:rsidR="008C34EA">
              <w:rPr>
                <w:color w:val="000000"/>
                <w:sz w:val="24"/>
                <w:szCs w:val="24"/>
              </w:rPr>
              <w:t xml:space="preserve">о </w:t>
            </w:r>
            <w:r>
              <w:rPr>
                <w:color w:val="000000"/>
                <w:sz w:val="24"/>
                <w:szCs w:val="24"/>
              </w:rPr>
              <w:t xml:space="preserve">27 декабря </w:t>
            </w:r>
            <w:r w:rsidR="008C34EA">
              <w:rPr>
                <w:color w:val="000000"/>
                <w:sz w:val="24"/>
                <w:szCs w:val="24"/>
              </w:rPr>
              <w:t>текущего учебного года</w:t>
            </w:r>
          </w:p>
        </w:tc>
      </w:tr>
      <w:tr w:rsidR="00824D53">
        <w:tc>
          <w:tcPr>
            <w:tcW w:w="873" w:type="dxa"/>
            <w:vAlign w:val="center"/>
          </w:tcPr>
          <w:p w:rsidR="00824D53" w:rsidRDefault="00824D53">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824D53" w:rsidRDefault="008C34EA">
            <w:pPr>
              <w:pBdr>
                <w:top w:val="nil"/>
                <w:left w:val="nil"/>
                <w:bottom w:val="nil"/>
                <w:right w:val="nil"/>
                <w:between w:val="nil"/>
              </w:pBdr>
              <w:ind w:left="57"/>
              <w:jc w:val="both"/>
              <w:rPr>
                <w:color w:val="000000"/>
                <w:sz w:val="24"/>
                <w:szCs w:val="24"/>
              </w:rPr>
            </w:pPr>
            <w:r>
              <w:rPr>
                <w:color w:val="000000"/>
                <w:sz w:val="24"/>
                <w:szCs w:val="24"/>
              </w:rPr>
              <w:t>Проверка наличия утвержденных руководителями тем КР у студентов</w:t>
            </w:r>
          </w:p>
        </w:tc>
        <w:tc>
          <w:tcPr>
            <w:tcW w:w="3449" w:type="dxa"/>
            <w:vAlign w:val="center"/>
          </w:tcPr>
          <w:p w:rsidR="00824D53" w:rsidRDefault="00760538">
            <w:pPr>
              <w:pBdr>
                <w:top w:val="nil"/>
                <w:left w:val="nil"/>
                <w:bottom w:val="nil"/>
                <w:right w:val="nil"/>
                <w:between w:val="nil"/>
              </w:pBdr>
              <w:jc w:val="both"/>
              <w:rPr>
                <w:color w:val="000000"/>
                <w:sz w:val="24"/>
                <w:szCs w:val="24"/>
              </w:rPr>
            </w:pPr>
            <w:r>
              <w:rPr>
                <w:color w:val="000000"/>
                <w:sz w:val="24"/>
                <w:szCs w:val="24"/>
              </w:rPr>
              <w:t>Менеджер</w:t>
            </w:r>
            <w:r w:rsidR="008C34EA">
              <w:rPr>
                <w:color w:val="000000"/>
                <w:sz w:val="24"/>
                <w:szCs w:val="24"/>
              </w:rPr>
              <w:t xml:space="preserve"> ОП</w:t>
            </w:r>
          </w:p>
        </w:tc>
        <w:tc>
          <w:tcPr>
            <w:tcW w:w="2611" w:type="dxa"/>
            <w:vAlign w:val="center"/>
          </w:tcPr>
          <w:p w:rsidR="00824D53" w:rsidRDefault="00760538">
            <w:pPr>
              <w:pBdr>
                <w:top w:val="nil"/>
                <w:left w:val="nil"/>
                <w:bottom w:val="nil"/>
                <w:right w:val="nil"/>
                <w:between w:val="nil"/>
              </w:pBdr>
              <w:ind w:left="57"/>
              <w:jc w:val="both"/>
              <w:rPr>
                <w:color w:val="000000"/>
                <w:sz w:val="24"/>
                <w:szCs w:val="24"/>
              </w:rPr>
            </w:pPr>
            <w:r>
              <w:rPr>
                <w:color w:val="000000"/>
                <w:sz w:val="24"/>
                <w:szCs w:val="24"/>
              </w:rPr>
              <w:t>До 27 января текущего учебного года</w:t>
            </w:r>
          </w:p>
        </w:tc>
      </w:tr>
      <w:tr w:rsidR="00760538">
        <w:tc>
          <w:tcPr>
            <w:tcW w:w="873" w:type="dxa"/>
            <w:vAlign w:val="center"/>
          </w:tcPr>
          <w:p w:rsidR="00760538" w:rsidRDefault="00760538" w:rsidP="00760538">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760538" w:rsidRDefault="00760538" w:rsidP="00760538">
            <w:pPr>
              <w:pBdr>
                <w:top w:val="nil"/>
                <w:left w:val="nil"/>
                <w:bottom w:val="nil"/>
                <w:right w:val="nil"/>
                <w:between w:val="nil"/>
              </w:pBdr>
              <w:ind w:left="57"/>
              <w:jc w:val="both"/>
              <w:rPr>
                <w:color w:val="000000"/>
                <w:sz w:val="24"/>
                <w:szCs w:val="24"/>
              </w:rPr>
            </w:pPr>
            <w:r>
              <w:rPr>
                <w:color w:val="000000"/>
                <w:sz w:val="24"/>
                <w:szCs w:val="24"/>
              </w:rPr>
              <w:t>Утверждение тем КР в ИУП студентов;</w:t>
            </w:r>
          </w:p>
          <w:p w:rsidR="00760538" w:rsidRDefault="00760538" w:rsidP="00760538">
            <w:pPr>
              <w:pBdr>
                <w:top w:val="nil"/>
                <w:left w:val="nil"/>
                <w:bottom w:val="nil"/>
                <w:right w:val="nil"/>
                <w:between w:val="nil"/>
              </w:pBdr>
              <w:ind w:left="57"/>
              <w:jc w:val="both"/>
              <w:rPr>
                <w:color w:val="000000"/>
                <w:sz w:val="24"/>
                <w:szCs w:val="24"/>
              </w:rPr>
            </w:pPr>
            <w:r>
              <w:rPr>
                <w:color w:val="000000"/>
                <w:sz w:val="24"/>
                <w:szCs w:val="24"/>
              </w:rPr>
              <w:t xml:space="preserve">Закрепление тем и руководителей КР за студентами </w:t>
            </w:r>
            <w:r>
              <w:rPr>
                <w:sz w:val="24"/>
                <w:szCs w:val="24"/>
              </w:rPr>
              <w:t>в ЭИОС</w:t>
            </w:r>
          </w:p>
        </w:tc>
        <w:tc>
          <w:tcPr>
            <w:tcW w:w="3449" w:type="dxa"/>
            <w:vAlign w:val="center"/>
          </w:tcPr>
          <w:p w:rsidR="00760538" w:rsidRDefault="00760538" w:rsidP="00760538">
            <w:pPr>
              <w:pBdr>
                <w:top w:val="nil"/>
                <w:left w:val="nil"/>
                <w:bottom w:val="nil"/>
                <w:right w:val="nil"/>
                <w:between w:val="nil"/>
              </w:pBdr>
              <w:jc w:val="both"/>
              <w:rPr>
                <w:color w:val="000000"/>
                <w:sz w:val="24"/>
                <w:szCs w:val="24"/>
              </w:rPr>
            </w:pPr>
            <w:r>
              <w:rPr>
                <w:color w:val="000000"/>
                <w:sz w:val="24"/>
                <w:szCs w:val="24"/>
              </w:rPr>
              <w:t>Менеджер ОП</w:t>
            </w:r>
          </w:p>
        </w:tc>
        <w:tc>
          <w:tcPr>
            <w:tcW w:w="2611" w:type="dxa"/>
            <w:vAlign w:val="center"/>
          </w:tcPr>
          <w:p w:rsidR="00760538" w:rsidRDefault="00760538" w:rsidP="00760538">
            <w:pPr>
              <w:pBdr>
                <w:top w:val="nil"/>
                <w:left w:val="nil"/>
                <w:bottom w:val="nil"/>
                <w:right w:val="nil"/>
                <w:between w:val="nil"/>
              </w:pBdr>
              <w:ind w:left="57"/>
              <w:jc w:val="both"/>
              <w:rPr>
                <w:color w:val="000000"/>
                <w:sz w:val="24"/>
                <w:szCs w:val="24"/>
              </w:rPr>
            </w:pPr>
            <w:r>
              <w:rPr>
                <w:color w:val="000000"/>
                <w:sz w:val="24"/>
                <w:szCs w:val="24"/>
              </w:rPr>
              <w:t>До 01 февраля текущего учебного года</w:t>
            </w:r>
          </w:p>
        </w:tc>
      </w:tr>
    </w:tbl>
    <w:p w:rsidR="00824D53" w:rsidRDefault="00824D53">
      <w:pPr>
        <w:pBdr>
          <w:top w:val="nil"/>
          <w:left w:val="nil"/>
          <w:bottom w:val="nil"/>
          <w:right w:val="nil"/>
          <w:between w:val="nil"/>
        </w:pBdr>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24D53">
      <w:pPr>
        <w:pBdr>
          <w:top w:val="nil"/>
          <w:left w:val="nil"/>
          <w:bottom w:val="nil"/>
          <w:right w:val="nil"/>
          <w:between w:val="nil"/>
        </w:pBdr>
        <w:ind w:left="3540" w:firstLine="571"/>
        <w:rPr>
          <w:color w:val="000000"/>
          <w:sz w:val="24"/>
          <w:szCs w:val="24"/>
        </w:rPr>
      </w:pPr>
    </w:p>
    <w:p w:rsidR="00824D53" w:rsidRDefault="008C34EA">
      <w:pPr>
        <w:pBdr>
          <w:top w:val="nil"/>
          <w:left w:val="nil"/>
          <w:bottom w:val="nil"/>
          <w:right w:val="nil"/>
          <w:between w:val="nil"/>
        </w:pBdr>
        <w:ind w:left="2832" w:firstLine="708"/>
        <w:rPr>
          <w:color w:val="000000"/>
          <w:sz w:val="24"/>
          <w:szCs w:val="24"/>
        </w:rPr>
      </w:pPr>
      <w:bookmarkStart w:id="12" w:name="_26in1rg" w:colFirst="0" w:colLast="0"/>
      <w:bookmarkEnd w:id="12"/>
      <w:r>
        <w:rPr>
          <w:b/>
          <w:color w:val="000000"/>
          <w:sz w:val="24"/>
          <w:szCs w:val="24"/>
        </w:rPr>
        <w:lastRenderedPageBreak/>
        <w:t xml:space="preserve">Приложение 2 </w:t>
      </w:r>
    </w:p>
    <w:p w:rsidR="00824D53" w:rsidRDefault="008C34EA">
      <w:pPr>
        <w:pBdr>
          <w:top w:val="nil"/>
          <w:left w:val="nil"/>
          <w:bottom w:val="nil"/>
          <w:right w:val="nil"/>
          <w:between w:val="nil"/>
        </w:pBdr>
        <w:tabs>
          <w:tab w:val="left" w:pos="426"/>
        </w:tabs>
        <w:ind w:right="567"/>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к Методическим указаниям по подготовке КР</w:t>
      </w:r>
    </w:p>
    <w:p w:rsidR="00824D53" w:rsidRDefault="00824D53">
      <w:pPr>
        <w:pBdr>
          <w:top w:val="nil"/>
          <w:left w:val="nil"/>
          <w:bottom w:val="nil"/>
          <w:right w:val="nil"/>
          <w:between w:val="nil"/>
        </w:pBdr>
        <w:tabs>
          <w:tab w:val="left" w:pos="426"/>
        </w:tabs>
        <w:ind w:right="567"/>
        <w:jc w:val="center"/>
        <w:rPr>
          <w:color w:val="000000"/>
          <w:sz w:val="24"/>
          <w:szCs w:val="24"/>
        </w:rPr>
      </w:pPr>
    </w:p>
    <w:p w:rsidR="00824D53" w:rsidRDefault="00824D53">
      <w:pPr>
        <w:pBdr>
          <w:top w:val="nil"/>
          <w:left w:val="nil"/>
          <w:bottom w:val="nil"/>
          <w:right w:val="nil"/>
          <w:between w:val="nil"/>
        </w:pBdr>
        <w:tabs>
          <w:tab w:val="left" w:pos="426"/>
        </w:tabs>
        <w:ind w:right="567"/>
        <w:jc w:val="center"/>
        <w:rPr>
          <w:color w:val="000000"/>
          <w:sz w:val="24"/>
          <w:szCs w:val="24"/>
        </w:rPr>
      </w:pPr>
    </w:p>
    <w:p w:rsidR="00824D53" w:rsidRDefault="00824D53">
      <w:pPr>
        <w:pBdr>
          <w:top w:val="nil"/>
          <w:left w:val="nil"/>
          <w:bottom w:val="nil"/>
          <w:right w:val="nil"/>
          <w:between w:val="nil"/>
        </w:pBdr>
        <w:tabs>
          <w:tab w:val="left" w:pos="426"/>
        </w:tabs>
        <w:ind w:right="567"/>
        <w:jc w:val="center"/>
        <w:rPr>
          <w:color w:val="000000"/>
          <w:sz w:val="24"/>
          <w:szCs w:val="24"/>
        </w:rPr>
      </w:pPr>
      <w:bookmarkStart w:id="13" w:name="_lnxbz9" w:colFirst="0" w:colLast="0"/>
      <w:bookmarkEnd w:id="13"/>
    </w:p>
    <w:p w:rsidR="00824D53" w:rsidRDefault="008C34EA">
      <w:pPr>
        <w:pBdr>
          <w:top w:val="nil"/>
          <w:left w:val="nil"/>
          <w:bottom w:val="nil"/>
          <w:right w:val="nil"/>
          <w:between w:val="nil"/>
        </w:pBdr>
        <w:tabs>
          <w:tab w:val="left" w:pos="426"/>
        </w:tabs>
        <w:ind w:right="567"/>
        <w:jc w:val="center"/>
        <w:rPr>
          <w:color w:val="000000"/>
          <w:sz w:val="24"/>
          <w:szCs w:val="24"/>
        </w:rPr>
      </w:pPr>
      <w:r>
        <w:rPr>
          <w:b/>
          <w:color w:val="000000"/>
          <w:sz w:val="24"/>
          <w:szCs w:val="24"/>
        </w:rPr>
        <w:t>Образец задания на выполнение ЭПП (КР), заполняемого в электронной информационно-образовательной системе (ЭИОС) НИУ ВШЭ</w:t>
      </w:r>
    </w:p>
    <w:p w:rsidR="00824D53" w:rsidRDefault="00824D53">
      <w:pPr>
        <w:pBdr>
          <w:top w:val="nil"/>
          <w:left w:val="nil"/>
          <w:bottom w:val="nil"/>
          <w:right w:val="nil"/>
          <w:between w:val="nil"/>
        </w:pBdr>
        <w:ind w:right="567"/>
        <w:jc w:val="center"/>
        <w:rPr>
          <w:color w:val="000000"/>
          <w:sz w:val="24"/>
          <w:szCs w:val="24"/>
        </w:rPr>
      </w:pPr>
    </w:p>
    <w:p w:rsidR="00824D53" w:rsidRDefault="00824D53">
      <w:pPr>
        <w:pBdr>
          <w:top w:val="nil"/>
          <w:left w:val="nil"/>
          <w:bottom w:val="nil"/>
          <w:right w:val="nil"/>
          <w:between w:val="nil"/>
        </w:pBdr>
        <w:ind w:right="567"/>
        <w:jc w:val="center"/>
        <w:rPr>
          <w:color w:val="000000"/>
          <w:sz w:val="24"/>
          <w:szCs w:val="24"/>
        </w:rPr>
      </w:pP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 xml:space="preserve">Федеральное государственное автономное образовательное учреждение </w:t>
      </w: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высшего образования</w:t>
      </w:r>
    </w:p>
    <w:p w:rsidR="00824D53" w:rsidRDefault="00824D53">
      <w:pPr>
        <w:pBdr>
          <w:top w:val="nil"/>
          <w:left w:val="nil"/>
          <w:bottom w:val="nil"/>
          <w:right w:val="nil"/>
          <w:between w:val="nil"/>
        </w:pBdr>
        <w:ind w:right="567"/>
        <w:jc w:val="center"/>
        <w:rPr>
          <w:color w:val="000000"/>
          <w:sz w:val="24"/>
          <w:szCs w:val="24"/>
        </w:rPr>
      </w:pP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 xml:space="preserve">Национальный исследовательский университет </w:t>
      </w: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«Высшая школа экономики»</w:t>
      </w:r>
    </w:p>
    <w:p w:rsidR="00824D53" w:rsidRDefault="00824D53">
      <w:pPr>
        <w:pBdr>
          <w:top w:val="nil"/>
          <w:left w:val="nil"/>
          <w:bottom w:val="nil"/>
          <w:right w:val="nil"/>
          <w:between w:val="nil"/>
        </w:pBdr>
        <w:ind w:right="567"/>
        <w:rPr>
          <w:color w:val="000000"/>
          <w:sz w:val="24"/>
          <w:szCs w:val="24"/>
        </w:rPr>
      </w:pPr>
    </w:p>
    <w:p w:rsidR="00824D53" w:rsidRDefault="00824D53">
      <w:pPr>
        <w:pBdr>
          <w:top w:val="nil"/>
          <w:left w:val="nil"/>
          <w:bottom w:val="nil"/>
          <w:right w:val="nil"/>
          <w:between w:val="nil"/>
        </w:pBdr>
        <w:ind w:right="567"/>
        <w:jc w:val="center"/>
        <w:rPr>
          <w:color w:val="000000"/>
          <w:sz w:val="24"/>
          <w:szCs w:val="24"/>
        </w:rPr>
      </w:pPr>
    </w:p>
    <w:p w:rsidR="00824D53" w:rsidRDefault="00824D53">
      <w:pPr>
        <w:pBdr>
          <w:top w:val="nil"/>
          <w:left w:val="nil"/>
          <w:bottom w:val="nil"/>
          <w:right w:val="nil"/>
          <w:between w:val="nil"/>
        </w:pBdr>
        <w:ind w:right="567"/>
        <w:jc w:val="center"/>
        <w:rPr>
          <w:color w:val="000000"/>
          <w:sz w:val="24"/>
          <w:szCs w:val="24"/>
        </w:rPr>
      </w:pP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ЗАДАНИЕ НА ВЫПОЛНЕНИЕ ЭПП (КР)</w:t>
      </w:r>
    </w:p>
    <w:p w:rsidR="00824D53" w:rsidRDefault="008C34EA">
      <w:pPr>
        <w:pBdr>
          <w:top w:val="nil"/>
          <w:left w:val="nil"/>
          <w:bottom w:val="nil"/>
          <w:right w:val="nil"/>
          <w:between w:val="nil"/>
        </w:pBdr>
        <w:ind w:right="567"/>
        <w:jc w:val="center"/>
        <w:rPr>
          <w:color w:val="000000"/>
          <w:sz w:val="24"/>
          <w:szCs w:val="24"/>
        </w:rPr>
      </w:pPr>
      <w:r>
        <w:rPr>
          <w:color w:val="000000"/>
          <w:sz w:val="24"/>
          <w:szCs w:val="24"/>
        </w:rPr>
        <w:t>студента __ курса очно</w:t>
      </w:r>
      <w:r w:rsidR="00760538">
        <w:rPr>
          <w:color w:val="000000"/>
          <w:sz w:val="24"/>
          <w:szCs w:val="24"/>
        </w:rPr>
        <w:t>-заочной</w:t>
      </w:r>
      <w:r>
        <w:rPr>
          <w:color w:val="000000"/>
          <w:sz w:val="24"/>
          <w:szCs w:val="24"/>
        </w:rPr>
        <w:t xml:space="preserve"> формы обучения</w:t>
      </w:r>
    </w:p>
    <w:p w:rsidR="00824D53" w:rsidRDefault="008C34EA">
      <w:pPr>
        <w:pBdr>
          <w:top w:val="nil"/>
          <w:left w:val="nil"/>
          <w:bottom w:val="nil"/>
          <w:right w:val="nil"/>
          <w:between w:val="nil"/>
        </w:pBdr>
        <w:ind w:right="567"/>
        <w:jc w:val="center"/>
        <w:rPr>
          <w:color w:val="000000"/>
          <w:sz w:val="24"/>
          <w:szCs w:val="24"/>
        </w:rPr>
      </w:pPr>
      <w:r>
        <w:rPr>
          <w:i/>
          <w:color w:val="000000"/>
          <w:sz w:val="24"/>
          <w:szCs w:val="24"/>
        </w:rPr>
        <w:t>(нужное подчеркнуть)</w:t>
      </w:r>
    </w:p>
    <w:p w:rsidR="00824D53" w:rsidRDefault="00824D53">
      <w:pPr>
        <w:pBdr>
          <w:top w:val="nil"/>
          <w:left w:val="nil"/>
          <w:bottom w:val="nil"/>
          <w:right w:val="nil"/>
          <w:between w:val="nil"/>
        </w:pBdr>
        <w:ind w:right="567"/>
        <w:jc w:val="center"/>
        <w:rPr>
          <w:color w:val="000000"/>
          <w:sz w:val="24"/>
          <w:szCs w:val="24"/>
        </w:rPr>
      </w:pPr>
    </w:p>
    <w:p w:rsidR="00824D53" w:rsidRDefault="008C34EA">
      <w:pPr>
        <w:pBdr>
          <w:top w:val="nil"/>
          <w:left w:val="nil"/>
          <w:bottom w:val="nil"/>
          <w:right w:val="nil"/>
          <w:between w:val="nil"/>
        </w:pBdr>
        <w:ind w:right="567"/>
        <w:jc w:val="center"/>
        <w:rPr>
          <w:color w:val="000000"/>
          <w:sz w:val="24"/>
          <w:szCs w:val="24"/>
        </w:rPr>
      </w:pPr>
      <w:r>
        <w:rPr>
          <w:b/>
          <w:color w:val="000000"/>
          <w:sz w:val="24"/>
          <w:szCs w:val="24"/>
        </w:rPr>
        <w:t>Иванова Ивана Ивановича</w:t>
      </w:r>
      <w:r>
        <w:rPr>
          <w:color w:val="000000"/>
          <w:sz w:val="24"/>
          <w:szCs w:val="24"/>
        </w:rPr>
        <w:t xml:space="preserve"> </w:t>
      </w:r>
      <w:r>
        <w:rPr>
          <w:i/>
          <w:color w:val="000000"/>
          <w:sz w:val="24"/>
          <w:szCs w:val="24"/>
        </w:rPr>
        <w:t>(фамилия, имя, отчество при наличии)</w:t>
      </w:r>
    </w:p>
    <w:tbl>
      <w:tblPr>
        <w:tblStyle w:val="af7"/>
        <w:tblW w:w="9570" w:type="dxa"/>
        <w:tblInd w:w="0" w:type="dxa"/>
        <w:tblLayout w:type="fixed"/>
        <w:tblLook w:val="0000" w:firstRow="0" w:lastRow="0" w:firstColumn="0" w:lastColumn="0" w:noHBand="0" w:noVBand="0"/>
      </w:tblPr>
      <w:tblGrid>
        <w:gridCol w:w="853"/>
        <w:gridCol w:w="850"/>
        <w:gridCol w:w="831"/>
        <w:gridCol w:w="992"/>
        <w:gridCol w:w="246"/>
        <w:gridCol w:w="1032"/>
        <w:gridCol w:w="4766"/>
      </w:tblGrid>
      <w:tr w:rsidR="00824D53">
        <w:trPr>
          <w:trHeight w:val="360"/>
        </w:trPr>
        <w:tc>
          <w:tcPr>
            <w:tcW w:w="3526" w:type="dxa"/>
            <w:gridSpan w:val="4"/>
          </w:tcPr>
          <w:p w:rsidR="00824D53" w:rsidRDefault="00824D53">
            <w:pPr>
              <w:pBdr>
                <w:top w:val="nil"/>
                <w:left w:val="nil"/>
                <w:bottom w:val="nil"/>
                <w:right w:val="nil"/>
                <w:between w:val="nil"/>
              </w:pBdr>
              <w:ind w:right="567"/>
              <w:rPr>
                <w:color w:val="000000"/>
                <w:sz w:val="24"/>
                <w:szCs w:val="24"/>
              </w:rPr>
            </w:pPr>
          </w:p>
          <w:p w:rsidR="00824D53" w:rsidRDefault="00824D53">
            <w:pPr>
              <w:pBdr>
                <w:top w:val="nil"/>
                <w:left w:val="nil"/>
                <w:bottom w:val="nil"/>
                <w:right w:val="nil"/>
                <w:between w:val="nil"/>
              </w:pBdr>
              <w:ind w:right="567"/>
              <w:rPr>
                <w:color w:val="000000"/>
                <w:sz w:val="24"/>
                <w:szCs w:val="24"/>
              </w:rPr>
            </w:pPr>
          </w:p>
          <w:p w:rsidR="00824D53" w:rsidRDefault="008C34EA">
            <w:pPr>
              <w:pBdr>
                <w:top w:val="nil"/>
                <w:left w:val="nil"/>
                <w:bottom w:val="nil"/>
                <w:right w:val="nil"/>
                <w:between w:val="nil"/>
              </w:pBdr>
              <w:ind w:right="567"/>
              <w:rPr>
                <w:color w:val="000000"/>
                <w:sz w:val="24"/>
                <w:szCs w:val="24"/>
              </w:rPr>
            </w:pPr>
            <w:r>
              <w:rPr>
                <w:color w:val="000000"/>
                <w:sz w:val="24"/>
                <w:szCs w:val="24"/>
              </w:rPr>
              <w:t>образовательной программы</w:t>
            </w:r>
          </w:p>
        </w:tc>
        <w:tc>
          <w:tcPr>
            <w:tcW w:w="6044" w:type="dxa"/>
            <w:gridSpan w:val="3"/>
            <w:tcBorders>
              <w:bottom w:val="single" w:sz="4" w:space="0" w:color="000000"/>
            </w:tcBorders>
          </w:tcPr>
          <w:p w:rsidR="00760538" w:rsidRDefault="00760538">
            <w:pPr>
              <w:pBdr>
                <w:top w:val="nil"/>
                <w:left w:val="nil"/>
                <w:bottom w:val="nil"/>
                <w:right w:val="nil"/>
                <w:between w:val="nil"/>
              </w:pBdr>
              <w:ind w:right="567"/>
              <w:rPr>
                <w:color w:val="000000"/>
                <w:sz w:val="24"/>
                <w:szCs w:val="24"/>
              </w:rPr>
            </w:pPr>
          </w:p>
          <w:p w:rsidR="00760538" w:rsidRDefault="00760538">
            <w:pPr>
              <w:pBdr>
                <w:top w:val="nil"/>
                <w:left w:val="nil"/>
                <w:bottom w:val="nil"/>
                <w:right w:val="nil"/>
                <w:between w:val="nil"/>
              </w:pBdr>
              <w:ind w:right="567"/>
              <w:rPr>
                <w:color w:val="000000"/>
                <w:sz w:val="24"/>
                <w:szCs w:val="24"/>
              </w:rPr>
            </w:pPr>
          </w:p>
          <w:p w:rsidR="00824D53" w:rsidRDefault="008C34EA">
            <w:pPr>
              <w:pBdr>
                <w:top w:val="nil"/>
                <w:left w:val="nil"/>
                <w:bottom w:val="nil"/>
                <w:right w:val="nil"/>
                <w:between w:val="nil"/>
              </w:pBdr>
              <w:ind w:right="567"/>
              <w:rPr>
                <w:color w:val="000000"/>
                <w:sz w:val="24"/>
                <w:szCs w:val="24"/>
              </w:rPr>
            </w:pPr>
            <w:r>
              <w:rPr>
                <w:color w:val="000000"/>
                <w:sz w:val="24"/>
                <w:szCs w:val="24"/>
              </w:rPr>
              <w:t>Юриспруденция</w:t>
            </w:r>
            <w:r w:rsidR="00760538">
              <w:rPr>
                <w:color w:val="000000"/>
                <w:sz w:val="24"/>
                <w:szCs w:val="24"/>
              </w:rPr>
              <w:t>: гражданское и предпринимательское право</w:t>
            </w:r>
          </w:p>
        </w:tc>
      </w:tr>
      <w:tr w:rsidR="00824D53">
        <w:tc>
          <w:tcPr>
            <w:tcW w:w="853" w:type="dxa"/>
          </w:tcPr>
          <w:p w:rsidR="00824D53" w:rsidRDefault="00824D53">
            <w:pPr>
              <w:pBdr>
                <w:top w:val="nil"/>
                <w:left w:val="nil"/>
                <w:bottom w:val="nil"/>
                <w:right w:val="nil"/>
                <w:between w:val="nil"/>
              </w:pBdr>
              <w:ind w:right="567"/>
              <w:rPr>
                <w:color w:val="000000"/>
                <w:sz w:val="24"/>
                <w:szCs w:val="24"/>
              </w:rPr>
            </w:pPr>
          </w:p>
        </w:tc>
        <w:tc>
          <w:tcPr>
            <w:tcW w:w="850" w:type="dxa"/>
          </w:tcPr>
          <w:p w:rsidR="00824D53" w:rsidRDefault="00824D53">
            <w:pPr>
              <w:pBdr>
                <w:top w:val="nil"/>
                <w:left w:val="nil"/>
                <w:bottom w:val="nil"/>
                <w:right w:val="nil"/>
                <w:between w:val="nil"/>
              </w:pBdr>
              <w:ind w:right="567"/>
              <w:rPr>
                <w:color w:val="000000"/>
                <w:sz w:val="24"/>
                <w:szCs w:val="24"/>
              </w:rPr>
            </w:pPr>
          </w:p>
        </w:tc>
        <w:tc>
          <w:tcPr>
            <w:tcW w:w="831" w:type="dxa"/>
          </w:tcPr>
          <w:p w:rsidR="00824D53" w:rsidRDefault="00824D53">
            <w:pPr>
              <w:pBdr>
                <w:top w:val="nil"/>
                <w:left w:val="nil"/>
                <w:bottom w:val="nil"/>
                <w:right w:val="nil"/>
                <w:between w:val="nil"/>
              </w:pBdr>
              <w:ind w:right="567"/>
              <w:rPr>
                <w:color w:val="000000"/>
                <w:sz w:val="24"/>
                <w:szCs w:val="24"/>
              </w:rPr>
            </w:pPr>
          </w:p>
        </w:tc>
        <w:tc>
          <w:tcPr>
            <w:tcW w:w="992" w:type="dxa"/>
          </w:tcPr>
          <w:p w:rsidR="00824D53" w:rsidRPr="00760538" w:rsidRDefault="00824D53">
            <w:pPr>
              <w:pBdr>
                <w:top w:val="nil"/>
                <w:left w:val="nil"/>
                <w:bottom w:val="nil"/>
                <w:right w:val="nil"/>
                <w:between w:val="nil"/>
              </w:pBdr>
              <w:ind w:right="567"/>
              <w:rPr>
                <w:color w:val="000000"/>
                <w:sz w:val="24"/>
                <w:szCs w:val="24"/>
                <w:vertAlign w:val="superscript"/>
              </w:rPr>
            </w:pPr>
          </w:p>
        </w:tc>
        <w:tc>
          <w:tcPr>
            <w:tcW w:w="6044" w:type="dxa"/>
            <w:gridSpan w:val="3"/>
            <w:tcBorders>
              <w:top w:val="single" w:sz="4" w:space="0" w:color="000000"/>
            </w:tcBorders>
          </w:tcPr>
          <w:p w:rsidR="00824D53" w:rsidRPr="00760538" w:rsidRDefault="008C34EA">
            <w:pPr>
              <w:pBdr>
                <w:top w:val="nil"/>
                <w:left w:val="nil"/>
                <w:bottom w:val="nil"/>
                <w:right w:val="nil"/>
                <w:between w:val="nil"/>
              </w:pBdr>
              <w:ind w:right="567"/>
              <w:rPr>
                <w:color w:val="000000"/>
                <w:sz w:val="24"/>
                <w:szCs w:val="24"/>
                <w:vertAlign w:val="superscript"/>
              </w:rPr>
            </w:pPr>
            <w:r w:rsidRPr="00760538">
              <w:rPr>
                <w:i/>
                <w:color w:val="000000"/>
                <w:sz w:val="24"/>
                <w:szCs w:val="24"/>
                <w:vertAlign w:val="superscript"/>
              </w:rPr>
              <w:t>(наименование образовательной программы)</w:t>
            </w:r>
          </w:p>
        </w:tc>
      </w:tr>
      <w:tr w:rsidR="00824D53">
        <w:trPr>
          <w:trHeight w:val="366"/>
        </w:trPr>
        <w:tc>
          <w:tcPr>
            <w:tcW w:w="1703" w:type="dxa"/>
            <w:gridSpan w:val="2"/>
          </w:tcPr>
          <w:p w:rsidR="00824D53" w:rsidRDefault="008C34EA">
            <w:pPr>
              <w:pBdr>
                <w:top w:val="nil"/>
                <w:left w:val="nil"/>
                <w:bottom w:val="nil"/>
                <w:right w:val="nil"/>
                <w:between w:val="nil"/>
              </w:pBdr>
              <w:ind w:right="567"/>
              <w:rPr>
                <w:color w:val="000000"/>
                <w:sz w:val="24"/>
                <w:szCs w:val="24"/>
              </w:rPr>
            </w:pPr>
            <w:r>
              <w:rPr>
                <w:color w:val="000000"/>
                <w:sz w:val="24"/>
                <w:szCs w:val="24"/>
              </w:rPr>
              <w:t>уровня</w:t>
            </w:r>
          </w:p>
        </w:tc>
        <w:tc>
          <w:tcPr>
            <w:tcW w:w="7867" w:type="dxa"/>
            <w:gridSpan w:val="5"/>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r>
      <w:tr w:rsidR="00824D53">
        <w:tc>
          <w:tcPr>
            <w:tcW w:w="3772" w:type="dxa"/>
            <w:gridSpan w:val="5"/>
          </w:tcPr>
          <w:p w:rsidR="00824D53" w:rsidRDefault="008C34EA">
            <w:pPr>
              <w:pBdr>
                <w:top w:val="nil"/>
                <w:left w:val="nil"/>
                <w:bottom w:val="nil"/>
                <w:right w:val="nil"/>
                <w:between w:val="nil"/>
              </w:pBdr>
              <w:ind w:right="567"/>
              <w:rPr>
                <w:color w:val="000000"/>
                <w:sz w:val="24"/>
                <w:szCs w:val="24"/>
              </w:rPr>
            </w:pPr>
            <w:r>
              <w:rPr>
                <w:color w:val="000000"/>
                <w:sz w:val="24"/>
                <w:szCs w:val="24"/>
              </w:rPr>
              <w:t>по направлению/ специальности</w:t>
            </w:r>
          </w:p>
        </w:tc>
        <w:tc>
          <w:tcPr>
            <w:tcW w:w="5798" w:type="dxa"/>
            <w:gridSpan w:val="2"/>
            <w:tcBorders>
              <w:bottom w:val="single" w:sz="4" w:space="0" w:color="000000"/>
            </w:tcBorders>
          </w:tcPr>
          <w:p w:rsidR="00760538" w:rsidRDefault="00760538">
            <w:pPr>
              <w:pBdr>
                <w:top w:val="nil"/>
                <w:left w:val="nil"/>
                <w:bottom w:val="nil"/>
                <w:right w:val="nil"/>
                <w:between w:val="nil"/>
              </w:pBdr>
              <w:ind w:right="567"/>
              <w:rPr>
                <w:color w:val="000000"/>
                <w:sz w:val="24"/>
                <w:szCs w:val="24"/>
              </w:rPr>
            </w:pPr>
          </w:p>
          <w:p w:rsidR="00824D53" w:rsidRDefault="008C34EA">
            <w:pPr>
              <w:pBdr>
                <w:top w:val="nil"/>
                <w:left w:val="nil"/>
                <w:bottom w:val="nil"/>
                <w:right w:val="nil"/>
                <w:between w:val="nil"/>
              </w:pBdr>
              <w:ind w:right="567"/>
              <w:rPr>
                <w:color w:val="000000"/>
                <w:sz w:val="24"/>
                <w:szCs w:val="24"/>
              </w:rPr>
            </w:pPr>
            <w:r>
              <w:rPr>
                <w:color w:val="000000"/>
                <w:sz w:val="24"/>
                <w:szCs w:val="24"/>
              </w:rPr>
              <w:t>по направлению 40.03.01 - Юриспруденция</w:t>
            </w:r>
          </w:p>
        </w:tc>
      </w:tr>
      <w:tr w:rsidR="00824D53">
        <w:tc>
          <w:tcPr>
            <w:tcW w:w="3772" w:type="dxa"/>
            <w:gridSpan w:val="5"/>
          </w:tcPr>
          <w:p w:rsidR="00824D53" w:rsidRDefault="00824D53">
            <w:pPr>
              <w:pBdr>
                <w:top w:val="nil"/>
                <w:left w:val="nil"/>
                <w:bottom w:val="nil"/>
                <w:right w:val="nil"/>
                <w:between w:val="nil"/>
              </w:pBdr>
              <w:ind w:right="567"/>
              <w:rPr>
                <w:color w:val="000000"/>
                <w:sz w:val="24"/>
                <w:szCs w:val="24"/>
              </w:rPr>
            </w:pPr>
          </w:p>
        </w:tc>
        <w:tc>
          <w:tcPr>
            <w:tcW w:w="5798" w:type="dxa"/>
            <w:gridSpan w:val="2"/>
          </w:tcPr>
          <w:p w:rsidR="00824D53" w:rsidRPr="00760538" w:rsidRDefault="008C34EA">
            <w:pPr>
              <w:pBdr>
                <w:top w:val="nil"/>
                <w:left w:val="nil"/>
                <w:bottom w:val="nil"/>
                <w:right w:val="nil"/>
                <w:between w:val="nil"/>
              </w:pBdr>
              <w:ind w:right="567"/>
              <w:rPr>
                <w:color w:val="000000"/>
                <w:sz w:val="24"/>
                <w:szCs w:val="24"/>
                <w:vertAlign w:val="superscript"/>
              </w:rPr>
            </w:pPr>
            <w:r w:rsidRPr="00760538">
              <w:rPr>
                <w:i/>
                <w:color w:val="000000"/>
                <w:sz w:val="24"/>
                <w:szCs w:val="24"/>
                <w:vertAlign w:val="superscript"/>
              </w:rPr>
              <w:t>(код и название направления/ специальности)</w:t>
            </w:r>
          </w:p>
        </w:tc>
      </w:tr>
      <w:tr w:rsidR="00824D53">
        <w:trPr>
          <w:trHeight w:val="441"/>
        </w:trPr>
        <w:tc>
          <w:tcPr>
            <w:tcW w:w="2534" w:type="dxa"/>
            <w:gridSpan w:val="3"/>
          </w:tcPr>
          <w:p w:rsidR="00824D53" w:rsidRDefault="008C34EA">
            <w:pPr>
              <w:pBdr>
                <w:top w:val="nil"/>
                <w:left w:val="nil"/>
                <w:bottom w:val="nil"/>
                <w:right w:val="nil"/>
                <w:between w:val="nil"/>
              </w:pBdr>
              <w:ind w:right="567"/>
              <w:rPr>
                <w:color w:val="000000"/>
                <w:sz w:val="24"/>
                <w:szCs w:val="24"/>
              </w:rPr>
            </w:pPr>
            <w:r>
              <w:rPr>
                <w:color w:val="000000"/>
                <w:sz w:val="24"/>
                <w:szCs w:val="24"/>
              </w:rPr>
              <w:t>факультета</w:t>
            </w:r>
          </w:p>
        </w:tc>
        <w:tc>
          <w:tcPr>
            <w:tcW w:w="7036" w:type="dxa"/>
            <w:gridSpan w:val="4"/>
            <w:tcBorders>
              <w:bottom w:val="single" w:sz="4" w:space="0" w:color="000000"/>
            </w:tcBorders>
          </w:tcPr>
          <w:p w:rsidR="00760538" w:rsidRDefault="00760538">
            <w:pPr>
              <w:pBdr>
                <w:top w:val="nil"/>
                <w:left w:val="nil"/>
                <w:bottom w:val="nil"/>
                <w:right w:val="nil"/>
                <w:between w:val="nil"/>
              </w:pBdr>
              <w:ind w:right="567"/>
              <w:jc w:val="center"/>
              <w:rPr>
                <w:color w:val="000000"/>
                <w:sz w:val="24"/>
                <w:szCs w:val="24"/>
              </w:rPr>
            </w:pPr>
          </w:p>
          <w:p w:rsidR="00824D53" w:rsidRDefault="008C34EA">
            <w:pPr>
              <w:pBdr>
                <w:top w:val="nil"/>
                <w:left w:val="nil"/>
                <w:bottom w:val="nil"/>
                <w:right w:val="nil"/>
                <w:between w:val="nil"/>
              </w:pBdr>
              <w:ind w:right="567"/>
              <w:jc w:val="center"/>
              <w:rPr>
                <w:color w:val="000000"/>
                <w:sz w:val="24"/>
                <w:szCs w:val="24"/>
              </w:rPr>
            </w:pPr>
            <w:r>
              <w:rPr>
                <w:color w:val="000000"/>
                <w:sz w:val="24"/>
                <w:szCs w:val="24"/>
              </w:rPr>
              <w:t>права</w:t>
            </w:r>
          </w:p>
        </w:tc>
      </w:tr>
      <w:tr w:rsidR="00824D53">
        <w:tc>
          <w:tcPr>
            <w:tcW w:w="2534" w:type="dxa"/>
            <w:gridSpan w:val="3"/>
          </w:tcPr>
          <w:p w:rsidR="00824D53" w:rsidRDefault="008C34EA">
            <w:pPr>
              <w:pBdr>
                <w:top w:val="nil"/>
                <w:left w:val="nil"/>
                <w:bottom w:val="nil"/>
                <w:right w:val="nil"/>
                <w:between w:val="nil"/>
              </w:pBdr>
              <w:ind w:right="567"/>
              <w:rPr>
                <w:color w:val="000000"/>
                <w:sz w:val="24"/>
                <w:szCs w:val="24"/>
              </w:rPr>
            </w:pPr>
            <w:r>
              <w:rPr>
                <w:color w:val="000000"/>
                <w:sz w:val="24"/>
                <w:szCs w:val="24"/>
              </w:rPr>
              <w:t>Вид практики</w:t>
            </w:r>
          </w:p>
        </w:tc>
        <w:tc>
          <w:tcPr>
            <w:tcW w:w="7036" w:type="dxa"/>
            <w:gridSpan w:val="4"/>
            <w:tcBorders>
              <w:top w:val="single" w:sz="4" w:space="0" w:color="000000"/>
              <w:bottom w:val="single" w:sz="4" w:space="0" w:color="000000"/>
            </w:tcBorders>
          </w:tcPr>
          <w:p w:rsidR="00824D53" w:rsidRDefault="008C34EA">
            <w:pPr>
              <w:pBdr>
                <w:top w:val="nil"/>
                <w:left w:val="nil"/>
                <w:bottom w:val="nil"/>
                <w:right w:val="nil"/>
                <w:between w:val="nil"/>
              </w:pBdr>
              <w:ind w:right="567"/>
              <w:jc w:val="center"/>
              <w:rPr>
                <w:color w:val="000000"/>
                <w:sz w:val="24"/>
                <w:szCs w:val="24"/>
              </w:rPr>
            </w:pPr>
            <w:r>
              <w:rPr>
                <w:color w:val="000000"/>
                <w:sz w:val="24"/>
                <w:szCs w:val="24"/>
              </w:rPr>
              <w:t>исследовательская</w:t>
            </w:r>
          </w:p>
        </w:tc>
      </w:tr>
      <w:tr w:rsidR="00824D53">
        <w:trPr>
          <w:trHeight w:val="447"/>
        </w:trPr>
        <w:tc>
          <w:tcPr>
            <w:tcW w:w="2534" w:type="dxa"/>
            <w:gridSpan w:val="3"/>
          </w:tcPr>
          <w:p w:rsidR="00824D53" w:rsidRDefault="008C34EA">
            <w:pPr>
              <w:pBdr>
                <w:top w:val="nil"/>
                <w:left w:val="nil"/>
                <w:bottom w:val="nil"/>
                <w:right w:val="nil"/>
                <w:between w:val="nil"/>
              </w:pBdr>
              <w:ind w:right="567"/>
              <w:rPr>
                <w:color w:val="000000"/>
                <w:sz w:val="24"/>
                <w:szCs w:val="24"/>
              </w:rPr>
            </w:pPr>
            <w:r>
              <w:rPr>
                <w:color w:val="000000"/>
                <w:sz w:val="24"/>
                <w:szCs w:val="24"/>
              </w:rPr>
              <w:t>Тип практики</w:t>
            </w:r>
          </w:p>
        </w:tc>
        <w:tc>
          <w:tcPr>
            <w:tcW w:w="7036" w:type="dxa"/>
            <w:gridSpan w:val="4"/>
            <w:tcBorders>
              <w:top w:val="single" w:sz="4" w:space="0" w:color="000000"/>
              <w:bottom w:val="single" w:sz="4" w:space="0" w:color="000000"/>
            </w:tcBorders>
          </w:tcPr>
          <w:p w:rsidR="00824D53" w:rsidRDefault="008C34EA">
            <w:pPr>
              <w:pBdr>
                <w:top w:val="nil"/>
                <w:left w:val="nil"/>
                <w:bottom w:val="nil"/>
                <w:right w:val="nil"/>
                <w:between w:val="nil"/>
              </w:pBdr>
              <w:ind w:right="567"/>
              <w:jc w:val="center"/>
              <w:rPr>
                <w:color w:val="000000"/>
                <w:sz w:val="24"/>
                <w:szCs w:val="24"/>
              </w:rPr>
            </w:pPr>
            <w:r>
              <w:rPr>
                <w:color w:val="000000"/>
                <w:sz w:val="24"/>
                <w:szCs w:val="24"/>
              </w:rPr>
              <w:t>Подготовка курсовой работы (КР)</w:t>
            </w:r>
          </w:p>
        </w:tc>
      </w:tr>
      <w:tr w:rsidR="00824D53">
        <w:tc>
          <w:tcPr>
            <w:tcW w:w="3772" w:type="dxa"/>
            <w:gridSpan w:val="5"/>
          </w:tcPr>
          <w:p w:rsidR="00824D53" w:rsidRDefault="008C34EA">
            <w:pPr>
              <w:pBdr>
                <w:top w:val="nil"/>
                <w:left w:val="nil"/>
                <w:bottom w:val="nil"/>
                <w:right w:val="nil"/>
                <w:between w:val="nil"/>
              </w:pBdr>
              <w:ind w:right="567"/>
              <w:rPr>
                <w:color w:val="000000"/>
                <w:sz w:val="24"/>
                <w:szCs w:val="24"/>
                <w:vertAlign w:val="superscript"/>
              </w:rPr>
            </w:pPr>
            <w:r>
              <w:rPr>
                <w:i/>
                <w:color w:val="000000"/>
                <w:sz w:val="24"/>
                <w:szCs w:val="24"/>
                <w:vertAlign w:val="superscript"/>
              </w:rPr>
              <w:t>(наименование ЭПП)</w:t>
            </w:r>
          </w:p>
          <w:p w:rsidR="00824D53" w:rsidRDefault="008C34EA">
            <w:pPr>
              <w:pBdr>
                <w:top w:val="nil"/>
                <w:left w:val="nil"/>
                <w:bottom w:val="nil"/>
                <w:right w:val="nil"/>
                <w:between w:val="nil"/>
              </w:pBdr>
              <w:ind w:right="567"/>
              <w:rPr>
                <w:color w:val="000000"/>
                <w:sz w:val="24"/>
                <w:szCs w:val="24"/>
              </w:rPr>
            </w:pPr>
            <w:r>
              <w:rPr>
                <w:color w:val="000000"/>
                <w:sz w:val="24"/>
                <w:szCs w:val="24"/>
              </w:rPr>
              <w:t>Срок прохождения ЭПП</w:t>
            </w:r>
          </w:p>
        </w:tc>
        <w:tc>
          <w:tcPr>
            <w:tcW w:w="1032" w:type="dxa"/>
          </w:tcPr>
          <w:p w:rsidR="00824D53" w:rsidRDefault="008C34EA">
            <w:pPr>
              <w:pBdr>
                <w:top w:val="nil"/>
                <w:left w:val="nil"/>
                <w:bottom w:val="nil"/>
                <w:right w:val="nil"/>
                <w:between w:val="nil"/>
              </w:pBdr>
              <w:ind w:right="567"/>
              <w:rPr>
                <w:color w:val="000000"/>
                <w:sz w:val="24"/>
                <w:szCs w:val="24"/>
              </w:rPr>
            </w:pPr>
            <w:r>
              <w:rPr>
                <w:color w:val="000000"/>
                <w:sz w:val="24"/>
                <w:szCs w:val="24"/>
              </w:rPr>
              <w:t>с</w:t>
            </w:r>
          </w:p>
        </w:tc>
        <w:tc>
          <w:tcPr>
            <w:tcW w:w="4766" w:type="dxa"/>
          </w:tcPr>
          <w:p w:rsidR="00824D53" w:rsidRDefault="008C34EA">
            <w:pPr>
              <w:pBdr>
                <w:top w:val="nil"/>
                <w:left w:val="nil"/>
                <w:bottom w:val="nil"/>
                <w:right w:val="nil"/>
                <w:between w:val="nil"/>
              </w:pBdr>
              <w:ind w:right="567"/>
              <w:rPr>
                <w:color w:val="000000"/>
                <w:sz w:val="24"/>
                <w:szCs w:val="24"/>
              </w:rPr>
            </w:pPr>
            <w:r>
              <w:rPr>
                <w:color w:val="000000"/>
                <w:sz w:val="24"/>
                <w:szCs w:val="24"/>
              </w:rPr>
              <w:t xml:space="preserve"> </w:t>
            </w:r>
          </w:p>
        </w:tc>
      </w:tr>
      <w:tr w:rsidR="00824D53">
        <w:tc>
          <w:tcPr>
            <w:tcW w:w="853" w:type="dxa"/>
          </w:tcPr>
          <w:p w:rsidR="00824D53" w:rsidRDefault="00824D53">
            <w:pPr>
              <w:pBdr>
                <w:top w:val="nil"/>
                <w:left w:val="nil"/>
                <w:bottom w:val="nil"/>
                <w:right w:val="nil"/>
                <w:between w:val="nil"/>
              </w:pBdr>
              <w:ind w:right="567"/>
              <w:rPr>
                <w:color w:val="000000"/>
                <w:sz w:val="24"/>
                <w:szCs w:val="24"/>
              </w:rPr>
            </w:pPr>
          </w:p>
        </w:tc>
        <w:tc>
          <w:tcPr>
            <w:tcW w:w="850" w:type="dxa"/>
          </w:tcPr>
          <w:p w:rsidR="00824D53" w:rsidRDefault="00824D53">
            <w:pPr>
              <w:pBdr>
                <w:top w:val="nil"/>
                <w:left w:val="nil"/>
                <w:bottom w:val="nil"/>
                <w:right w:val="nil"/>
                <w:between w:val="nil"/>
              </w:pBdr>
              <w:ind w:right="567"/>
              <w:rPr>
                <w:color w:val="000000"/>
                <w:sz w:val="24"/>
                <w:szCs w:val="24"/>
              </w:rPr>
            </w:pPr>
          </w:p>
        </w:tc>
        <w:tc>
          <w:tcPr>
            <w:tcW w:w="831" w:type="dxa"/>
          </w:tcPr>
          <w:p w:rsidR="00824D53" w:rsidRDefault="00824D53">
            <w:pPr>
              <w:pBdr>
                <w:top w:val="nil"/>
                <w:left w:val="nil"/>
                <w:bottom w:val="nil"/>
                <w:right w:val="nil"/>
                <w:between w:val="nil"/>
              </w:pBdr>
              <w:ind w:right="567"/>
              <w:rPr>
                <w:color w:val="000000"/>
                <w:sz w:val="24"/>
                <w:szCs w:val="24"/>
              </w:rPr>
            </w:pPr>
          </w:p>
        </w:tc>
        <w:tc>
          <w:tcPr>
            <w:tcW w:w="1238" w:type="dxa"/>
            <w:gridSpan w:val="2"/>
          </w:tcPr>
          <w:p w:rsidR="00824D53" w:rsidRDefault="00824D53">
            <w:pPr>
              <w:pBdr>
                <w:top w:val="nil"/>
                <w:left w:val="nil"/>
                <w:bottom w:val="nil"/>
                <w:right w:val="nil"/>
                <w:between w:val="nil"/>
              </w:pBdr>
              <w:ind w:right="567"/>
              <w:rPr>
                <w:color w:val="000000"/>
                <w:sz w:val="24"/>
                <w:szCs w:val="24"/>
              </w:rPr>
            </w:pPr>
          </w:p>
        </w:tc>
        <w:tc>
          <w:tcPr>
            <w:tcW w:w="1032" w:type="dxa"/>
          </w:tcPr>
          <w:p w:rsidR="00824D53" w:rsidRDefault="008C34EA">
            <w:pPr>
              <w:pBdr>
                <w:top w:val="nil"/>
                <w:left w:val="nil"/>
                <w:bottom w:val="nil"/>
                <w:right w:val="nil"/>
                <w:between w:val="nil"/>
              </w:pBdr>
              <w:ind w:right="567"/>
              <w:rPr>
                <w:color w:val="000000"/>
                <w:sz w:val="24"/>
                <w:szCs w:val="24"/>
              </w:rPr>
            </w:pPr>
            <w:r>
              <w:rPr>
                <w:color w:val="000000"/>
                <w:sz w:val="24"/>
                <w:szCs w:val="24"/>
              </w:rPr>
              <w:t>по</w:t>
            </w:r>
          </w:p>
        </w:tc>
        <w:tc>
          <w:tcPr>
            <w:tcW w:w="4766" w:type="dxa"/>
          </w:tcPr>
          <w:p w:rsidR="00824D53" w:rsidRDefault="00824D53">
            <w:pPr>
              <w:pBdr>
                <w:top w:val="nil"/>
                <w:left w:val="nil"/>
                <w:bottom w:val="nil"/>
                <w:right w:val="nil"/>
                <w:between w:val="nil"/>
              </w:pBdr>
              <w:ind w:right="567"/>
              <w:rPr>
                <w:color w:val="000000"/>
                <w:sz w:val="24"/>
                <w:szCs w:val="24"/>
              </w:rPr>
            </w:pPr>
            <w:bookmarkStart w:id="14" w:name="_GoBack"/>
            <w:bookmarkEnd w:id="14"/>
          </w:p>
        </w:tc>
      </w:tr>
    </w:tbl>
    <w:p w:rsidR="00824D53" w:rsidRDefault="00824D53">
      <w:pPr>
        <w:pBdr>
          <w:top w:val="nil"/>
          <w:left w:val="nil"/>
          <w:bottom w:val="nil"/>
          <w:right w:val="nil"/>
          <w:between w:val="nil"/>
        </w:pBdr>
        <w:ind w:right="567"/>
        <w:rPr>
          <w:color w:val="000000"/>
          <w:sz w:val="24"/>
          <w:szCs w:val="24"/>
        </w:rPr>
      </w:pPr>
    </w:p>
    <w:tbl>
      <w:tblPr>
        <w:tblStyle w:val="af8"/>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8"/>
      </w:tblGrid>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 xml:space="preserve">Тема (наименование) ЭПП </w:t>
            </w:r>
          </w:p>
          <w:p w:rsidR="00824D53" w:rsidRDefault="008C34EA">
            <w:pPr>
              <w:pBdr>
                <w:top w:val="nil"/>
                <w:left w:val="nil"/>
                <w:bottom w:val="nil"/>
                <w:right w:val="nil"/>
                <w:between w:val="nil"/>
              </w:pBdr>
              <w:ind w:right="567"/>
              <w:rPr>
                <w:color w:val="000000"/>
                <w:sz w:val="24"/>
                <w:szCs w:val="24"/>
              </w:rPr>
            </w:pPr>
            <w:r>
              <w:rPr>
                <w:i/>
                <w:color w:val="000000"/>
                <w:sz w:val="24"/>
                <w:szCs w:val="24"/>
              </w:rPr>
              <w:t>(кроме профессиональной практики)</w:t>
            </w:r>
          </w:p>
        </w:tc>
        <w:tc>
          <w:tcPr>
            <w:tcW w:w="4678" w:type="dxa"/>
          </w:tcPr>
          <w:p w:rsidR="00824D53" w:rsidRDefault="008C34EA">
            <w:pPr>
              <w:pBdr>
                <w:top w:val="nil"/>
                <w:left w:val="nil"/>
                <w:bottom w:val="nil"/>
                <w:right w:val="nil"/>
                <w:between w:val="nil"/>
              </w:pBdr>
              <w:ind w:right="567"/>
              <w:rPr>
                <w:color w:val="000000"/>
                <w:sz w:val="24"/>
                <w:szCs w:val="24"/>
              </w:rPr>
            </w:pPr>
            <w:r>
              <w:rPr>
                <w:i/>
                <w:color w:val="000000"/>
                <w:sz w:val="24"/>
                <w:szCs w:val="24"/>
              </w:rPr>
              <w:t>Тема КР на русском и английском языках</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Трудоемкость (количество кредитов) по ЭПП</w:t>
            </w:r>
          </w:p>
        </w:tc>
        <w:tc>
          <w:tcPr>
            <w:tcW w:w="4678" w:type="dxa"/>
          </w:tcPr>
          <w:p w:rsidR="00824D53" w:rsidRDefault="00760538" w:rsidP="00760538">
            <w:pPr>
              <w:pBdr>
                <w:top w:val="nil"/>
                <w:left w:val="nil"/>
                <w:bottom w:val="nil"/>
                <w:right w:val="nil"/>
                <w:between w:val="nil"/>
              </w:pBdr>
              <w:ind w:right="567"/>
              <w:rPr>
                <w:color w:val="000000"/>
                <w:sz w:val="24"/>
                <w:szCs w:val="24"/>
              </w:rPr>
            </w:pPr>
            <w:r>
              <w:rPr>
                <w:color w:val="000000"/>
                <w:sz w:val="24"/>
                <w:szCs w:val="24"/>
              </w:rPr>
              <w:t>5</w:t>
            </w:r>
            <w:r w:rsidR="008C34EA">
              <w:rPr>
                <w:color w:val="000000"/>
                <w:sz w:val="24"/>
                <w:szCs w:val="24"/>
              </w:rPr>
              <w:t xml:space="preserve"> кредит</w:t>
            </w:r>
            <w:r>
              <w:rPr>
                <w:color w:val="000000"/>
                <w:sz w:val="24"/>
                <w:szCs w:val="24"/>
              </w:rPr>
              <w:t>ов</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Цель ЭПП</w:t>
            </w:r>
          </w:p>
        </w:tc>
        <w:tc>
          <w:tcPr>
            <w:tcW w:w="4678" w:type="dxa"/>
          </w:tcPr>
          <w:p w:rsidR="00824D53" w:rsidRDefault="008C34EA">
            <w:pPr>
              <w:pBdr>
                <w:top w:val="nil"/>
                <w:left w:val="nil"/>
                <w:bottom w:val="nil"/>
                <w:right w:val="nil"/>
                <w:between w:val="nil"/>
              </w:pBdr>
              <w:ind w:right="567"/>
              <w:rPr>
                <w:color w:val="000000"/>
                <w:sz w:val="24"/>
                <w:szCs w:val="24"/>
              </w:rPr>
            </w:pPr>
            <w:r>
              <w:rPr>
                <w:color w:val="000000"/>
                <w:sz w:val="24"/>
                <w:szCs w:val="24"/>
              </w:rPr>
              <w:t>Подготовка КР</w:t>
            </w:r>
          </w:p>
          <w:p w:rsidR="00824D53" w:rsidRDefault="00824D53">
            <w:pPr>
              <w:pBdr>
                <w:top w:val="nil"/>
                <w:left w:val="nil"/>
                <w:bottom w:val="nil"/>
                <w:right w:val="nil"/>
                <w:between w:val="nil"/>
              </w:pBdr>
              <w:ind w:right="567"/>
              <w:rPr>
                <w:color w:val="000000"/>
                <w:sz w:val="24"/>
                <w:szCs w:val="24"/>
              </w:rPr>
            </w:pP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Задачи ЭПП</w:t>
            </w:r>
          </w:p>
        </w:tc>
        <w:tc>
          <w:tcPr>
            <w:tcW w:w="4678" w:type="dxa"/>
          </w:tcPr>
          <w:p w:rsidR="00824D53" w:rsidRDefault="008C34EA">
            <w:pPr>
              <w:pBdr>
                <w:top w:val="nil"/>
                <w:left w:val="nil"/>
                <w:bottom w:val="nil"/>
                <w:right w:val="nil"/>
                <w:between w:val="nil"/>
              </w:pBdr>
              <w:tabs>
                <w:tab w:val="left" w:pos="4457"/>
              </w:tabs>
              <w:jc w:val="both"/>
              <w:rPr>
                <w:color w:val="000000"/>
                <w:sz w:val="24"/>
                <w:szCs w:val="24"/>
              </w:rPr>
            </w:pPr>
            <w:r>
              <w:rPr>
                <w:color w:val="000000"/>
                <w:sz w:val="24"/>
                <w:szCs w:val="24"/>
              </w:rPr>
              <w:t xml:space="preserve">Обосновать цели, задачи и гипотезы научного исследования; выстроить логически обоснованную структуру КР; определить перечень основных доктринальных и нормативных </w:t>
            </w:r>
            <w:r>
              <w:rPr>
                <w:color w:val="000000"/>
                <w:sz w:val="24"/>
                <w:szCs w:val="24"/>
              </w:rPr>
              <w:lastRenderedPageBreak/>
              <w:t>источников, а также примеров судебно-арбитражной практики, подлежащих изучению; сформулировать предполагаемые результаты исследования при подготовке КР</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lastRenderedPageBreak/>
              <w:t>Требования к результату ЭПП</w:t>
            </w:r>
          </w:p>
        </w:tc>
        <w:tc>
          <w:tcPr>
            <w:tcW w:w="4678" w:type="dxa"/>
          </w:tcPr>
          <w:p w:rsidR="00824D53" w:rsidRDefault="008C34EA">
            <w:pPr>
              <w:pBdr>
                <w:top w:val="nil"/>
                <w:left w:val="nil"/>
                <w:bottom w:val="nil"/>
                <w:right w:val="nil"/>
                <w:between w:val="nil"/>
              </w:pBdr>
              <w:tabs>
                <w:tab w:val="left" w:pos="4457"/>
              </w:tabs>
              <w:jc w:val="both"/>
              <w:rPr>
                <w:color w:val="000000"/>
                <w:sz w:val="24"/>
                <w:szCs w:val="24"/>
              </w:rPr>
            </w:pPr>
            <w:r>
              <w:rPr>
                <w:color w:val="000000"/>
                <w:sz w:val="24"/>
                <w:szCs w:val="24"/>
              </w:rPr>
              <w:t>правильно определяет цель, задачи и предмет научного исследования; грамотно структурирует работу; корректно использует юридическую терминологию; применяет специальные методы познания, в том числе сравнительно-правовой метод, при анализе и обработке юридически значимой информации; работает со специализированными правовыми системами (базами данных); получает достоверные и обоснованные выводы исследования</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Формат отчетности</w:t>
            </w:r>
          </w:p>
        </w:tc>
        <w:tc>
          <w:tcPr>
            <w:tcW w:w="4678" w:type="dxa"/>
          </w:tcPr>
          <w:p w:rsidR="00824D53" w:rsidRDefault="008C34EA">
            <w:pPr>
              <w:pBdr>
                <w:top w:val="nil"/>
                <w:left w:val="nil"/>
                <w:bottom w:val="nil"/>
                <w:right w:val="nil"/>
                <w:between w:val="nil"/>
              </w:pBdr>
              <w:ind w:right="27"/>
              <w:rPr>
                <w:color w:val="000000"/>
                <w:sz w:val="24"/>
                <w:szCs w:val="24"/>
              </w:rPr>
            </w:pPr>
            <w:r>
              <w:rPr>
                <w:color w:val="000000"/>
                <w:sz w:val="24"/>
                <w:szCs w:val="24"/>
              </w:rPr>
              <w:t>Итоговый вариант КР</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 xml:space="preserve">Необходимость / возможность публичного представления результата </w:t>
            </w:r>
          </w:p>
        </w:tc>
        <w:tc>
          <w:tcPr>
            <w:tcW w:w="4678" w:type="dxa"/>
          </w:tcPr>
          <w:p w:rsidR="00824D53" w:rsidRDefault="008C34EA">
            <w:pPr>
              <w:pBdr>
                <w:top w:val="nil"/>
                <w:left w:val="nil"/>
                <w:bottom w:val="nil"/>
                <w:right w:val="nil"/>
                <w:between w:val="nil"/>
              </w:pBdr>
              <w:rPr>
                <w:color w:val="000000"/>
                <w:sz w:val="24"/>
                <w:szCs w:val="24"/>
              </w:rPr>
            </w:pPr>
            <w:r>
              <w:rPr>
                <w:color w:val="000000"/>
                <w:sz w:val="24"/>
                <w:szCs w:val="24"/>
              </w:rPr>
              <w:t xml:space="preserve">Факультативно </w:t>
            </w:r>
          </w:p>
        </w:tc>
      </w:tr>
      <w:tr w:rsidR="00824D53">
        <w:tc>
          <w:tcPr>
            <w:tcW w:w="4672" w:type="dxa"/>
          </w:tcPr>
          <w:p w:rsidR="00824D53" w:rsidRDefault="008C34EA">
            <w:pPr>
              <w:pBdr>
                <w:top w:val="nil"/>
                <w:left w:val="nil"/>
                <w:bottom w:val="nil"/>
                <w:right w:val="nil"/>
                <w:between w:val="nil"/>
              </w:pBdr>
              <w:ind w:right="567"/>
              <w:rPr>
                <w:color w:val="000000"/>
                <w:sz w:val="24"/>
                <w:szCs w:val="24"/>
              </w:rPr>
            </w:pPr>
            <w:r>
              <w:rPr>
                <w:b/>
                <w:color w:val="000000"/>
                <w:sz w:val="24"/>
                <w:szCs w:val="24"/>
              </w:rPr>
              <w:t>Требования к исполнителю ЭПП</w:t>
            </w:r>
          </w:p>
        </w:tc>
        <w:tc>
          <w:tcPr>
            <w:tcW w:w="4678" w:type="dxa"/>
          </w:tcPr>
          <w:p w:rsidR="00824D53" w:rsidRDefault="008C34EA">
            <w:pPr>
              <w:pBdr>
                <w:top w:val="nil"/>
                <w:left w:val="nil"/>
                <w:bottom w:val="nil"/>
                <w:right w:val="nil"/>
                <w:between w:val="nil"/>
              </w:pBdr>
              <w:jc w:val="both"/>
              <w:rPr>
                <w:color w:val="000000"/>
                <w:sz w:val="24"/>
                <w:szCs w:val="24"/>
              </w:rPr>
            </w:pPr>
            <w:r>
              <w:rPr>
                <w:color w:val="000000"/>
                <w:sz w:val="24"/>
                <w:szCs w:val="24"/>
              </w:rPr>
              <w:t>способен разрабатывать методологический инструментарий, теоретические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w:t>
            </w:r>
          </w:p>
          <w:p w:rsidR="00824D53" w:rsidRDefault="008C34EA">
            <w:pPr>
              <w:pBdr>
                <w:top w:val="nil"/>
                <w:left w:val="nil"/>
                <w:bottom w:val="nil"/>
                <w:right w:val="nil"/>
                <w:between w:val="nil"/>
              </w:pBdr>
              <w:jc w:val="both"/>
              <w:rPr>
                <w:color w:val="000000"/>
                <w:sz w:val="24"/>
                <w:szCs w:val="24"/>
              </w:rPr>
            </w:pPr>
            <w:r>
              <w:rPr>
                <w:color w:val="000000"/>
                <w:sz w:val="24"/>
                <w:szCs w:val="24"/>
              </w:rPr>
              <w:t>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w:t>
            </w:r>
          </w:p>
          <w:p w:rsidR="00824D53" w:rsidRDefault="008C34EA">
            <w:pPr>
              <w:pBdr>
                <w:top w:val="nil"/>
                <w:left w:val="nil"/>
                <w:bottom w:val="nil"/>
                <w:right w:val="nil"/>
                <w:between w:val="nil"/>
              </w:pBdr>
              <w:jc w:val="both"/>
              <w:rPr>
                <w:color w:val="000000"/>
                <w:sz w:val="24"/>
                <w:szCs w:val="24"/>
              </w:rPr>
            </w:pPr>
            <w:r>
              <w:rPr>
                <w:color w:val="000000"/>
                <w:sz w:val="24"/>
                <w:szCs w:val="24"/>
              </w:rPr>
              <w:t>способен оценивать правовые последствия программной и проектной деятельности органов управления; проводить правовую экспертизу программ, проектов, нормативных правовых актов, методических материалов;</w:t>
            </w:r>
          </w:p>
          <w:p w:rsidR="00824D53" w:rsidRDefault="008C34EA">
            <w:pPr>
              <w:pBdr>
                <w:top w:val="nil"/>
                <w:left w:val="nil"/>
                <w:bottom w:val="nil"/>
                <w:right w:val="nil"/>
                <w:between w:val="nil"/>
              </w:pBdr>
              <w:jc w:val="both"/>
              <w:rPr>
                <w:color w:val="000000"/>
                <w:sz w:val="24"/>
                <w:szCs w:val="24"/>
              </w:rPr>
            </w:pPr>
            <w:r>
              <w:rPr>
                <w:color w:val="000000"/>
                <w:sz w:val="24"/>
                <w:szCs w:val="24"/>
              </w:rPr>
              <w:t xml:space="preserve">способен учитывать социальные и </w:t>
            </w:r>
            <w:proofErr w:type="spellStart"/>
            <w:r>
              <w:rPr>
                <w:color w:val="000000"/>
                <w:sz w:val="24"/>
                <w:szCs w:val="24"/>
              </w:rPr>
              <w:t>мультикультурные</w:t>
            </w:r>
            <w:proofErr w:type="spellEnd"/>
            <w:r>
              <w:rPr>
                <w:color w:val="000000"/>
                <w:sz w:val="24"/>
                <w:szCs w:val="24"/>
              </w:rPr>
              <w:t xml:space="preserve"> различия для решения проблем в профессиональной деятельности.</w:t>
            </w:r>
            <w:r>
              <w:rPr>
                <w:i/>
                <w:color w:val="000000"/>
                <w:sz w:val="24"/>
                <w:szCs w:val="24"/>
              </w:rPr>
              <w:t xml:space="preserve">                                                                </w:t>
            </w:r>
          </w:p>
        </w:tc>
      </w:tr>
    </w:tbl>
    <w:p w:rsidR="00824D53" w:rsidRDefault="00824D53">
      <w:pPr>
        <w:pBdr>
          <w:top w:val="nil"/>
          <w:left w:val="nil"/>
          <w:bottom w:val="nil"/>
          <w:right w:val="nil"/>
          <w:between w:val="nil"/>
        </w:pBdr>
        <w:shd w:val="clear" w:color="auto" w:fill="FFFFFF"/>
        <w:tabs>
          <w:tab w:val="left" w:pos="9072"/>
        </w:tabs>
        <w:ind w:right="567"/>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C34EA">
      <w:pPr>
        <w:pBdr>
          <w:top w:val="nil"/>
          <w:left w:val="nil"/>
          <w:bottom w:val="nil"/>
          <w:right w:val="nil"/>
          <w:between w:val="nil"/>
        </w:pBdr>
        <w:shd w:val="clear" w:color="auto" w:fill="FFFFFF"/>
        <w:tabs>
          <w:tab w:val="left" w:pos="9072"/>
        </w:tabs>
        <w:ind w:right="567"/>
        <w:jc w:val="center"/>
        <w:rPr>
          <w:color w:val="000000"/>
          <w:sz w:val="24"/>
          <w:szCs w:val="24"/>
        </w:rPr>
      </w:pPr>
      <w:r>
        <w:rPr>
          <w:b/>
          <w:color w:val="000000"/>
          <w:sz w:val="24"/>
          <w:szCs w:val="24"/>
        </w:rPr>
        <w:t>График реализации ЭПП</w:t>
      </w:r>
    </w:p>
    <w:p w:rsidR="00824D53" w:rsidRDefault="00824D53">
      <w:pPr>
        <w:pBdr>
          <w:top w:val="nil"/>
          <w:left w:val="nil"/>
          <w:bottom w:val="nil"/>
          <w:right w:val="nil"/>
          <w:between w:val="nil"/>
        </w:pBdr>
        <w:shd w:val="clear" w:color="auto" w:fill="FFFFFF"/>
        <w:tabs>
          <w:tab w:val="left" w:pos="9072"/>
        </w:tabs>
        <w:ind w:right="567"/>
        <w:rPr>
          <w:color w:val="000000"/>
          <w:sz w:val="24"/>
          <w:szCs w:val="24"/>
        </w:rPr>
      </w:pPr>
    </w:p>
    <w:tbl>
      <w:tblPr>
        <w:tblStyle w:val="af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3190"/>
        <w:gridCol w:w="3190"/>
      </w:tblGrid>
      <w:tr w:rsidR="00824D53">
        <w:tc>
          <w:tcPr>
            <w:tcW w:w="3190" w:type="dxa"/>
          </w:tcPr>
          <w:p w:rsidR="00824D53" w:rsidRDefault="008C34EA">
            <w:pPr>
              <w:pBdr>
                <w:top w:val="nil"/>
                <w:left w:val="nil"/>
                <w:bottom w:val="nil"/>
                <w:right w:val="nil"/>
                <w:between w:val="nil"/>
              </w:pBdr>
              <w:tabs>
                <w:tab w:val="left" w:pos="9072"/>
              </w:tabs>
              <w:ind w:right="-149"/>
              <w:rPr>
                <w:color w:val="000000"/>
                <w:sz w:val="24"/>
                <w:szCs w:val="24"/>
              </w:rPr>
            </w:pPr>
            <w:r>
              <w:rPr>
                <w:b/>
                <w:color w:val="000000"/>
                <w:sz w:val="24"/>
                <w:szCs w:val="24"/>
              </w:rPr>
              <w:t>Этап реализации ЭПП</w:t>
            </w:r>
          </w:p>
        </w:tc>
        <w:tc>
          <w:tcPr>
            <w:tcW w:w="3190" w:type="dxa"/>
          </w:tcPr>
          <w:p w:rsidR="00824D53" w:rsidRDefault="008C34EA">
            <w:pPr>
              <w:pBdr>
                <w:top w:val="nil"/>
                <w:left w:val="nil"/>
                <w:bottom w:val="nil"/>
                <w:right w:val="nil"/>
                <w:between w:val="nil"/>
              </w:pBdr>
              <w:tabs>
                <w:tab w:val="left" w:pos="9072"/>
              </w:tabs>
              <w:ind w:right="-72"/>
              <w:rPr>
                <w:color w:val="000000"/>
                <w:sz w:val="24"/>
                <w:szCs w:val="24"/>
              </w:rPr>
            </w:pPr>
            <w:r>
              <w:rPr>
                <w:b/>
                <w:color w:val="000000"/>
                <w:sz w:val="24"/>
                <w:szCs w:val="24"/>
              </w:rPr>
              <w:t>Документ</w:t>
            </w:r>
          </w:p>
        </w:tc>
        <w:tc>
          <w:tcPr>
            <w:tcW w:w="3190" w:type="dxa"/>
          </w:tcPr>
          <w:p w:rsidR="00824D53" w:rsidRDefault="008C34EA">
            <w:pPr>
              <w:pBdr>
                <w:top w:val="nil"/>
                <w:left w:val="nil"/>
                <w:bottom w:val="nil"/>
                <w:right w:val="nil"/>
                <w:between w:val="nil"/>
              </w:pBdr>
              <w:tabs>
                <w:tab w:val="left" w:pos="9072"/>
              </w:tabs>
              <w:ind w:right="567"/>
              <w:rPr>
                <w:color w:val="000000"/>
                <w:sz w:val="24"/>
                <w:szCs w:val="24"/>
              </w:rPr>
            </w:pPr>
            <w:r>
              <w:rPr>
                <w:b/>
                <w:color w:val="000000"/>
                <w:sz w:val="24"/>
                <w:szCs w:val="24"/>
              </w:rPr>
              <w:t>Срок сдачи</w:t>
            </w:r>
          </w:p>
        </w:tc>
      </w:tr>
      <w:tr w:rsidR="00B73933">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1. Подписание задания</w:t>
            </w:r>
          </w:p>
        </w:tc>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Подписанное студентом задание</w:t>
            </w:r>
          </w:p>
        </w:tc>
        <w:tc>
          <w:tcPr>
            <w:tcW w:w="3190" w:type="dxa"/>
          </w:tcPr>
          <w:p w:rsidR="00B73933" w:rsidRDefault="00B73933" w:rsidP="001969F1">
            <w:pPr>
              <w:pBdr>
                <w:top w:val="nil"/>
                <w:left w:val="nil"/>
                <w:bottom w:val="nil"/>
                <w:right w:val="nil"/>
                <w:between w:val="nil"/>
              </w:pBdr>
              <w:jc w:val="both"/>
              <w:rPr>
                <w:color w:val="000000"/>
                <w:sz w:val="24"/>
                <w:szCs w:val="24"/>
              </w:rPr>
            </w:pPr>
            <w:r>
              <w:rPr>
                <w:color w:val="000000"/>
                <w:sz w:val="24"/>
                <w:szCs w:val="24"/>
              </w:rPr>
              <w:t xml:space="preserve">до 27 декабря </w:t>
            </w:r>
          </w:p>
        </w:tc>
      </w:tr>
      <w:tr w:rsidR="00B73933">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2. Промежуточный результат</w:t>
            </w:r>
          </w:p>
        </w:tc>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Первый вариант КР</w:t>
            </w:r>
          </w:p>
        </w:tc>
        <w:tc>
          <w:tcPr>
            <w:tcW w:w="3190" w:type="dxa"/>
          </w:tcPr>
          <w:p w:rsidR="00B73933" w:rsidRDefault="00B73933" w:rsidP="001969F1">
            <w:pPr>
              <w:pBdr>
                <w:top w:val="nil"/>
                <w:left w:val="nil"/>
                <w:bottom w:val="nil"/>
                <w:right w:val="nil"/>
                <w:between w:val="nil"/>
              </w:pBdr>
              <w:jc w:val="both"/>
              <w:rPr>
                <w:color w:val="000000"/>
                <w:sz w:val="24"/>
                <w:szCs w:val="24"/>
              </w:rPr>
            </w:pPr>
            <w:r>
              <w:rPr>
                <w:color w:val="000000"/>
                <w:sz w:val="24"/>
                <w:szCs w:val="24"/>
              </w:rPr>
              <w:t xml:space="preserve">до 20 мая </w:t>
            </w:r>
          </w:p>
        </w:tc>
      </w:tr>
      <w:tr w:rsidR="00B73933">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3. Итоговый отчет</w:t>
            </w:r>
          </w:p>
          <w:p w:rsidR="00B73933" w:rsidRDefault="00B73933" w:rsidP="00B73933">
            <w:pPr>
              <w:pBdr>
                <w:top w:val="nil"/>
                <w:left w:val="nil"/>
                <w:bottom w:val="nil"/>
                <w:right w:val="nil"/>
                <w:between w:val="nil"/>
              </w:pBdr>
              <w:tabs>
                <w:tab w:val="left" w:pos="9072"/>
              </w:tabs>
              <w:ind w:right="567"/>
              <w:rPr>
                <w:color w:val="000000"/>
                <w:sz w:val="24"/>
                <w:szCs w:val="24"/>
              </w:rPr>
            </w:pPr>
          </w:p>
        </w:tc>
        <w:tc>
          <w:tcPr>
            <w:tcW w:w="3190" w:type="dxa"/>
          </w:tcPr>
          <w:p w:rsidR="00B73933" w:rsidRDefault="00B73933" w:rsidP="00B73933">
            <w:pPr>
              <w:pBdr>
                <w:top w:val="nil"/>
                <w:left w:val="nil"/>
                <w:bottom w:val="nil"/>
                <w:right w:val="nil"/>
                <w:between w:val="nil"/>
              </w:pBdr>
              <w:tabs>
                <w:tab w:val="left" w:pos="9072"/>
              </w:tabs>
              <w:ind w:right="567"/>
              <w:rPr>
                <w:color w:val="000000"/>
                <w:sz w:val="24"/>
                <w:szCs w:val="24"/>
              </w:rPr>
            </w:pPr>
            <w:r>
              <w:rPr>
                <w:color w:val="000000"/>
                <w:sz w:val="24"/>
                <w:szCs w:val="24"/>
              </w:rPr>
              <w:t>Итоговый вариант КР</w:t>
            </w:r>
          </w:p>
        </w:tc>
        <w:tc>
          <w:tcPr>
            <w:tcW w:w="3190" w:type="dxa"/>
          </w:tcPr>
          <w:p w:rsidR="00B73933" w:rsidRDefault="00B73933" w:rsidP="001969F1">
            <w:pPr>
              <w:pBdr>
                <w:top w:val="nil"/>
                <w:left w:val="nil"/>
                <w:bottom w:val="nil"/>
                <w:right w:val="nil"/>
                <w:between w:val="nil"/>
              </w:pBdr>
              <w:jc w:val="both"/>
              <w:rPr>
                <w:color w:val="000000"/>
                <w:sz w:val="24"/>
                <w:szCs w:val="24"/>
              </w:rPr>
            </w:pPr>
            <w:r>
              <w:rPr>
                <w:color w:val="000000"/>
                <w:sz w:val="24"/>
                <w:szCs w:val="24"/>
              </w:rPr>
              <w:t xml:space="preserve">до 15 июня </w:t>
            </w:r>
          </w:p>
        </w:tc>
      </w:tr>
    </w:tbl>
    <w:p w:rsidR="00824D53" w:rsidRDefault="00824D53">
      <w:pPr>
        <w:pBdr>
          <w:top w:val="nil"/>
          <w:left w:val="nil"/>
          <w:bottom w:val="nil"/>
          <w:right w:val="nil"/>
          <w:between w:val="nil"/>
        </w:pBdr>
        <w:shd w:val="clear" w:color="auto" w:fill="FFFFFF"/>
        <w:tabs>
          <w:tab w:val="left" w:pos="9072"/>
        </w:tabs>
        <w:ind w:right="567"/>
        <w:rPr>
          <w:color w:val="000000"/>
          <w:sz w:val="24"/>
          <w:szCs w:val="24"/>
        </w:rPr>
      </w:pPr>
    </w:p>
    <w:p w:rsidR="00824D53" w:rsidRDefault="00824D53">
      <w:pPr>
        <w:pBdr>
          <w:top w:val="nil"/>
          <w:left w:val="nil"/>
          <w:bottom w:val="nil"/>
          <w:right w:val="nil"/>
          <w:between w:val="nil"/>
        </w:pBdr>
        <w:shd w:val="clear" w:color="auto" w:fill="FFFFFF"/>
        <w:tabs>
          <w:tab w:val="left" w:pos="9072"/>
        </w:tabs>
        <w:ind w:right="567"/>
        <w:jc w:val="center"/>
        <w:rPr>
          <w:color w:val="000000"/>
          <w:sz w:val="24"/>
          <w:szCs w:val="24"/>
        </w:rPr>
      </w:pPr>
    </w:p>
    <w:p w:rsidR="00824D53" w:rsidRDefault="00824D53">
      <w:pPr>
        <w:pBdr>
          <w:top w:val="nil"/>
          <w:left w:val="nil"/>
          <w:bottom w:val="nil"/>
          <w:right w:val="nil"/>
          <w:between w:val="nil"/>
        </w:pBdr>
        <w:ind w:right="567"/>
        <w:rPr>
          <w:color w:val="000000"/>
          <w:sz w:val="24"/>
          <w:szCs w:val="24"/>
        </w:rPr>
      </w:pPr>
    </w:p>
    <w:tbl>
      <w:tblPr>
        <w:tblStyle w:val="afa"/>
        <w:tblW w:w="9355" w:type="dxa"/>
        <w:tblInd w:w="0" w:type="dxa"/>
        <w:tblLayout w:type="fixed"/>
        <w:tblLook w:val="0000" w:firstRow="0" w:lastRow="0" w:firstColumn="0" w:lastColumn="0" w:noHBand="0" w:noVBand="0"/>
      </w:tblPr>
      <w:tblGrid>
        <w:gridCol w:w="621"/>
        <w:gridCol w:w="621"/>
        <w:gridCol w:w="624"/>
        <w:gridCol w:w="623"/>
        <w:gridCol w:w="623"/>
        <w:gridCol w:w="997"/>
        <w:gridCol w:w="246"/>
        <w:gridCol w:w="629"/>
        <w:gridCol w:w="627"/>
        <w:gridCol w:w="1001"/>
        <w:gridCol w:w="246"/>
        <w:gridCol w:w="625"/>
        <w:gridCol w:w="624"/>
        <w:gridCol w:w="624"/>
        <w:gridCol w:w="624"/>
      </w:tblGrid>
      <w:tr w:rsidR="00824D53">
        <w:tc>
          <w:tcPr>
            <w:tcW w:w="9355" w:type="dxa"/>
            <w:gridSpan w:val="15"/>
          </w:tcPr>
          <w:p w:rsidR="00824D53" w:rsidRDefault="008C34EA">
            <w:pPr>
              <w:pBdr>
                <w:top w:val="nil"/>
                <w:left w:val="nil"/>
                <w:bottom w:val="nil"/>
                <w:right w:val="nil"/>
                <w:between w:val="nil"/>
              </w:pBdr>
              <w:ind w:right="567"/>
              <w:rPr>
                <w:color w:val="000000"/>
                <w:sz w:val="24"/>
                <w:szCs w:val="24"/>
              </w:rPr>
            </w:pPr>
            <w:r>
              <w:rPr>
                <w:color w:val="000000"/>
                <w:sz w:val="24"/>
                <w:szCs w:val="24"/>
              </w:rPr>
              <w:t>Руководитель ЭПП от НИУ ВШЭ:</w:t>
            </w:r>
          </w:p>
        </w:tc>
      </w:tr>
      <w:tr w:rsidR="00824D53">
        <w:tc>
          <w:tcPr>
            <w:tcW w:w="4109" w:type="dxa"/>
            <w:gridSpan w:val="6"/>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2257" w:type="dxa"/>
            <w:gridSpan w:val="3"/>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2497" w:type="dxa"/>
            <w:gridSpan w:val="4"/>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r>
      <w:tr w:rsidR="00824D53">
        <w:tc>
          <w:tcPr>
            <w:tcW w:w="4109" w:type="dxa"/>
            <w:gridSpan w:val="6"/>
            <w:tcBorders>
              <w:top w:val="single" w:sz="4" w:space="0" w:color="000000"/>
            </w:tcBorders>
          </w:tcPr>
          <w:p w:rsidR="00824D53" w:rsidRDefault="008C34EA">
            <w:pPr>
              <w:pBdr>
                <w:top w:val="nil"/>
                <w:left w:val="nil"/>
                <w:bottom w:val="nil"/>
                <w:right w:val="nil"/>
                <w:between w:val="nil"/>
              </w:pBdr>
              <w:ind w:right="567"/>
              <w:jc w:val="center"/>
              <w:rPr>
                <w:color w:val="000000"/>
                <w:sz w:val="24"/>
                <w:szCs w:val="24"/>
              </w:rPr>
            </w:pPr>
            <w:r>
              <w:rPr>
                <w:i/>
                <w:color w:val="000000"/>
                <w:sz w:val="24"/>
                <w:szCs w:val="24"/>
              </w:rPr>
              <w:t>(должность)</w:t>
            </w:r>
          </w:p>
        </w:tc>
        <w:tc>
          <w:tcPr>
            <w:tcW w:w="246" w:type="dxa"/>
          </w:tcPr>
          <w:p w:rsidR="00824D53" w:rsidRDefault="00824D53">
            <w:pPr>
              <w:pBdr>
                <w:top w:val="nil"/>
                <w:left w:val="nil"/>
                <w:bottom w:val="nil"/>
                <w:right w:val="nil"/>
                <w:between w:val="nil"/>
              </w:pBdr>
              <w:ind w:right="567"/>
              <w:jc w:val="center"/>
              <w:rPr>
                <w:color w:val="000000"/>
                <w:sz w:val="24"/>
                <w:szCs w:val="24"/>
              </w:rPr>
            </w:pPr>
          </w:p>
        </w:tc>
        <w:tc>
          <w:tcPr>
            <w:tcW w:w="2257" w:type="dxa"/>
            <w:gridSpan w:val="3"/>
          </w:tcPr>
          <w:p w:rsidR="00824D53" w:rsidRDefault="008C34EA">
            <w:pPr>
              <w:pBdr>
                <w:top w:val="nil"/>
                <w:left w:val="nil"/>
                <w:bottom w:val="nil"/>
                <w:right w:val="nil"/>
                <w:between w:val="nil"/>
              </w:pBdr>
              <w:ind w:right="567"/>
              <w:jc w:val="center"/>
              <w:rPr>
                <w:color w:val="000000"/>
                <w:sz w:val="24"/>
                <w:szCs w:val="24"/>
              </w:rPr>
            </w:pPr>
            <w:r>
              <w:rPr>
                <w:i/>
                <w:color w:val="000000"/>
                <w:sz w:val="24"/>
                <w:szCs w:val="24"/>
              </w:rPr>
              <w:t>(подпись)</w:t>
            </w:r>
          </w:p>
        </w:tc>
        <w:tc>
          <w:tcPr>
            <w:tcW w:w="246" w:type="dxa"/>
          </w:tcPr>
          <w:p w:rsidR="00824D53" w:rsidRDefault="00824D53">
            <w:pPr>
              <w:pBdr>
                <w:top w:val="nil"/>
                <w:left w:val="nil"/>
                <w:bottom w:val="nil"/>
                <w:right w:val="nil"/>
                <w:between w:val="nil"/>
              </w:pBdr>
              <w:ind w:right="567"/>
              <w:jc w:val="center"/>
              <w:rPr>
                <w:color w:val="000000"/>
                <w:sz w:val="24"/>
                <w:szCs w:val="24"/>
              </w:rPr>
            </w:pPr>
          </w:p>
        </w:tc>
        <w:tc>
          <w:tcPr>
            <w:tcW w:w="2497" w:type="dxa"/>
            <w:gridSpan w:val="4"/>
          </w:tcPr>
          <w:p w:rsidR="00824D53" w:rsidRDefault="008C34EA">
            <w:pPr>
              <w:pBdr>
                <w:top w:val="nil"/>
                <w:left w:val="nil"/>
                <w:bottom w:val="nil"/>
                <w:right w:val="nil"/>
                <w:between w:val="nil"/>
              </w:pBdr>
              <w:ind w:right="567"/>
              <w:jc w:val="center"/>
              <w:rPr>
                <w:color w:val="000000"/>
                <w:sz w:val="24"/>
                <w:szCs w:val="24"/>
              </w:rPr>
            </w:pPr>
            <w:r>
              <w:rPr>
                <w:i/>
                <w:color w:val="000000"/>
                <w:sz w:val="24"/>
                <w:szCs w:val="24"/>
              </w:rPr>
              <w:t>(фамилия, инициалы)</w:t>
            </w:r>
          </w:p>
        </w:tc>
      </w:tr>
      <w:tr w:rsidR="00824D53">
        <w:trPr>
          <w:trHeight w:val="181"/>
        </w:trPr>
        <w:tc>
          <w:tcPr>
            <w:tcW w:w="621" w:type="dxa"/>
          </w:tcPr>
          <w:p w:rsidR="00824D53" w:rsidRDefault="00824D53">
            <w:pPr>
              <w:pBdr>
                <w:top w:val="nil"/>
                <w:left w:val="nil"/>
                <w:bottom w:val="nil"/>
                <w:right w:val="nil"/>
                <w:between w:val="nil"/>
              </w:pBdr>
              <w:ind w:right="567"/>
              <w:rPr>
                <w:color w:val="000000"/>
                <w:sz w:val="24"/>
                <w:szCs w:val="24"/>
              </w:rPr>
            </w:pPr>
          </w:p>
        </w:tc>
        <w:tc>
          <w:tcPr>
            <w:tcW w:w="621"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c>
          <w:tcPr>
            <w:tcW w:w="623" w:type="dxa"/>
          </w:tcPr>
          <w:p w:rsidR="00824D53" w:rsidRDefault="00824D53">
            <w:pPr>
              <w:pBdr>
                <w:top w:val="nil"/>
                <w:left w:val="nil"/>
                <w:bottom w:val="nil"/>
                <w:right w:val="nil"/>
                <w:between w:val="nil"/>
              </w:pBdr>
              <w:ind w:right="567"/>
              <w:rPr>
                <w:color w:val="000000"/>
                <w:sz w:val="24"/>
                <w:szCs w:val="24"/>
              </w:rPr>
            </w:pPr>
          </w:p>
        </w:tc>
        <w:tc>
          <w:tcPr>
            <w:tcW w:w="623" w:type="dxa"/>
          </w:tcPr>
          <w:p w:rsidR="00824D53" w:rsidRDefault="00824D53">
            <w:pPr>
              <w:pBdr>
                <w:top w:val="nil"/>
                <w:left w:val="nil"/>
                <w:bottom w:val="nil"/>
                <w:right w:val="nil"/>
                <w:between w:val="nil"/>
              </w:pBdr>
              <w:ind w:right="567"/>
              <w:rPr>
                <w:color w:val="000000"/>
                <w:sz w:val="24"/>
                <w:szCs w:val="24"/>
              </w:rPr>
            </w:pPr>
          </w:p>
        </w:tc>
        <w:tc>
          <w:tcPr>
            <w:tcW w:w="997" w:type="dxa"/>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629" w:type="dxa"/>
          </w:tcPr>
          <w:p w:rsidR="00824D53" w:rsidRDefault="00824D53">
            <w:pPr>
              <w:pBdr>
                <w:top w:val="nil"/>
                <w:left w:val="nil"/>
                <w:bottom w:val="nil"/>
                <w:right w:val="nil"/>
                <w:between w:val="nil"/>
              </w:pBdr>
              <w:ind w:right="567"/>
              <w:rPr>
                <w:color w:val="000000"/>
                <w:sz w:val="24"/>
                <w:szCs w:val="24"/>
              </w:rPr>
            </w:pPr>
          </w:p>
        </w:tc>
        <w:tc>
          <w:tcPr>
            <w:tcW w:w="627" w:type="dxa"/>
          </w:tcPr>
          <w:p w:rsidR="00824D53" w:rsidRDefault="00824D53">
            <w:pPr>
              <w:pBdr>
                <w:top w:val="nil"/>
                <w:left w:val="nil"/>
                <w:bottom w:val="nil"/>
                <w:right w:val="nil"/>
                <w:between w:val="nil"/>
              </w:pBdr>
              <w:ind w:right="567"/>
              <w:rPr>
                <w:color w:val="000000"/>
                <w:sz w:val="24"/>
                <w:szCs w:val="24"/>
              </w:rPr>
            </w:pPr>
          </w:p>
        </w:tc>
        <w:tc>
          <w:tcPr>
            <w:tcW w:w="1001" w:type="dxa"/>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625"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r>
      <w:tr w:rsidR="00824D53">
        <w:tc>
          <w:tcPr>
            <w:tcW w:w="4984" w:type="dxa"/>
            <w:gridSpan w:val="8"/>
          </w:tcPr>
          <w:p w:rsidR="00824D53" w:rsidRDefault="008C34EA">
            <w:pPr>
              <w:pBdr>
                <w:top w:val="nil"/>
                <w:left w:val="nil"/>
                <w:bottom w:val="nil"/>
                <w:right w:val="nil"/>
                <w:between w:val="nil"/>
              </w:pBdr>
              <w:ind w:right="567"/>
              <w:rPr>
                <w:color w:val="000000"/>
                <w:sz w:val="24"/>
                <w:szCs w:val="24"/>
              </w:rPr>
            </w:pPr>
            <w:r>
              <w:rPr>
                <w:color w:val="000000"/>
                <w:sz w:val="24"/>
                <w:szCs w:val="24"/>
              </w:rPr>
              <w:t>Задание принято к исполнению</w:t>
            </w:r>
          </w:p>
        </w:tc>
        <w:tc>
          <w:tcPr>
            <w:tcW w:w="4371" w:type="dxa"/>
            <w:gridSpan w:val="7"/>
          </w:tcPr>
          <w:p w:rsidR="00824D53" w:rsidRDefault="008C34EA">
            <w:pPr>
              <w:pBdr>
                <w:top w:val="nil"/>
                <w:left w:val="nil"/>
                <w:bottom w:val="nil"/>
                <w:right w:val="nil"/>
                <w:between w:val="nil"/>
              </w:pBdr>
              <w:ind w:right="567"/>
              <w:rPr>
                <w:color w:val="000000"/>
                <w:sz w:val="24"/>
                <w:szCs w:val="24"/>
              </w:rPr>
            </w:pPr>
            <w:r>
              <w:rPr>
                <w:color w:val="000000"/>
                <w:sz w:val="24"/>
                <w:szCs w:val="24"/>
              </w:rPr>
              <w:t>___.___.202__</w:t>
            </w:r>
          </w:p>
        </w:tc>
      </w:tr>
      <w:tr w:rsidR="00824D53">
        <w:tc>
          <w:tcPr>
            <w:tcW w:w="3112" w:type="dxa"/>
            <w:gridSpan w:val="5"/>
          </w:tcPr>
          <w:p w:rsidR="00824D53" w:rsidRDefault="00824D53">
            <w:pPr>
              <w:pBdr>
                <w:top w:val="nil"/>
                <w:left w:val="nil"/>
                <w:bottom w:val="nil"/>
                <w:right w:val="nil"/>
                <w:between w:val="nil"/>
              </w:pBdr>
              <w:ind w:right="567"/>
              <w:rPr>
                <w:color w:val="000000"/>
                <w:sz w:val="24"/>
                <w:szCs w:val="24"/>
              </w:rPr>
            </w:pPr>
          </w:p>
          <w:p w:rsidR="00824D53" w:rsidRDefault="008C34EA">
            <w:pPr>
              <w:pBdr>
                <w:top w:val="nil"/>
                <w:left w:val="nil"/>
                <w:bottom w:val="nil"/>
                <w:right w:val="nil"/>
                <w:between w:val="nil"/>
              </w:pBdr>
              <w:ind w:right="567"/>
              <w:rPr>
                <w:color w:val="000000"/>
                <w:sz w:val="24"/>
                <w:szCs w:val="24"/>
              </w:rPr>
            </w:pPr>
            <w:r>
              <w:rPr>
                <w:color w:val="000000"/>
                <w:sz w:val="24"/>
                <w:szCs w:val="24"/>
              </w:rPr>
              <w:t>Студент</w:t>
            </w:r>
          </w:p>
        </w:tc>
        <w:tc>
          <w:tcPr>
            <w:tcW w:w="997" w:type="dxa"/>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629" w:type="dxa"/>
          </w:tcPr>
          <w:p w:rsidR="00824D53" w:rsidRDefault="00824D53">
            <w:pPr>
              <w:pBdr>
                <w:top w:val="nil"/>
                <w:left w:val="nil"/>
                <w:bottom w:val="nil"/>
                <w:right w:val="nil"/>
                <w:between w:val="nil"/>
              </w:pBdr>
              <w:ind w:right="567"/>
              <w:rPr>
                <w:color w:val="000000"/>
                <w:sz w:val="24"/>
                <w:szCs w:val="24"/>
              </w:rPr>
            </w:pPr>
          </w:p>
        </w:tc>
        <w:tc>
          <w:tcPr>
            <w:tcW w:w="627" w:type="dxa"/>
          </w:tcPr>
          <w:p w:rsidR="00824D53" w:rsidRDefault="00824D53">
            <w:pPr>
              <w:pBdr>
                <w:top w:val="nil"/>
                <w:left w:val="nil"/>
                <w:bottom w:val="nil"/>
                <w:right w:val="nil"/>
                <w:between w:val="nil"/>
              </w:pBdr>
              <w:ind w:right="567"/>
              <w:rPr>
                <w:color w:val="000000"/>
                <w:sz w:val="24"/>
                <w:szCs w:val="24"/>
              </w:rPr>
            </w:pPr>
          </w:p>
        </w:tc>
        <w:tc>
          <w:tcPr>
            <w:tcW w:w="1001" w:type="dxa"/>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625"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r>
      <w:tr w:rsidR="00824D53">
        <w:tc>
          <w:tcPr>
            <w:tcW w:w="621" w:type="dxa"/>
          </w:tcPr>
          <w:p w:rsidR="00824D53" w:rsidRDefault="00824D53">
            <w:pPr>
              <w:pBdr>
                <w:top w:val="nil"/>
                <w:left w:val="nil"/>
                <w:bottom w:val="nil"/>
                <w:right w:val="nil"/>
                <w:between w:val="nil"/>
              </w:pBdr>
              <w:ind w:right="567"/>
              <w:rPr>
                <w:color w:val="000000"/>
                <w:sz w:val="24"/>
                <w:szCs w:val="24"/>
              </w:rPr>
            </w:pPr>
          </w:p>
        </w:tc>
        <w:tc>
          <w:tcPr>
            <w:tcW w:w="621" w:type="dxa"/>
          </w:tcPr>
          <w:p w:rsidR="00824D53" w:rsidRDefault="00824D53">
            <w:pPr>
              <w:pBdr>
                <w:top w:val="nil"/>
                <w:left w:val="nil"/>
                <w:bottom w:val="nil"/>
                <w:right w:val="nil"/>
                <w:between w:val="nil"/>
              </w:pBdr>
              <w:ind w:right="567"/>
              <w:rPr>
                <w:color w:val="000000"/>
                <w:sz w:val="24"/>
                <w:szCs w:val="24"/>
              </w:rPr>
            </w:pPr>
          </w:p>
        </w:tc>
        <w:tc>
          <w:tcPr>
            <w:tcW w:w="2867" w:type="dxa"/>
            <w:gridSpan w:val="4"/>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c>
          <w:tcPr>
            <w:tcW w:w="246" w:type="dxa"/>
          </w:tcPr>
          <w:p w:rsidR="00824D53" w:rsidRDefault="00824D53">
            <w:pPr>
              <w:pBdr>
                <w:top w:val="nil"/>
                <w:left w:val="nil"/>
                <w:bottom w:val="nil"/>
                <w:right w:val="nil"/>
                <w:between w:val="nil"/>
              </w:pBdr>
              <w:ind w:right="567"/>
              <w:rPr>
                <w:color w:val="000000"/>
                <w:sz w:val="24"/>
                <w:szCs w:val="24"/>
              </w:rPr>
            </w:pPr>
          </w:p>
        </w:tc>
        <w:tc>
          <w:tcPr>
            <w:tcW w:w="4376" w:type="dxa"/>
            <w:gridSpan w:val="7"/>
            <w:tcBorders>
              <w:bottom w:val="single" w:sz="4" w:space="0" w:color="000000"/>
            </w:tcBorders>
          </w:tcPr>
          <w:p w:rsidR="00824D53" w:rsidRDefault="00824D53">
            <w:pPr>
              <w:pBdr>
                <w:top w:val="nil"/>
                <w:left w:val="nil"/>
                <w:bottom w:val="nil"/>
                <w:right w:val="nil"/>
                <w:between w:val="nil"/>
              </w:pBdr>
              <w:ind w:right="567"/>
              <w:rPr>
                <w:color w:val="000000"/>
                <w:sz w:val="24"/>
                <w:szCs w:val="24"/>
              </w:rPr>
            </w:pPr>
          </w:p>
        </w:tc>
        <w:tc>
          <w:tcPr>
            <w:tcW w:w="624" w:type="dxa"/>
          </w:tcPr>
          <w:p w:rsidR="00824D53" w:rsidRDefault="00824D53">
            <w:pPr>
              <w:pBdr>
                <w:top w:val="nil"/>
                <w:left w:val="nil"/>
                <w:bottom w:val="nil"/>
                <w:right w:val="nil"/>
                <w:between w:val="nil"/>
              </w:pBdr>
              <w:ind w:right="567"/>
              <w:rPr>
                <w:color w:val="000000"/>
                <w:sz w:val="24"/>
                <w:szCs w:val="24"/>
              </w:rPr>
            </w:pPr>
          </w:p>
        </w:tc>
      </w:tr>
      <w:tr w:rsidR="00824D53">
        <w:trPr>
          <w:trHeight w:val="70"/>
        </w:trPr>
        <w:tc>
          <w:tcPr>
            <w:tcW w:w="621" w:type="dxa"/>
          </w:tcPr>
          <w:p w:rsidR="00824D53" w:rsidRDefault="00824D53">
            <w:pPr>
              <w:pBdr>
                <w:top w:val="nil"/>
                <w:left w:val="nil"/>
                <w:bottom w:val="nil"/>
                <w:right w:val="nil"/>
                <w:between w:val="nil"/>
              </w:pBdr>
              <w:ind w:right="567"/>
              <w:rPr>
                <w:color w:val="000000"/>
                <w:sz w:val="24"/>
                <w:szCs w:val="24"/>
              </w:rPr>
            </w:pPr>
          </w:p>
        </w:tc>
        <w:tc>
          <w:tcPr>
            <w:tcW w:w="621" w:type="dxa"/>
          </w:tcPr>
          <w:p w:rsidR="00824D53" w:rsidRDefault="00824D53">
            <w:pPr>
              <w:pBdr>
                <w:top w:val="nil"/>
                <w:left w:val="nil"/>
                <w:bottom w:val="nil"/>
                <w:right w:val="nil"/>
                <w:between w:val="nil"/>
              </w:pBdr>
              <w:ind w:right="567"/>
              <w:rPr>
                <w:color w:val="000000"/>
                <w:sz w:val="24"/>
                <w:szCs w:val="24"/>
              </w:rPr>
            </w:pPr>
          </w:p>
        </w:tc>
        <w:tc>
          <w:tcPr>
            <w:tcW w:w="2867" w:type="dxa"/>
            <w:gridSpan w:val="4"/>
          </w:tcPr>
          <w:p w:rsidR="00824D53" w:rsidRDefault="008C34EA">
            <w:pPr>
              <w:pBdr>
                <w:top w:val="nil"/>
                <w:left w:val="nil"/>
                <w:bottom w:val="nil"/>
                <w:right w:val="nil"/>
                <w:between w:val="nil"/>
              </w:pBdr>
              <w:ind w:right="567"/>
              <w:rPr>
                <w:color w:val="000000"/>
                <w:sz w:val="24"/>
                <w:szCs w:val="24"/>
              </w:rPr>
            </w:pPr>
            <w:r>
              <w:rPr>
                <w:i/>
                <w:color w:val="000000"/>
                <w:sz w:val="24"/>
                <w:szCs w:val="24"/>
              </w:rPr>
              <w:t>(подпись)</w:t>
            </w:r>
          </w:p>
        </w:tc>
        <w:tc>
          <w:tcPr>
            <w:tcW w:w="246" w:type="dxa"/>
            <w:tcBorders>
              <w:top w:val="single" w:sz="4" w:space="0" w:color="000000"/>
            </w:tcBorders>
          </w:tcPr>
          <w:p w:rsidR="00824D53" w:rsidRDefault="00824D53">
            <w:pPr>
              <w:pBdr>
                <w:top w:val="nil"/>
                <w:left w:val="nil"/>
                <w:bottom w:val="nil"/>
                <w:right w:val="nil"/>
                <w:between w:val="nil"/>
              </w:pBdr>
              <w:ind w:right="567"/>
              <w:rPr>
                <w:color w:val="000000"/>
                <w:sz w:val="24"/>
                <w:szCs w:val="24"/>
              </w:rPr>
            </w:pPr>
          </w:p>
        </w:tc>
        <w:tc>
          <w:tcPr>
            <w:tcW w:w="4376" w:type="dxa"/>
            <w:gridSpan w:val="7"/>
            <w:tcBorders>
              <w:top w:val="single" w:sz="4" w:space="0" w:color="000000"/>
            </w:tcBorders>
          </w:tcPr>
          <w:p w:rsidR="00824D53" w:rsidRDefault="008C34EA">
            <w:pPr>
              <w:pBdr>
                <w:top w:val="nil"/>
                <w:left w:val="nil"/>
                <w:bottom w:val="nil"/>
                <w:right w:val="nil"/>
                <w:between w:val="nil"/>
              </w:pBdr>
              <w:ind w:right="567"/>
              <w:rPr>
                <w:color w:val="000000"/>
                <w:sz w:val="24"/>
                <w:szCs w:val="24"/>
              </w:rPr>
            </w:pPr>
            <w:r>
              <w:rPr>
                <w:i/>
                <w:color w:val="000000"/>
                <w:sz w:val="24"/>
                <w:szCs w:val="24"/>
              </w:rPr>
              <w:t>(фамилия, инициалы)</w:t>
            </w:r>
          </w:p>
        </w:tc>
        <w:tc>
          <w:tcPr>
            <w:tcW w:w="624" w:type="dxa"/>
          </w:tcPr>
          <w:p w:rsidR="00824D53" w:rsidRDefault="00824D53">
            <w:pPr>
              <w:pBdr>
                <w:top w:val="nil"/>
                <w:left w:val="nil"/>
                <w:bottom w:val="nil"/>
                <w:right w:val="nil"/>
                <w:between w:val="nil"/>
              </w:pBdr>
              <w:ind w:right="567"/>
              <w:rPr>
                <w:color w:val="000000"/>
                <w:sz w:val="24"/>
                <w:szCs w:val="24"/>
              </w:rPr>
            </w:pPr>
          </w:p>
        </w:tc>
      </w:tr>
    </w:tbl>
    <w:p w:rsidR="00824D53" w:rsidRDefault="00824D53">
      <w:pPr>
        <w:pBdr>
          <w:top w:val="nil"/>
          <w:left w:val="nil"/>
          <w:bottom w:val="nil"/>
          <w:right w:val="nil"/>
          <w:between w:val="nil"/>
        </w:pBdr>
        <w:ind w:right="567"/>
        <w:rPr>
          <w:color w:val="000000"/>
          <w:sz w:val="24"/>
          <w:szCs w:val="24"/>
        </w:rPr>
      </w:pPr>
    </w:p>
    <w:p w:rsidR="00824D53" w:rsidRDefault="00824D53">
      <w:pPr>
        <w:pBdr>
          <w:top w:val="nil"/>
          <w:left w:val="nil"/>
          <w:bottom w:val="nil"/>
          <w:right w:val="nil"/>
          <w:between w:val="nil"/>
        </w:pBdr>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24D53">
      <w:pPr>
        <w:pBdr>
          <w:top w:val="nil"/>
          <w:left w:val="nil"/>
          <w:bottom w:val="nil"/>
          <w:right w:val="nil"/>
          <w:between w:val="nil"/>
        </w:pBdr>
        <w:ind w:left="3540" w:firstLine="428"/>
        <w:rPr>
          <w:color w:val="000000"/>
          <w:sz w:val="24"/>
          <w:szCs w:val="24"/>
        </w:rPr>
      </w:pPr>
    </w:p>
    <w:p w:rsidR="00824D53" w:rsidRDefault="008C34EA">
      <w:pPr>
        <w:pBdr>
          <w:top w:val="nil"/>
          <w:left w:val="nil"/>
          <w:bottom w:val="nil"/>
          <w:right w:val="nil"/>
          <w:between w:val="nil"/>
        </w:pBdr>
        <w:ind w:left="3540" w:firstLine="428"/>
        <w:rPr>
          <w:color w:val="000000"/>
          <w:sz w:val="24"/>
          <w:szCs w:val="24"/>
        </w:rPr>
      </w:pPr>
      <w:r>
        <w:rPr>
          <w:b/>
          <w:color w:val="000000"/>
          <w:sz w:val="24"/>
          <w:szCs w:val="24"/>
        </w:rPr>
        <w:t>Приложение 3</w:t>
      </w:r>
    </w:p>
    <w:p w:rsidR="00824D53" w:rsidRDefault="008C34EA">
      <w:pPr>
        <w:pBdr>
          <w:top w:val="nil"/>
          <w:left w:val="nil"/>
          <w:bottom w:val="nil"/>
          <w:right w:val="nil"/>
          <w:between w:val="nil"/>
        </w:pBdr>
        <w:ind w:left="3969" w:right="474"/>
        <w:jc w:val="both"/>
        <w:rPr>
          <w:color w:val="000000"/>
          <w:sz w:val="24"/>
          <w:szCs w:val="24"/>
        </w:rPr>
      </w:pPr>
      <w:r>
        <w:rPr>
          <w:color w:val="000000"/>
          <w:sz w:val="24"/>
          <w:szCs w:val="24"/>
        </w:rPr>
        <w:t>к Методическим указаниям по подготовке КР</w:t>
      </w:r>
    </w:p>
    <w:p w:rsidR="00824D53" w:rsidRDefault="00824D53">
      <w:pPr>
        <w:pBdr>
          <w:top w:val="nil"/>
          <w:left w:val="nil"/>
          <w:bottom w:val="nil"/>
          <w:right w:val="nil"/>
          <w:between w:val="nil"/>
        </w:pBdr>
        <w:ind w:right="474"/>
        <w:jc w:val="center"/>
        <w:rPr>
          <w:color w:val="000000"/>
          <w:sz w:val="24"/>
          <w:szCs w:val="24"/>
        </w:rPr>
      </w:pPr>
    </w:p>
    <w:p w:rsidR="00824D53" w:rsidRDefault="008C34EA">
      <w:pPr>
        <w:pBdr>
          <w:top w:val="nil"/>
          <w:left w:val="nil"/>
          <w:bottom w:val="nil"/>
          <w:right w:val="nil"/>
          <w:between w:val="nil"/>
        </w:pBdr>
        <w:ind w:right="474"/>
        <w:jc w:val="center"/>
        <w:rPr>
          <w:color w:val="000000"/>
          <w:sz w:val="24"/>
          <w:szCs w:val="24"/>
        </w:rPr>
      </w:pPr>
      <w:r>
        <w:rPr>
          <w:b/>
          <w:color w:val="000000"/>
          <w:sz w:val="24"/>
          <w:szCs w:val="24"/>
        </w:rPr>
        <w:t>Перечень основных этапов подготовки КР</w:t>
      </w:r>
    </w:p>
    <w:p w:rsidR="00824D53" w:rsidRDefault="00824D53">
      <w:pPr>
        <w:pBdr>
          <w:top w:val="nil"/>
          <w:left w:val="nil"/>
          <w:bottom w:val="nil"/>
          <w:right w:val="nil"/>
          <w:between w:val="nil"/>
        </w:pBdr>
        <w:tabs>
          <w:tab w:val="left" w:pos="1843"/>
          <w:tab w:val="left" w:pos="1985"/>
          <w:tab w:val="left" w:pos="2268"/>
          <w:tab w:val="left" w:pos="2835"/>
        </w:tabs>
        <w:ind w:right="567"/>
        <w:jc w:val="both"/>
        <w:rPr>
          <w:color w:val="000000"/>
          <w:sz w:val="24"/>
          <w:szCs w:val="24"/>
        </w:rPr>
      </w:pPr>
    </w:p>
    <w:tbl>
      <w:tblPr>
        <w:tblStyle w:val="afb"/>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3260"/>
        <w:gridCol w:w="1843"/>
        <w:gridCol w:w="3544"/>
      </w:tblGrid>
      <w:tr w:rsidR="00824D53">
        <w:trPr>
          <w:trHeight w:val="1360"/>
        </w:trPr>
        <w:tc>
          <w:tcPr>
            <w:tcW w:w="829" w:type="dxa"/>
            <w:vAlign w:val="center"/>
          </w:tcPr>
          <w:p w:rsidR="00824D53" w:rsidRDefault="008C34EA">
            <w:pPr>
              <w:pBdr>
                <w:top w:val="nil"/>
                <w:left w:val="nil"/>
                <w:bottom w:val="nil"/>
                <w:right w:val="nil"/>
                <w:between w:val="nil"/>
              </w:pBdr>
              <w:jc w:val="center"/>
              <w:rPr>
                <w:color w:val="000000"/>
                <w:sz w:val="24"/>
                <w:szCs w:val="24"/>
              </w:rPr>
            </w:pPr>
            <w:r>
              <w:rPr>
                <w:b/>
                <w:color w:val="000000"/>
                <w:sz w:val="24"/>
                <w:szCs w:val="24"/>
              </w:rPr>
              <w:t>№№ п/п</w:t>
            </w:r>
          </w:p>
        </w:tc>
        <w:tc>
          <w:tcPr>
            <w:tcW w:w="3260" w:type="dxa"/>
            <w:vAlign w:val="center"/>
          </w:tcPr>
          <w:p w:rsidR="00824D53" w:rsidRDefault="00824D53">
            <w:pPr>
              <w:pBdr>
                <w:top w:val="nil"/>
                <w:left w:val="nil"/>
                <w:bottom w:val="nil"/>
                <w:right w:val="nil"/>
                <w:between w:val="nil"/>
              </w:pBdr>
              <w:jc w:val="center"/>
              <w:rPr>
                <w:color w:val="000000"/>
                <w:sz w:val="24"/>
                <w:szCs w:val="24"/>
              </w:rPr>
            </w:pPr>
          </w:p>
          <w:p w:rsidR="00824D53" w:rsidRDefault="008C34EA">
            <w:pPr>
              <w:pBdr>
                <w:top w:val="nil"/>
                <w:left w:val="nil"/>
                <w:bottom w:val="nil"/>
                <w:right w:val="nil"/>
                <w:between w:val="nil"/>
              </w:pBdr>
              <w:jc w:val="center"/>
              <w:rPr>
                <w:color w:val="000000"/>
                <w:sz w:val="24"/>
                <w:szCs w:val="24"/>
              </w:rPr>
            </w:pPr>
            <w:r>
              <w:rPr>
                <w:b/>
                <w:color w:val="000000"/>
                <w:sz w:val="24"/>
                <w:szCs w:val="24"/>
              </w:rPr>
              <w:t xml:space="preserve">Этап подготовки КР </w:t>
            </w:r>
            <w:r>
              <w:rPr>
                <w:b/>
                <w:color w:val="000000"/>
                <w:sz w:val="24"/>
                <w:szCs w:val="24"/>
              </w:rPr>
              <w:br/>
            </w:r>
          </w:p>
        </w:tc>
        <w:tc>
          <w:tcPr>
            <w:tcW w:w="1843" w:type="dxa"/>
            <w:vAlign w:val="center"/>
          </w:tcPr>
          <w:p w:rsidR="00824D53" w:rsidRDefault="008C34EA">
            <w:pPr>
              <w:pBdr>
                <w:top w:val="nil"/>
                <w:left w:val="nil"/>
                <w:bottom w:val="nil"/>
                <w:right w:val="nil"/>
                <w:between w:val="nil"/>
              </w:pBdr>
              <w:jc w:val="center"/>
              <w:rPr>
                <w:color w:val="000000"/>
                <w:sz w:val="24"/>
                <w:szCs w:val="24"/>
              </w:rPr>
            </w:pPr>
            <w:r>
              <w:rPr>
                <w:b/>
                <w:color w:val="000000"/>
                <w:sz w:val="24"/>
                <w:szCs w:val="24"/>
              </w:rPr>
              <w:t>Участники этапа</w:t>
            </w:r>
          </w:p>
        </w:tc>
        <w:tc>
          <w:tcPr>
            <w:tcW w:w="3544" w:type="dxa"/>
            <w:vAlign w:val="center"/>
          </w:tcPr>
          <w:p w:rsidR="00824D53" w:rsidRDefault="008C34EA">
            <w:pPr>
              <w:pBdr>
                <w:top w:val="nil"/>
                <w:left w:val="nil"/>
                <w:bottom w:val="nil"/>
                <w:right w:val="nil"/>
                <w:between w:val="nil"/>
              </w:pBdr>
              <w:jc w:val="center"/>
              <w:rPr>
                <w:color w:val="000000"/>
                <w:sz w:val="24"/>
                <w:szCs w:val="24"/>
              </w:rPr>
            </w:pPr>
            <w:r>
              <w:rPr>
                <w:b/>
                <w:color w:val="000000"/>
                <w:sz w:val="24"/>
                <w:szCs w:val="24"/>
              </w:rPr>
              <w:t>Сроки исполнения</w:t>
            </w:r>
          </w:p>
        </w:tc>
      </w:tr>
      <w:tr w:rsidR="00824D53">
        <w:tc>
          <w:tcPr>
            <w:tcW w:w="829" w:type="dxa"/>
          </w:tcPr>
          <w:p w:rsidR="00824D53" w:rsidRDefault="008C34EA">
            <w:pPr>
              <w:pBdr>
                <w:top w:val="nil"/>
                <w:left w:val="nil"/>
                <w:bottom w:val="nil"/>
                <w:right w:val="nil"/>
                <w:between w:val="nil"/>
              </w:pBdr>
              <w:ind w:left="812"/>
              <w:jc w:val="both"/>
              <w:rPr>
                <w:color w:val="000000"/>
                <w:sz w:val="24"/>
                <w:szCs w:val="24"/>
              </w:rPr>
            </w:pPr>
            <w:r>
              <w:rPr>
                <w:color w:val="000000"/>
                <w:sz w:val="24"/>
                <w:szCs w:val="24"/>
              </w:rPr>
              <w:t>1</w:t>
            </w:r>
          </w:p>
          <w:p w:rsidR="00824D53" w:rsidRDefault="008C34EA">
            <w:pPr>
              <w:pBdr>
                <w:top w:val="nil"/>
                <w:left w:val="nil"/>
                <w:bottom w:val="nil"/>
                <w:right w:val="nil"/>
                <w:between w:val="nil"/>
              </w:pBdr>
              <w:jc w:val="both"/>
              <w:rPr>
                <w:color w:val="000000"/>
                <w:sz w:val="24"/>
                <w:szCs w:val="24"/>
              </w:rPr>
            </w:pPr>
            <w:r>
              <w:rPr>
                <w:color w:val="000000"/>
                <w:sz w:val="24"/>
                <w:szCs w:val="24"/>
              </w:rPr>
              <w:t>1.</w:t>
            </w:r>
          </w:p>
        </w:tc>
        <w:tc>
          <w:tcPr>
            <w:tcW w:w="3260" w:type="dxa"/>
          </w:tcPr>
          <w:p w:rsidR="00824D53" w:rsidRDefault="008C34EA">
            <w:pPr>
              <w:pBdr>
                <w:top w:val="nil"/>
                <w:left w:val="nil"/>
                <w:bottom w:val="nil"/>
                <w:right w:val="nil"/>
                <w:between w:val="nil"/>
              </w:pBdr>
              <w:jc w:val="both"/>
              <w:rPr>
                <w:color w:val="000000"/>
                <w:sz w:val="24"/>
                <w:szCs w:val="24"/>
              </w:rPr>
            </w:pPr>
            <w:r>
              <w:rPr>
                <w:color w:val="000000"/>
                <w:sz w:val="24"/>
                <w:szCs w:val="24"/>
              </w:rPr>
              <w:t xml:space="preserve">Подготовка проекта КР, оценивание руководителем </w:t>
            </w:r>
          </w:p>
        </w:tc>
        <w:tc>
          <w:tcPr>
            <w:tcW w:w="1843"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Студент/ Руководитель</w:t>
            </w:r>
          </w:p>
          <w:p w:rsidR="00824D53" w:rsidRDefault="00824D53">
            <w:pPr>
              <w:pBdr>
                <w:top w:val="nil"/>
                <w:left w:val="nil"/>
                <w:bottom w:val="nil"/>
                <w:right w:val="nil"/>
                <w:between w:val="nil"/>
              </w:pBdr>
              <w:jc w:val="both"/>
              <w:rPr>
                <w:color w:val="000000"/>
                <w:sz w:val="24"/>
                <w:szCs w:val="24"/>
              </w:rPr>
            </w:pPr>
          </w:p>
          <w:p w:rsidR="00824D53" w:rsidRDefault="00824D53">
            <w:pPr>
              <w:pBdr>
                <w:top w:val="nil"/>
                <w:left w:val="nil"/>
                <w:bottom w:val="nil"/>
                <w:right w:val="nil"/>
                <w:between w:val="nil"/>
              </w:pBdr>
              <w:jc w:val="both"/>
              <w:rPr>
                <w:color w:val="000000"/>
                <w:sz w:val="24"/>
                <w:szCs w:val="24"/>
              </w:rPr>
            </w:pPr>
          </w:p>
        </w:tc>
        <w:tc>
          <w:tcPr>
            <w:tcW w:w="3544"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Сроки определяются программой практики,  в соответствии с графиком подготовки КР</w:t>
            </w:r>
          </w:p>
        </w:tc>
      </w:tr>
      <w:tr w:rsidR="00824D53">
        <w:tc>
          <w:tcPr>
            <w:tcW w:w="829" w:type="dxa"/>
          </w:tcPr>
          <w:p w:rsidR="00824D53" w:rsidRDefault="00760538">
            <w:pPr>
              <w:pBdr>
                <w:top w:val="nil"/>
                <w:left w:val="nil"/>
                <w:bottom w:val="nil"/>
                <w:right w:val="nil"/>
                <w:between w:val="nil"/>
              </w:pBdr>
              <w:jc w:val="both"/>
              <w:rPr>
                <w:color w:val="000000"/>
                <w:sz w:val="24"/>
                <w:szCs w:val="24"/>
              </w:rPr>
            </w:pPr>
            <w:r>
              <w:rPr>
                <w:color w:val="000000"/>
                <w:sz w:val="24"/>
                <w:szCs w:val="24"/>
              </w:rPr>
              <w:t>2</w:t>
            </w:r>
            <w:r w:rsidR="008C34EA">
              <w:rPr>
                <w:color w:val="000000"/>
                <w:sz w:val="24"/>
                <w:szCs w:val="24"/>
              </w:rPr>
              <w:t>.</w:t>
            </w:r>
          </w:p>
        </w:tc>
        <w:tc>
          <w:tcPr>
            <w:tcW w:w="3260" w:type="dxa"/>
          </w:tcPr>
          <w:p w:rsidR="00824D53" w:rsidRDefault="008C34EA">
            <w:pPr>
              <w:pBdr>
                <w:top w:val="nil"/>
                <w:left w:val="nil"/>
                <w:bottom w:val="nil"/>
                <w:right w:val="nil"/>
                <w:between w:val="nil"/>
              </w:pBdr>
              <w:jc w:val="both"/>
              <w:rPr>
                <w:color w:val="000000"/>
                <w:sz w:val="24"/>
                <w:szCs w:val="24"/>
              </w:rPr>
            </w:pPr>
            <w:r>
              <w:rPr>
                <w:color w:val="000000"/>
                <w:sz w:val="24"/>
                <w:szCs w:val="24"/>
              </w:rPr>
              <w:t>Предъявление первого варианта КР</w:t>
            </w:r>
          </w:p>
        </w:tc>
        <w:tc>
          <w:tcPr>
            <w:tcW w:w="1843"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Студент/ Руководитель</w:t>
            </w:r>
          </w:p>
          <w:p w:rsidR="00824D53" w:rsidRDefault="00824D53">
            <w:pPr>
              <w:pBdr>
                <w:top w:val="nil"/>
                <w:left w:val="nil"/>
                <w:bottom w:val="nil"/>
                <w:right w:val="nil"/>
                <w:between w:val="nil"/>
              </w:pBdr>
              <w:jc w:val="both"/>
              <w:rPr>
                <w:color w:val="000000"/>
                <w:sz w:val="24"/>
                <w:szCs w:val="24"/>
              </w:rPr>
            </w:pPr>
          </w:p>
          <w:p w:rsidR="00824D53" w:rsidRDefault="00824D53">
            <w:pPr>
              <w:pBdr>
                <w:top w:val="nil"/>
                <w:left w:val="nil"/>
                <w:bottom w:val="nil"/>
                <w:right w:val="nil"/>
                <w:between w:val="nil"/>
              </w:pBdr>
              <w:jc w:val="both"/>
              <w:rPr>
                <w:color w:val="000000"/>
                <w:sz w:val="24"/>
                <w:szCs w:val="24"/>
              </w:rPr>
            </w:pPr>
          </w:p>
        </w:tc>
        <w:tc>
          <w:tcPr>
            <w:tcW w:w="3544"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Сроки определяются программой практики, в соответствии с графиком подготовки КР</w:t>
            </w:r>
          </w:p>
        </w:tc>
      </w:tr>
      <w:tr w:rsidR="00824D53">
        <w:tc>
          <w:tcPr>
            <w:tcW w:w="829" w:type="dxa"/>
          </w:tcPr>
          <w:p w:rsidR="00824D53" w:rsidRDefault="00760538">
            <w:pPr>
              <w:pBdr>
                <w:top w:val="nil"/>
                <w:left w:val="nil"/>
                <w:bottom w:val="nil"/>
                <w:right w:val="nil"/>
                <w:between w:val="nil"/>
              </w:pBdr>
              <w:jc w:val="both"/>
              <w:rPr>
                <w:color w:val="000000"/>
                <w:sz w:val="24"/>
                <w:szCs w:val="24"/>
              </w:rPr>
            </w:pPr>
            <w:r>
              <w:rPr>
                <w:color w:val="000000"/>
                <w:sz w:val="24"/>
                <w:szCs w:val="24"/>
              </w:rPr>
              <w:t>3</w:t>
            </w:r>
            <w:r w:rsidR="008C34EA">
              <w:rPr>
                <w:color w:val="000000"/>
                <w:sz w:val="24"/>
                <w:szCs w:val="24"/>
              </w:rPr>
              <w:t>.</w:t>
            </w:r>
          </w:p>
        </w:tc>
        <w:tc>
          <w:tcPr>
            <w:tcW w:w="3260" w:type="dxa"/>
          </w:tcPr>
          <w:p w:rsidR="00824D53" w:rsidRDefault="008C34EA">
            <w:pPr>
              <w:pBdr>
                <w:top w:val="nil"/>
                <w:left w:val="nil"/>
                <w:bottom w:val="nil"/>
                <w:right w:val="nil"/>
                <w:between w:val="nil"/>
              </w:pBdr>
              <w:jc w:val="both"/>
              <w:rPr>
                <w:color w:val="000000"/>
                <w:sz w:val="24"/>
                <w:szCs w:val="24"/>
              </w:rPr>
            </w:pPr>
            <w:r>
              <w:rPr>
                <w:color w:val="000000"/>
                <w:sz w:val="24"/>
                <w:szCs w:val="24"/>
              </w:rPr>
              <w:t xml:space="preserve">Представление итогового варианта КР </w:t>
            </w:r>
          </w:p>
        </w:tc>
        <w:tc>
          <w:tcPr>
            <w:tcW w:w="1843"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Студент/ Руководитель</w:t>
            </w:r>
          </w:p>
          <w:p w:rsidR="00824D53" w:rsidRDefault="00824D53">
            <w:pPr>
              <w:pBdr>
                <w:top w:val="nil"/>
                <w:left w:val="nil"/>
                <w:bottom w:val="nil"/>
                <w:right w:val="nil"/>
                <w:between w:val="nil"/>
              </w:pBdr>
              <w:jc w:val="both"/>
              <w:rPr>
                <w:color w:val="000000"/>
                <w:sz w:val="24"/>
                <w:szCs w:val="24"/>
              </w:rPr>
            </w:pPr>
          </w:p>
          <w:p w:rsidR="00824D53" w:rsidRDefault="00824D53">
            <w:pPr>
              <w:pBdr>
                <w:top w:val="nil"/>
                <w:left w:val="nil"/>
                <w:bottom w:val="nil"/>
                <w:right w:val="nil"/>
                <w:between w:val="nil"/>
              </w:pBdr>
              <w:jc w:val="both"/>
              <w:rPr>
                <w:color w:val="000000"/>
                <w:sz w:val="24"/>
                <w:szCs w:val="24"/>
              </w:rPr>
            </w:pPr>
          </w:p>
        </w:tc>
        <w:tc>
          <w:tcPr>
            <w:tcW w:w="3544" w:type="dxa"/>
            <w:vAlign w:val="center"/>
          </w:tcPr>
          <w:p w:rsidR="00824D53" w:rsidRDefault="008C34EA">
            <w:pPr>
              <w:pBdr>
                <w:top w:val="nil"/>
                <w:left w:val="nil"/>
                <w:bottom w:val="nil"/>
                <w:right w:val="nil"/>
                <w:between w:val="nil"/>
              </w:pBdr>
              <w:jc w:val="both"/>
              <w:rPr>
                <w:color w:val="000000"/>
                <w:sz w:val="24"/>
                <w:szCs w:val="24"/>
                <w:highlight w:val="yellow"/>
              </w:rPr>
            </w:pPr>
            <w:r>
              <w:rPr>
                <w:color w:val="000000"/>
                <w:sz w:val="24"/>
                <w:szCs w:val="24"/>
              </w:rPr>
              <w:t>Не позднее даты, определенной программой практики, в соответствии с графиком подготовки КР</w:t>
            </w:r>
          </w:p>
        </w:tc>
      </w:tr>
      <w:tr w:rsidR="00824D53">
        <w:tc>
          <w:tcPr>
            <w:tcW w:w="829" w:type="dxa"/>
          </w:tcPr>
          <w:p w:rsidR="00824D53" w:rsidRDefault="00760538">
            <w:pPr>
              <w:pBdr>
                <w:top w:val="nil"/>
                <w:left w:val="nil"/>
                <w:bottom w:val="nil"/>
                <w:right w:val="nil"/>
                <w:between w:val="nil"/>
              </w:pBdr>
              <w:jc w:val="both"/>
              <w:rPr>
                <w:color w:val="000000"/>
                <w:sz w:val="24"/>
                <w:szCs w:val="24"/>
              </w:rPr>
            </w:pPr>
            <w:r>
              <w:rPr>
                <w:color w:val="000000"/>
                <w:sz w:val="24"/>
                <w:szCs w:val="24"/>
              </w:rPr>
              <w:t>4</w:t>
            </w:r>
            <w:r w:rsidR="008C34EA">
              <w:rPr>
                <w:color w:val="000000"/>
                <w:sz w:val="24"/>
                <w:szCs w:val="24"/>
              </w:rPr>
              <w:t>.</w:t>
            </w:r>
          </w:p>
        </w:tc>
        <w:tc>
          <w:tcPr>
            <w:tcW w:w="3260" w:type="dxa"/>
          </w:tcPr>
          <w:p w:rsidR="00824D53" w:rsidRDefault="008C34EA">
            <w:pPr>
              <w:pBdr>
                <w:top w:val="nil"/>
                <w:left w:val="nil"/>
                <w:bottom w:val="nil"/>
                <w:right w:val="nil"/>
                <w:between w:val="nil"/>
              </w:pBdr>
              <w:jc w:val="both"/>
              <w:rPr>
                <w:color w:val="000000"/>
                <w:sz w:val="24"/>
                <w:szCs w:val="24"/>
              </w:rPr>
            </w:pPr>
            <w:r>
              <w:rPr>
                <w:color w:val="000000"/>
                <w:sz w:val="24"/>
                <w:szCs w:val="24"/>
              </w:rPr>
              <w:t>Загрузка КР в систему «</w:t>
            </w:r>
            <w:proofErr w:type="spellStart"/>
            <w:r>
              <w:rPr>
                <w:color w:val="000000"/>
                <w:sz w:val="24"/>
                <w:szCs w:val="24"/>
              </w:rPr>
              <w:t>Антиплагиат</w:t>
            </w:r>
            <w:proofErr w:type="spellEnd"/>
            <w:r>
              <w:rPr>
                <w:color w:val="000000"/>
                <w:sz w:val="24"/>
                <w:szCs w:val="24"/>
              </w:rPr>
              <w:t xml:space="preserve">» </w:t>
            </w:r>
          </w:p>
        </w:tc>
        <w:tc>
          <w:tcPr>
            <w:tcW w:w="1843"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Студент (автоматически при загрузке итогового варианта КР)</w:t>
            </w:r>
          </w:p>
        </w:tc>
        <w:tc>
          <w:tcPr>
            <w:tcW w:w="3544"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Не позднее даты, определенной программой практики, в соответствии с графиком подготовки КР</w:t>
            </w:r>
          </w:p>
          <w:p w:rsidR="00824D53" w:rsidRDefault="00824D53">
            <w:pPr>
              <w:pBdr>
                <w:top w:val="nil"/>
                <w:left w:val="nil"/>
                <w:bottom w:val="nil"/>
                <w:right w:val="nil"/>
                <w:between w:val="nil"/>
              </w:pBdr>
              <w:jc w:val="both"/>
              <w:rPr>
                <w:color w:val="000000"/>
                <w:sz w:val="24"/>
                <w:szCs w:val="24"/>
              </w:rPr>
            </w:pPr>
          </w:p>
        </w:tc>
      </w:tr>
      <w:tr w:rsidR="00824D53">
        <w:tc>
          <w:tcPr>
            <w:tcW w:w="829" w:type="dxa"/>
          </w:tcPr>
          <w:p w:rsidR="00824D53" w:rsidRDefault="008C34EA">
            <w:pPr>
              <w:pBdr>
                <w:top w:val="nil"/>
                <w:left w:val="nil"/>
                <w:bottom w:val="nil"/>
                <w:right w:val="nil"/>
                <w:between w:val="nil"/>
              </w:pBdr>
              <w:jc w:val="both"/>
              <w:rPr>
                <w:color w:val="000000"/>
                <w:sz w:val="24"/>
                <w:szCs w:val="24"/>
              </w:rPr>
            </w:pPr>
            <w:r>
              <w:rPr>
                <w:color w:val="000000"/>
                <w:sz w:val="24"/>
                <w:szCs w:val="24"/>
              </w:rPr>
              <w:t>.</w:t>
            </w:r>
          </w:p>
        </w:tc>
        <w:tc>
          <w:tcPr>
            <w:tcW w:w="3260" w:type="dxa"/>
          </w:tcPr>
          <w:p w:rsidR="00824D53" w:rsidRDefault="008C34EA">
            <w:pPr>
              <w:pBdr>
                <w:top w:val="nil"/>
                <w:left w:val="nil"/>
                <w:bottom w:val="nil"/>
                <w:right w:val="nil"/>
                <w:between w:val="nil"/>
              </w:pBdr>
              <w:jc w:val="both"/>
              <w:rPr>
                <w:color w:val="000000"/>
                <w:sz w:val="24"/>
                <w:szCs w:val="24"/>
              </w:rPr>
            </w:pPr>
            <w:r>
              <w:rPr>
                <w:color w:val="000000"/>
                <w:sz w:val="24"/>
                <w:szCs w:val="24"/>
              </w:rPr>
              <w:t xml:space="preserve">Предоставление Руководителем Отзыва на КР </w:t>
            </w:r>
          </w:p>
        </w:tc>
        <w:tc>
          <w:tcPr>
            <w:tcW w:w="1843"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Руководитель/ Учебный офис ОП</w:t>
            </w:r>
          </w:p>
        </w:tc>
        <w:tc>
          <w:tcPr>
            <w:tcW w:w="3544" w:type="dxa"/>
            <w:vAlign w:val="center"/>
          </w:tcPr>
          <w:p w:rsidR="00824D53" w:rsidRDefault="008C34EA">
            <w:pPr>
              <w:pBdr>
                <w:top w:val="nil"/>
                <w:left w:val="nil"/>
                <w:bottom w:val="nil"/>
                <w:right w:val="nil"/>
                <w:between w:val="nil"/>
              </w:pBdr>
              <w:jc w:val="both"/>
              <w:rPr>
                <w:color w:val="000000"/>
                <w:sz w:val="24"/>
                <w:szCs w:val="24"/>
              </w:rPr>
            </w:pPr>
            <w:r>
              <w:rPr>
                <w:color w:val="000000"/>
                <w:sz w:val="24"/>
                <w:szCs w:val="24"/>
              </w:rPr>
              <w:t>В течение двух календарных недель после получения итогового варианта КР</w:t>
            </w:r>
          </w:p>
        </w:tc>
      </w:tr>
    </w:tbl>
    <w:p w:rsidR="00824D53" w:rsidRDefault="00824D53">
      <w:pPr>
        <w:pBdr>
          <w:top w:val="nil"/>
          <w:left w:val="nil"/>
          <w:bottom w:val="nil"/>
          <w:right w:val="nil"/>
          <w:between w:val="nil"/>
        </w:pBdr>
        <w:jc w:val="both"/>
        <w:rPr>
          <w:color w:val="000000"/>
          <w:sz w:val="24"/>
          <w:szCs w:val="24"/>
        </w:rPr>
      </w:pPr>
    </w:p>
    <w:p w:rsidR="00824D53" w:rsidRDefault="00824D53">
      <w:pPr>
        <w:pBdr>
          <w:top w:val="nil"/>
          <w:left w:val="nil"/>
          <w:bottom w:val="nil"/>
          <w:right w:val="nil"/>
          <w:between w:val="nil"/>
        </w:pBdr>
        <w:ind w:left="4680"/>
        <w:rPr>
          <w:color w:val="000000"/>
          <w:sz w:val="24"/>
          <w:szCs w:val="24"/>
        </w:rPr>
      </w:pPr>
    </w:p>
    <w:p w:rsidR="00824D53" w:rsidRDefault="008C34EA">
      <w:pPr>
        <w:pBdr>
          <w:top w:val="nil"/>
          <w:left w:val="nil"/>
          <w:bottom w:val="nil"/>
          <w:right w:val="nil"/>
          <w:between w:val="nil"/>
        </w:pBdr>
        <w:jc w:val="center"/>
        <w:rPr>
          <w:color w:val="000000"/>
          <w:sz w:val="24"/>
          <w:szCs w:val="24"/>
        </w:rPr>
      </w:pPr>
      <w:r>
        <w:rPr>
          <w:b/>
          <w:color w:val="000000"/>
          <w:sz w:val="24"/>
          <w:szCs w:val="24"/>
        </w:rPr>
        <w:t xml:space="preserve">График подготовки КР с учетом контрольных точек </w:t>
      </w:r>
    </w:p>
    <w:p w:rsidR="00824D53" w:rsidRDefault="00824D53">
      <w:pPr>
        <w:pBdr>
          <w:top w:val="nil"/>
          <w:left w:val="nil"/>
          <w:bottom w:val="nil"/>
          <w:right w:val="nil"/>
          <w:between w:val="nil"/>
        </w:pBdr>
        <w:jc w:val="both"/>
        <w:rPr>
          <w:color w:val="000000"/>
          <w:sz w:val="24"/>
          <w:szCs w:val="24"/>
        </w:rPr>
      </w:pPr>
    </w:p>
    <w:tbl>
      <w:tblPr>
        <w:tblStyle w:val="afc"/>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
        <w:gridCol w:w="6202"/>
        <w:gridCol w:w="2700"/>
      </w:tblGrid>
      <w:tr w:rsidR="00824D53">
        <w:tc>
          <w:tcPr>
            <w:tcW w:w="926" w:type="dxa"/>
          </w:tcPr>
          <w:p w:rsidR="00824D53" w:rsidRDefault="008C34EA">
            <w:pPr>
              <w:pBdr>
                <w:top w:val="nil"/>
                <w:left w:val="nil"/>
                <w:bottom w:val="nil"/>
                <w:right w:val="nil"/>
                <w:between w:val="nil"/>
              </w:pBdr>
              <w:jc w:val="center"/>
              <w:rPr>
                <w:color w:val="000000"/>
                <w:sz w:val="24"/>
                <w:szCs w:val="24"/>
              </w:rPr>
            </w:pPr>
            <w:r>
              <w:rPr>
                <w:b/>
                <w:color w:val="000000"/>
                <w:sz w:val="24"/>
                <w:szCs w:val="24"/>
              </w:rPr>
              <w:t>№№ п/п</w:t>
            </w:r>
          </w:p>
        </w:tc>
        <w:tc>
          <w:tcPr>
            <w:tcW w:w="6202" w:type="dxa"/>
          </w:tcPr>
          <w:p w:rsidR="00824D53" w:rsidRDefault="008C34EA">
            <w:pPr>
              <w:pBdr>
                <w:top w:val="nil"/>
                <w:left w:val="nil"/>
                <w:bottom w:val="nil"/>
                <w:right w:val="nil"/>
                <w:between w:val="nil"/>
              </w:pBdr>
              <w:jc w:val="center"/>
              <w:rPr>
                <w:color w:val="000000"/>
                <w:sz w:val="24"/>
                <w:szCs w:val="24"/>
              </w:rPr>
            </w:pPr>
            <w:r>
              <w:rPr>
                <w:b/>
                <w:color w:val="000000"/>
                <w:sz w:val="24"/>
                <w:szCs w:val="24"/>
              </w:rPr>
              <w:t>Виды выполняемых работ по подготовке МД</w:t>
            </w:r>
          </w:p>
          <w:p w:rsidR="00824D53" w:rsidRDefault="00824D53">
            <w:pPr>
              <w:pBdr>
                <w:top w:val="nil"/>
                <w:left w:val="nil"/>
                <w:bottom w:val="nil"/>
                <w:right w:val="nil"/>
                <w:between w:val="nil"/>
              </w:pBdr>
              <w:jc w:val="center"/>
              <w:rPr>
                <w:color w:val="000000"/>
                <w:sz w:val="24"/>
                <w:szCs w:val="24"/>
              </w:rPr>
            </w:pPr>
          </w:p>
        </w:tc>
        <w:tc>
          <w:tcPr>
            <w:tcW w:w="2700" w:type="dxa"/>
          </w:tcPr>
          <w:p w:rsidR="00824D53" w:rsidRDefault="008C34EA">
            <w:pPr>
              <w:pBdr>
                <w:top w:val="nil"/>
                <w:left w:val="nil"/>
                <w:bottom w:val="nil"/>
                <w:right w:val="nil"/>
                <w:between w:val="nil"/>
              </w:pBdr>
              <w:jc w:val="center"/>
              <w:rPr>
                <w:color w:val="000000"/>
                <w:sz w:val="24"/>
                <w:szCs w:val="24"/>
              </w:rPr>
            </w:pPr>
            <w:r>
              <w:rPr>
                <w:b/>
                <w:color w:val="000000"/>
                <w:sz w:val="24"/>
                <w:szCs w:val="24"/>
              </w:rPr>
              <w:t xml:space="preserve">Срок представления результатов </w:t>
            </w:r>
          </w:p>
        </w:tc>
      </w:tr>
      <w:tr w:rsidR="00824D53">
        <w:tc>
          <w:tcPr>
            <w:tcW w:w="926" w:type="dxa"/>
          </w:tcPr>
          <w:p w:rsidR="00824D53" w:rsidRDefault="008C34EA">
            <w:pPr>
              <w:pBdr>
                <w:top w:val="nil"/>
                <w:left w:val="nil"/>
                <w:bottom w:val="nil"/>
                <w:right w:val="nil"/>
                <w:between w:val="nil"/>
              </w:pBdr>
              <w:ind w:left="360"/>
              <w:jc w:val="both"/>
              <w:rPr>
                <w:color w:val="000000"/>
                <w:sz w:val="24"/>
                <w:szCs w:val="24"/>
              </w:rPr>
            </w:pPr>
            <w:r>
              <w:rPr>
                <w:color w:val="000000"/>
                <w:sz w:val="24"/>
                <w:szCs w:val="24"/>
              </w:rPr>
              <w:t>1.</w:t>
            </w:r>
          </w:p>
        </w:tc>
        <w:tc>
          <w:tcPr>
            <w:tcW w:w="6202" w:type="dxa"/>
          </w:tcPr>
          <w:p w:rsidR="00824D53" w:rsidRDefault="008C34EA">
            <w:pPr>
              <w:pBdr>
                <w:top w:val="nil"/>
                <w:left w:val="nil"/>
                <w:bottom w:val="nil"/>
                <w:right w:val="nil"/>
                <w:between w:val="nil"/>
              </w:pBdr>
              <w:jc w:val="both"/>
              <w:rPr>
                <w:color w:val="000000"/>
                <w:sz w:val="24"/>
                <w:szCs w:val="24"/>
              </w:rPr>
            </w:pPr>
            <w:r>
              <w:rPr>
                <w:color w:val="000000"/>
                <w:sz w:val="24"/>
                <w:szCs w:val="24"/>
              </w:rPr>
              <w:t>Подписание задания на выполнение КР</w:t>
            </w:r>
          </w:p>
        </w:tc>
        <w:tc>
          <w:tcPr>
            <w:tcW w:w="2700" w:type="dxa"/>
          </w:tcPr>
          <w:p w:rsidR="00824D53" w:rsidRDefault="00AF166B" w:rsidP="001969F1">
            <w:pPr>
              <w:pBdr>
                <w:top w:val="nil"/>
                <w:left w:val="nil"/>
                <w:bottom w:val="nil"/>
                <w:right w:val="nil"/>
                <w:between w:val="nil"/>
              </w:pBdr>
              <w:jc w:val="both"/>
              <w:rPr>
                <w:color w:val="000000"/>
                <w:sz w:val="24"/>
                <w:szCs w:val="24"/>
              </w:rPr>
            </w:pPr>
            <w:r>
              <w:rPr>
                <w:color w:val="000000"/>
                <w:sz w:val="24"/>
                <w:szCs w:val="24"/>
              </w:rPr>
              <w:t xml:space="preserve">до </w:t>
            </w:r>
            <w:r w:rsidR="00760538">
              <w:rPr>
                <w:color w:val="000000"/>
                <w:sz w:val="24"/>
                <w:szCs w:val="24"/>
              </w:rPr>
              <w:t>27</w:t>
            </w:r>
            <w:r w:rsidR="008C34EA">
              <w:rPr>
                <w:color w:val="000000"/>
                <w:sz w:val="24"/>
                <w:szCs w:val="24"/>
              </w:rPr>
              <w:t xml:space="preserve"> декабря </w:t>
            </w:r>
          </w:p>
        </w:tc>
      </w:tr>
      <w:tr w:rsidR="00824D53">
        <w:tc>
          <w:tcPr>
            <w:tcW w:w="926" w:type="dxa"/>
          </w:tcPr>
          <w:p w:rsidR="00824D53" w:rsidRDefault="008C34EA">
            <w:pPr>
              <w:pBdr>
                <w:top w:val="nil"/>
                <w:left w:val="nil"/>
                <w:bottom w:val="nil"/>
                <w:right w:val="nil"/>
                <w:between w:val="nil"/>
              </w:pBdr>
              <w:ind w:left="360"/>
              <w:jc w:val="both"/>
              <w:rPr>
                <w:color w:val="000000"/>
                <w:sz w:val="24"/>
                <w:szCs w:val="24"/>
              </w:rPr>
            </w:pPr>
            <w:r>
              <w:rPr>
                <w:color w:val="000000"/>
                <w:sz w:val="24"/>
                <w:szCs w:val="24"/>
              </w:rPr>
              <w:t>2.</w:t>
            </w:r>
          </w:p>
        </w:tc>
        <w:tc>
          <w:tcPr>
            <w:tcW w:w="6202" w:type="dxa"/>
          </w:tcPr>
          <w:p w:rsidR="00824D53" w:rsidRDefault="008C34EA">
            <w:pPr>
              <w:pBdr>
                <w:top w:val="nil"/>
                <w:left w:val="nil"/>
                <w:bottom w:val="nil"/>
                <w:right w:val="nil"/>
                <w:between w:val="nil"/>
              </w:pBdr>
              <w:jc w:val="both"/>
              <w:rPr>
                <w:color w:val="000000"/>
                <w:sz w:val="24"/>
                <w:szCs w:val="24"/>
              </w:rPr>
            </w:pPr>
            <w:r>
              <w:rPr>
                <w:color w:val="000000"/>
                <w:sz w:val="24"/>
                <w:szCs w:val="24"/>
              </w:rPr>
              <w:t>Представление студентом проекта КР, включающего развернутый план КР, перечень основных доктринальных источников и примеров судебно-арбитражной практики, используемых в КР; обоснование целей, задач и гипотезы научного исследования, а также предполагаемых результатов при подготовке КР</w:t>
            </w:r>
          </w:p>
        </w:tc>
        <w:tc>
          <w:tcPr>
            <w:tcW w:w="2700" w:type="dxa"/>
          </w:tcPr>
          <w:p w:rsidR="00824D53" w:rsidRDefault="00AF166B" w:rsidP="001969F1">
            <w:pPr>
              <w:pBdr>
                <w:top w:val="nil"/>
                <w:left w:val="nil"/>
                <w:bottom w:val="nil"/>
                <w:right w:val="nil"/>
                <w:between w:val="nil"/>
              </w:pBdr>
              <w:jc w:val="both"/>
              <w:rPr>
                <w:color w:val="000000"/>
                <w:sz w:val="24"/>
                <w:szCs w:val="24"/>
              </w:rPr>
            </w:pPr>
            <w:r>
              <w:rPr>
                <w:color w:val="000000"/>
                <w:sz w:val="24"/>
                <w:szCs w:val="24"/>
              </w:rPr>
              <w:t xml:space="preserve">до </w:t>
            </w:r>
            <w:r w:rsidR="008C34EA">
              <w:rPr>
                <w:color w:val="000000"/>
                <w:sz w:val="24"/>
                <w:szCs w:val="24"/>
              </w:rPr>
              <w:t xml:space="preserve">01 </w:t>
            </w:r>
            <w:r w:rsidR="00760538">
              <w:rPr>
                <w:color w:val="000000"/>
                <w:sz w:val="24"/>
                <w:szCs w:val="24"/>
              </w:rPr>
              <w:t xml:space="preserve">марта </w:t>
            </w:r>
          </w:p>
        </w:tc>
      </w:tr>
      <w:tr w:rsidR="00824D53">
        <w:tc>
          <w:tcPr>
            <w:tcW w:w="926" w:type="dxa"/>
          </w:tcPr>
          <w:p w:rsidR="00824D53" w:rsidRDefault="008C34EA">
            <w:pPr>
              <w:pBdr>
                <w:top w:val="nil"/>
                <w:left w:val="nil"/>
                <w:bottom w:val="nil"/>
                <w:right w:val="nil"/>
                <w:between w:val="nil"/>
              </w:pBdr>
              <w:ind w:left="360"/>
              <w:jc w:val="both"/>
              <w:rPr>
                <w:color w:val="000000"/>
                <w:sz w:val="24"/>
                <w:szCs w:val="24"/>
              </w:rPr>
            </w:pPr>
            <w:r>
              <w:rPr>
                <w:color w:val="000000"/>
                <w:sz w:val="24"/>
                <w:szCs w:val="24"/>
              </w:rPr>
              <w:t>3.</w:t>
            </w:r>
          </w:p>
        </w:tc>
        <w:tc>
          <w:tcPr>
            <w:tcW w:w="6202" w:type="dxa"/>
          </w:tcPr>
          <w:p w:rsidR="00824D53" w:rsidRDefault="008C34EA">
            <w:pPr>
              <w:pBdr>
                <w:top w:val="nil"/>
                <w:left w:val="nil"/>
                <w:bottom w:val="nil"/>
                <w:right w:val="nil"/>
                <w:between w:val="nil"/>
              </w:pBdr>
              <w:jc w:val="both"/>
              <w:rPr>
                <w:color w:val="000000"/>
                <w:sz w:val="24"/>
                <w:szCs w:val="24"/>
              </w:rPr>
            </w:pPr>
            <w:r>
              <w:rPr>
                <w:color w:val="000000"/>
                <w:sz w:val="24"/>
                <w:szCs w:val="24"/>
              </w:rPr>
              <w:t>Подготовка первого варианта КР и представление его своему Р</w:t>
            </w:r>
          </w:p>
        </w:tc>
        <w:tc>
          <w:tcPr>
            <w:tcW w:w="2700" w:type="dxa"/>
          </w:tcPr>
          <w:p w:rsidR="00824D53" w:rsidRDefault="00AF166B" w:rsidP="001969F1">
            <w:pPr>
              <w:pBdr>
                <w:top w:val="nil"/>
                <w:left w:val="nil"/>
                <w:bottom w:val="nil"/>
                <w:right w:val="nil"/>
                <w:between w:val="nil"/>
              </w:pBdr>
              <w:jc w:val="both"/>
              <w:rPr>
                <w:color w:val="000000"/>
                <w:sz w:val="24"/>
                <w:szCs w:val="24"/>
              </w:rPr>
            </w:pPr>
            <w:r>
              <w:rPr>
                <w:color w:val="000000"/>
                <w:sz w:val="24"/>
                <w:szCs w:val="24"/>
              </w:rPr>
              <w:t>до 20</w:t>
            </w:r>
            <w:r w:rsidR="008C34EA">
              <w:rPr>
                <w:color w:val="000000"/>
                <w:sz w:val="24"/>
                <w:szCs w:val="24"/>
              </w:rPr>
              <w:t xml:space="preserve"> </w:t>
            </w:r>
            <w:r>
              <w:rPr>
                <w:color w:val="000000"/>
                <w:sz w:val="24"/>
                <w:szCs w:val="24"/>
              </w:rPr>
              <w:t xml:space="preserve">мая </w:t>
            </w:r>
          </w:p>
        </w:tc>
      </w:tr>
      <w:tr w:rsidR="00824D53">
        <w:tc>
          <w:tcPr>
            <w:tcW w:w="926" w:type="dxa"/>
          </w:tcPr>
          <w:p w:rsidR="00824D53" w:rsidRDefault="008C34EA">
            <w:pPr>
              <w:pBdr>
                <w:top w:val="nil"/>
                <w:left w:val="nil"/>
                <w:bottom w:val="nil"/>
                <w:right w:val="nil"/>
                <w:between w:val="nil"/>
              </w:pBdr>
              <w:ind w:left="360"/>
              <w:jc w:val="both"/>
              <w:rPr>
                <w:color w:val="000000"/>
                <w:sz w:val="24"/>
                <w:szCs w:val="24"/>
              </w:rPr>
            </w:pPr>
            <w:r>
              <w:rPr>
                <w:color w:val="000000"/>
                <w:sz w:val="24"/>
                <w:szCs w:val="24"/>
              </w:rPr>
              <w:t>4.</w:t>
            </w:r>
          </w:p>
        </w:tc>
        <w:tc>
          <w:tcPr>
            <w:tcW w:w="6202" w:type="dxa"/>
          </w:tcPr>
          <w:p w:rsidR="00824D53" w:rsidRDefault="008C34EA">
            <w:pPr>
              <w:pBdr>
                <w:top w:val="nil"/>
                <w:left w:val="nil"/>
                <w:bottom w:val="nil"/>
                <w:right w:val="nil"/>
                <w:between w:val="nil"/>
              </w:pBdr>
              <w:jc w:val="both"/>
              <w:rPr>
                <w:color w:val="000000"/>
                <w:sz w:val="24"/>
                <w:szCs w:val="24"/>
              </w:rPr>
            </w:pPr>
            <w:r>
              <w:rPr>
                <w:color w:val="000000"/>
                <w:sz w:val="24"/>
                <w:szCs w:val="24"/>
              </w:rPr>
              <w:t xml:space="preserve">Подготовка итогового варианта КР, загрузка итогового варианта КР в ЭИОС, представление его своему Р </w:t>
            </w:r>
          </w:p>
        </w:tc>
        <w:tc>
          <w:tcPr>
            <w:tcW w:w="2700" w:type="dxa"/>
          </w:tcPr>
          <w:p w:rsidR="00824D53" w:rsidRDefault="00AF166B" w:rsidP="001969F1">
            <w:pPr>
              <w:pBdr>
                <w:top w:val="nil"/>
                <w:left w:val="nil"/>
                <w:bottom w:val="nil"/>
                <w:right w:val="nil"/>
                <w:between w:val="nil"/>
              </w:pBdr>
              <w:jc w:val="both"/>
              <w:rPr>
                <w:color w:val="000000"/>
                <w:sz w:val="24"/>
                <w:szCs w:val="24"/>
              </w:rPr>
            </w:pPr>
            <w:r>
              <w:rPr>
                <w:color w:val="000000"/>
                <w:sz w:val="24"/>
                <w:szCs w:val="24"/>
              </w:rPr>
              <w:t>до 1</w:t>
            </w:r>
            <w:r w:rsidR="008C34EA">
              <w:rPr>
                <w:color w:val="000000"/>
                <w:sz w:val="24"/>
                <w:szCs w:val="24"/>
              </w:rPr>
              <w:t xml:space="preserve">5 июня </w:t>
            </w:r>
          </w:p>
        </w:tc>
      </w:tr>
      <w:tr w:rsidR="00824D53">
        <w:tc>
          <w:tcPr>
            <w:tcW w:w="926" w:type="dxa"/>
          </w:tcPr>
          <w:p w:rsidR="00824D53" w:rsidRDefault="008C34EA">
            <w:pPr>
              <w:pBdr>
                <w:top w:val="nil"/>
                <w:left w:val="nil"/>
                <w:bottom w:val="nil"/>
                <w:right w:val="nil"/>
                <w:between w:val="nil"/>
              </w:pBdr>
              <w:ind w:left="360"/>
              <w:jc w:val="both"/>
              <w:rPr>
                <w:color w:val="000000"/>
                <w:sz w:val="24"/>
                <w:szCs w:val="24"/>
              </w:rPr>
            </w:pPr>
            <w:r>
              <w:rPr>
                <w:color w:val="000000"/>
                <w:sz w:val="24"/>
                <w:szCs w:val="24"/>
              </w:rPr>
              <w:t>5.</w:t>
            </w:r>
          </w:p>
        </w:tc>
        <w:tc>
          <w:tcPr>
            <w:tcW w:w="6202" w:type="dxa"/>
          </w:tcPr>
          <w:p w:rsidR="00824D53" w:rsidRDefault="008C34EA">
            <w:pPr>
              <w:pBdr>
                <w:top w:val="nil"/>
                <w:left w:val="nil"/>
                <w:bottom w:val="nil"/>
                <w:right w:val="nil"/>
                <w:between w:val="nil"/>
              </w:pBdr>
              <w:jc w:val="both"/>
              <w:rPr>
                <w:color w:val="000000"/>
                <w:sz w:val="24"/>
                <w:szCs w:val="24"/>
              </w:rPr>
            </w:pPr>
            <w:r>
              <w:rPr>
                <w:color w:val="000000"/>
                <w:sz w:val="24"/>
                <w:szCs w:val="24"/>
              </w:rPr>
              <w:t>Предоставление Р Отзыва на КР, размещение его в ЭИОС</w:t>
            </w:r>
          </w:p>
        </w:tc>
        <w:tc>
          <w:tcPr>
            <w:tcW w:w="2700" w:type="dxa"/>
          </w:tcPr>
          <w:p w:rsidR="00824D53" w:rsidRDefault="00AF166B" w:rsidP="001969F1">
            <w:pPr>
              <w:pBdr>
                <w:top w:val="nil"/>
                <w:left w:val="nil"/>
                <w:bottom w:val="nil"/>
                <w:right w:val="nil"/>
                <w:between w:val="nil"/>
              </w:pBdr>
              <w:rPr>
                <w:color w:val="000000"/>
                <w:sz w:val="24"/>
                <w:szCs w:val="24"/>
              </w:rPr>
            </w:pPr>
            <w:r>
              <w:rPr>
                <w:color w:val="000000"/>
                <w:sz w:val="24"/>
                <w:szCs w:val="24"/>
              </w:rPr>
              <w:t xml:space="preserve">до </w:t>
            </w:r>
            <w:r w:rsidR="008C34EA">
              <w:rPr>
                <w:color w:val="000000"/>
                <w:sz w:val="24"/>
                <w:szCs w:val="24"/>
              </w:rPr>
              <w:t xml:space="preserve">30 июня </w:t>
            </w:r>
          </w:p>
        </w:tc>
      </w:tr>
    </w:tbl>
    <w:p w:rsidR="00824D53" w:rsidRDefault="00824D53">
      <w:pPr>
        <w:pBdr>
          <w:top w:val="nil"/>
          <w:left w:val="nil"/>
          <w:bottom w:val="nil"/>
          <w:right w:val="nil"/>
          <w:between w:val="nil"/>
        </w:pBdr>
        <w:rPr>
          <w:color w:val="000000"/>
          <w:sz w:val="24"/>
          <w:szCs w:val="24"/>
        </w:rPr>
      </w:pPr>
    </w:p>
    <w:p w:rsidR="00AF166B" w:rsidRDefault="00AF166B">
      <w:pPr>
        <w:pBdr>
          <w:top w:val="nil"/>
          <w:left w:val="nil"/>
          <w:bottom w:val="nil"/>
          <w:right w:val="nil"/>
          <w:between w:val="nil"/>
        </w:pBdr>
        <w:rPr>
          <w:color w:val="000000"/>
          <w:sz w:val="24"/>
          <w:szCs w:val="24"/>
        </w:rPr>
      </w:pPr>
    </w:p>
    <w:p w:rsidR="00824D53" w:rsidRDefault="008C34EA">
      <w:pPr>
        <w:pBdr>
          <w:top w:val="nil"/>
          <w:left w:val="nil"/>
          <w:bottom w:val="nil"/>
          <w:right w:val="nil"/>
          <w:between w:val="nil"/>
        </w:pBdr>
        <w:ind w:left="3540" w:firstLine="708"/>
        <w:rPr>
          <w:color w:val="000000"/>
          <w:sz w:val="24"/>
          <w:szCs w:val="24"/>
        </w:rPr>
      </w:pPr>
      <w:bookmarkStart w:id="15" w:name="_35nkun2" w:colFirst="0" w:colLast="0"/>
      <w:bookmarkEnd w:id="15"/>
      <w:r>
        <w:rPr>
          <w:b/>
          <w:color w:val="000000"/>
          <w:sz w:val="24"/>
          <w:szCs w:val="24"/>
        </w:rPr>
        <w:lastRenderedPageBreak/>
        <w:t xml:space="preserve">Приложение 4 </w:t>
      </w:r>
    </w:p>
    <w:p w:rsidR="00824D53" w:rsidRDefault="008C34EA">
      <w:pPr>
        <w:pBdr>
          <w:top w:val="nil"/>
          <w:left w:val="nil"/>
          <w:bottom w:val="nil"/>
          <w:right w:val="nil"/>
          <w:between w:val="nil"/>
        </w:pBdr>
        <w:ind w:left="3540" w:firstLine="708"/>
        <w:jc w:val="both"/>
        <w:rPr>
          <w:color w:val="000000"/>
          <w:sz w:val="24"/>
          <w:szCs w:val="24"/>
        </w:rPr>
      </w:pPr>
      <w:r>
        <w:rPr>
          <w:color w:val="000000"/>
          <w:sz w:val="24"/>
          <w:szCs w:val="24"/>
        </w:rPr>
        <w:t>к Методическим указаниям по подготовке КР</w:t>
      </w:r>
    </w:p>
    <w:p w:rsidR="00824D53" w:rsidRDefault="00824D53">
      <w:pPr>
        <w:keepNext/>
        <w:pBdr>
          <w:top w:val="nil"/>
          <w:left w:val="nil"/>
          <w:bottom w:val="nil"/>
          <w:right w:val="nil"/>
          <w:between w:val="nil"/>
        </w:pBdr>
        <w:spacing w:before="240" w:after="60"/>
        <w:jc w:val="center"/>
        <w:rPr>
          <w:b/>
          <w:color w:val="000000"/>
          <w:sz w:val="24"/>
          <w:szCs w:val="24"/>
        </w:rPr>
      </w:pPr>
    </w:p>
    <w:p w:rsidR="00824D53" w:rsidRDefault="008C34EA">
      <w:pPr>
        <w:keepNext/>
        <w:pBdr>
          <w:top w:val="nil"/>
          <w:left w:val="nil"/>
          <w:bottom w:val="nil"/>
          <w:right w:val="nil"/>
          <w:between w:val="nil"/>
        </w:pBdr>
        <w:spacing w:before="240" w:after="60"/>
        <w:jc w:val="center"/>
        <w:rPr>
          <w:b/>
          <w:color w:val="000000"/>
          <w:sz w:val="24"/>
          <w:szCs w:val="24"/>
        </w:rPr>
      </w:pPr>
      <w:r>
        <w:rPr>
          <w:b/>
          <w:color w:val="000000"/>
          <w:sz w:val="24"/>
          <w:szCs w:val="24"/>
        </w:rPr>
        <w:t>Образец формы Отзыва Руководителя на КР</w:t>
      </w:r>
    </w:p>
    <w:p w:rsidR="00824D53" w:rsidRDefault="008C34EA">
      <w:pPr>
        <w:keepNext/>
        <w:pBdr>
          <w:top w:val="nil"/>
          <w:left w:val="nil"/>
          <w:bottom w:val="nil"/>
          <w:right w:val="nil"/>
          <w:between w:val="nil"/>
        </w:pBdr>
        <w:spacing w:before="240" w:after="60"/>
        <w:jc w:val="center"/>
        <w:rPr>
          <w:b/>
          <w:color w:val="000000"/>
          <w:sz w:val="28"/>
          <w:szCs w:val="28"/>
        </w:rPr>
      </w:pPr>
      <w:r>
        <w:rPr>
          <w:b/>
          <w:color w:val="000000"/>
          <w:sz w:val="28"/>
          <w:szCs w:val="28"/>
        </w:rPr>
        <w:t xml:space="preserve">Федеральное государственное автономное образовательное учреждение высшего образования </w:t>
      </w:r>
    </w:p>
    <w:p w:rsidR="00824D53" w:rsidRDefault="008C34EA">
      <w:pPr>
        <w:keepNext/>
        <w:pBdr>
          <w:top w:val="nil"/>
          <w:left w:val="nil"/>
          <w:bottom w:val="nil"/>
          <w:right w:val="nil"/>
          <w:between w:val="nil"/>
        </w:pBdr>
        <w:spacing w:before="240" w:after="60"/>
        <w:jc w:val="center"/>
        <w:rPr>
          <w:b/>
          <w:color w:val="000000"/>
          <w:sz w:val="28"/>
          <w:szCs w:val="28"/>
        </w:rPr>
      </w:pPr>
      <w:r>
        <w:rPr>
          <w:b/>
          <w:color w:val="000000"/>
          <w:sz w:val="28"/>
          <w:szCs w:val="28"/>
          <w:highlight w:val="white"/>
        </w:rPr>
        <w:t>Национальный исследовательский университет «Высшая школа экономики</w:t>
      </w:r>
      <w:r>
        <w:rPr>
          <w:b/>
          <w:color w:val="000000"/>
          <w:sz w:val="28"/>
          <w:szCs w:val="28"/>
        </w:rPr>
        <w:t>»</w:t>
      </w: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color w:val="000000"/>
          <w:sz w:val="28"/>
          <w:szCs w:val="28"/>
        </w:rPr>
      </w:pPr>
      <w:r>
        <w:rPr>
          <w:b/>
          <w:color w:val="000000"/>
          <w:sz w:val="28"/>
          <w:szCs w:val="28"/>
        </w:rPr>
        <w:t>Факультет права</w:t>
      </w:r>
    </w:p>
    <w:p w:rsidR="00824D53" w:rsidRDefault="008C34EA">
      <w:pPr>
        <w:pBdr>
          <w:top w:val="nil"/>
          <w:left w:val="nil"/>
          <w:bottom w:val="nil"/>
          <w:right w:val="nil"/>
          <w:between w:val="nil"/>
        </w:pBdr>
        <w:spacing w:line="360" w:lineRule="auto"/>
        <w:jc w:val="center"/>
        <w:rPr>
          <w:color w:val="000000"/>
          <w:sz w:val="26"/>
          <w:szCs w:val="26"/>
        </w:rPr>
      </w:pPr>
      <w:r>
        <w:rPr>
          <w:b/>
          <w:color w:val="000000"/>
          <w:sz w:val="28"/>
          <w:szCs w:val="28"/>
        </w:rPr>
        <w:t>Департамент __________________________</w:t>
      </w:r>
    </w:p>
    <w:p w:rsidR="00824D53" w:rsidRDefault="00824D53">
      <w:pPr>
        <w:pBdr>
          <w:top w:val="nil"/>
          <w:left w:val="nil"/>
          <w:bottom w:val="nil"/>
          <w:right w:val="nil"/>
          <w:between w:val="nil"/>
        </w:pBdr>
        <w:spacing w:line="360" w:lineRule="auto"/>
        <w:jc w:val="center"/>
        <w:rPr>
          <w:color w:val="000000"/>
          <w:sz w:val="26"/>
          <w:szCs w:val="26"/>
        </w:rPr>
      </w:pPr>
    </w:p>
    <w:p w:rsidR="00824D53" w:rsidRDefault="008C34EA">
      <w:pPr>
        <w:pBdr>
          <w:top w:val="nil"/>
          <w:left w:val="nil"/>
          <w:bottom w:val="nil"/>
          <w:right w:val="nil"/>
          <w:between w:val="nil"/>
        </w:pBdr>
        <w:jc w:val="center"/>
        <w:rPr>
          <w:color w:val="000000"/>
          <w:sz w:val="28"/>
          <w:szCs w:val="28"/>
        </w:rPr>
      </w:pPr>
      <w:r>
        <w:rPr>
          <w:b/>
          <w:color w:val="000000"/>
          <w:sz w:val="28"/>
          <w:szCs w:val="28"/>
        </w:rPr>
        <w:t>Отзыв Руководителя на курсовую работу</w:t>
      </w:r>
    </w:p>
    <w:p w:rsidR="00824D53" w:rsidRDefault="00824D53">
      <w:pPr>
        <w:pBdr>
          <w:top w:val="nil"/>
          <w:left w:val="nil"/>
          <w:bottom w:val="nil"/>
          <w:right w:val="nil"/>
          <w:between w:val="nil"/>
        </w:pBdr>
        <w:rPr>
          <w:color w:val="000000"/>
          <w:sz w:val="26"/>
          <w:szCs w:val="26"/>
        </w:rPr>
      </w:pPr>
    </w:p>
    <w:tbl>
      <w:tblPr>
        <w:tblStyle w:val="afd"/>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4"/>
        <w:gridCol w:w="6438"/>
      </w:tblGrid>
      <w:tr w:rsidR="00824D53">
        <w:trPr>
          <w:trHeight w:val="300"/>
        </w:trPr>
        <w:tc>
          <w:tcPr>
            <w:tcW w:w="3344" w:type="dxa"/>
          </w:tcPr>
          <w:p w:rsidR="00824D53" w:rsidRDefault="008C34EA">
            <w:pPr>
              <w:pBdr>
                <w:top w:val="nil"/>
                <w:left w:val="nil"/>
                <w:bottom w:val="nil"/>
                <w:right w:val="nil"/>
                <w:between w:val="nil"/>
              </w:pBdr>
              <w:rPr>
                <w:color w:val="000000"/>
                <w:sz w:val="28"/>
                <w:szCs w:val="28"/>
              </w:rPr>
            </w:pPr>
            <w:r>
              <w:rPr>
                <w:color w:val="000000"/>
                <w:sz w:val="28"/>
                <w:szCs w:val="28"/>
              </w:rPr>
              <w:t>Ф.И.О. студента</w:t>
            </w:r>
          </w:p>
        </w:tc>
        <w:tc>
          <w:tcPr>
            <w:tcW w:w="6438" w:type="dxa"/>
          </w:tcPr>
          <w:p w:rsidR="00824D53" w:rsidRDefault="00824D53">
            <w:pPr>
              <w:pBdr>
                <w:top w:val="nil"/>
                <w:left w:val="nil"/>
                <w:bottom w:val="nil"/>
                <w:right w:val="nil"/>
                <w:between w:val="nil"/>
              </w:pBdr>
              <w:rPr>
                <w:color w:val="000000"/>
                <w:sz w:val="28"/>
                <w:szCs w:val="28"/>
              </w:rPr>
            </w:pPr>
          </w:p>
        </w:tc>
      </w:tr>
      <w:tr w:rsidR="00824D53">
        <w:trPr>
          <w:trHeight w:val="300"/>
        </w:trPr>
        <w:tc>
          <w:tcPr>
            <w:tcW w:w="3344" w:type="dxa"/>
          </w:tcPr>
          <w:p w:rsidR="00824D53" w:rsidRDefault="008C34EA">
            <w:pPr>
              <w:pBdr>
                <w:top w:val="nil"/>
                <w:left w:val="nil"/>
                <w:bottom w:val="nil"/>
                <w:right w:val="nil"/>
                <w:between w:val="nil"/>
              </w:pBdr>
              <w:jc w:val="both"/>
              <w:rPr>
                <w:color w:val="000000"/>
                <w:sz w:val="28"/>
                <w:szCs w:val="28"/>
              </w:rPr>
            </w:pPr>
            <w:r>
              <w:rPr>
                <w:color w:val="000000"/>
                <w:sz w:val="28"/>
                <w:szCs w:val="28"/>
              </w:rPr>
              <w:t>Направление подготовки</w:t>
            </w:r>
          </w:p>
        </w:tc>
        <w:tc>
          <w:tcPr>
            <w:tcW w:w="6438" w:type="dxa"/>
          </w:tcPr>
          <w:p w:rsidR="00824D53" w:rsidRDefault="008C34EA">
            <w:pPr>
              <w:pBdr>
                <w:top w:val="nil"/>
                <w:left w:val="nil"/>
                <w:bottom w:val="nil"/>
                <w:right w:val="nil"/>
                <w:between w:val="nil"/>
              </w:pBdr>
              <w:rPr>
                <w:color w:val="000000"/>
                <w:sz w:val="28"/>
                <w:szCs w:val="28"/>
              </w:rPr>
            </w:pPr>
            <w:r>
              <w:rPr>
                <w:color w:val="000000"/>
                <w:sz w:val="28"/>
                <w:szCs w:val="28"/>
              </w:rPr>
              <w:t>40.03.01. – Юриспруденция</w:t>
            </w:r>
          </w:p>
        </w:tc>
      </w:tr>
      <w:tr w:rsidR="00824D53">
        <w:trPr>
          <w:trHeight w:val="300"/>
        </w:trPr>
        <w:tc>
          <w:tcPr>
            <w:tcW w:w="3344" w:type="dxa"/>
          </w:tcPr>
          <w:p w:rsidR="00824D53" w:rsidRDefault="008C34EA">
            <w:pPr>
              <w:pBdr>
                <w:top w:val="nil"/>
                <w:left w:val="nil"/>
                <w:bottom w:val="nil"/>
                <w:right w:val="nil"/>
                <w:between w:val="nil"/>
              </w:pBdr>
              <w:jc w:val="both"/>
              <w:rPr>
                <w:color w:val="000000"/>
                <w:sz w:val="28"/>
                <w:szCs w:val="28"/>
              </w:rPr>
            </w:pPr>
            <w:r>
              <w:rPr>
                <w:color w:val="000000"/>
                <w:sz w:val="28"/>
                <w:szCs w:val="28"/>
              </w:rPr>
              <w:t>Уровень подготовки</w:t>
            </w:r>
          </w:p>
        </w:tc>
        <w:tc>
          <w:tcPr>
            <w:tcW w:w="6438" w:type="dxa"/>
          </w:tcPr>
          <w:p w:rsidR="00824D53" w:rsidRDefault="008C34EA">
            <w:pPr>
              <w:pBdr>
                <w:top w:val="nil"/>
                <w:left w:val="nil"/>
                <w:bottom w:val="nil"/>
                <w:right w:val="nil"/>
                <w:between w:val="nil"/>
              </w:pBdr>
              <w:rPr>
                <w:color w:val="000000"/>
                <w:sz w:val="28"/>
                <w:szCs w:val="28"/>
              </w:rPr>
            </w:pPr>
            <w:r>
              <w:rPr>
                <w:color w:val="000000"/>
                <w:sz w:val="28"/>
                <w:szCs w:val="28"/>
              </w:rPr>
              <w:t>Бакалавр</w:t>
            </w:r>
          </w:p>
        </w:tc>
      </w:tr>
      <w:tr w:rsidR="00570239">
        <w:trPr>
          <w:trHeight w:val="280"/>
        </w:trPr>
        <w:tc>
          <w:tcPr>
            <w:tcW w:w="3344" w:type="dxa"/>
          </w:tcPr>
          <w:p w:rsidR="00570239" w:rsidRDefault="00570239">
            <w:pPr>
              <w:pBdr>
                <w:top w:val="nil"/>
                <w:left w:val="nil"/>
                <w:bottom w:val="nil"/>
                <w:right w:val="nil"/>
                <w:between w:val="nil"/>
              </w:pBdr>
              <w:jc w:val="both"/>
              <w:rPr>
                <w:color w:val="000000"/>
                <w:sz w:val="28"/>
                <w:szCs w:val="28"/>
              </w:rPr>
            </w:pPr>
            <w:r>
              <w:rPr>
                <w:color w:val="000000"/>
                <w:sz w:val="28"/>
                <w:szCs w:val="28"/>
              </w:rPr>
              <w:t>Образовательная программа</w:t>
            </w:r>
          </w:p>
        </w:tc>
        <w:tc>
          <w:tcPr>
            <w:tcW w:w="6438" w:type="dxa"/>
          </w:tcPr>
          <w:p w:rsidR="00570239" w:rsidRDefault="00570239">
            <w:pPr>
              <w:pBdr>
                <w:top w:val="nil"/>
                <w:left w:val="nil"/>
                <w:bottom w:val="nil"/>
                <w:right w:val="nil"/>
                <w:between w:val="nil"/>
              </w:pBdr>
              <w:rPr>
                <w:color w:val="000000"/>
                <w:sz w:val="28"/>
                <w:szCs w:val="28"/>
              </w:rPr>
            </w:pPr>
            <w:r>
              <w:rPr>
                <w:color w:val="000000"/>
                <w:sz w:val="28"/>
                <w:szCs w:val="28"/>
              </w:rPr>
              <w:t>Юриспруденция: гражданское и предпринимательское право</w:t>
            </w:r>
          </w:p>
        </w:tc>
      </w:tr>
      <w:tr w:rsidR="00824D53">
        <w:trPr>
          <w:trHeight w:val="280"/>
        </w:trPr>
        <w:tc>
          <w:tcPr>
            <w:tcW w:w="3344" w:type="dxa"/>
          </w:tcPr>
          <w:p w:rsidR="00824D53" w:rsidRDefault="008C34EA">
            <w:pPr>
              <w:pBdr>
                <w:top w:val="nil"/>
                <w:left w:val="nil"/>
                <w:bottom w:val="nil"/>
                <w:right w:val="nil"/>
                <w:between w:val="nil"/>
              </w:pBdr>
              <w:jc w:val="both"/>
              <w:rPr>
                <w:color w:val="000000"/>
                <w:sz w:val="28"/>
                <w:szCs w:val="28"/>
              </w:rPr>
            </w:pPr>
            <w:r>
              <w:rPr>
                <w:color w:val="000000"/>
                <w:sz w:val="28"/>
                <w:szCs w:val="28"/>
              </w:rPr>
              <w:t xml:space="preserve">Название темы КР </w:t>
            </w:r>
          </w:p>
        </w:tc>
        <w:tc>
          <w:tcPr>
            <w:tcW w:w="6438" w:type="dxa"/>
          </w:tcPr>
          <w:p w:rsidR="00824D53" w:rsidRDefault="00824D53">
            <w:pPr>
              <w:pBdr>
                <w:top w:val="nil"/>
                <w:left w:val="nil"/>
                <w:bottom w:val="nil"/>
                <w:right w:val="nil"/>
                <w:between w:val="nil"/>
              </w:pBdr>
              <w:rPr>
                <w:color w:val="000000"/>
                <w:sz w:val="28"/>
                <w:szCs w:val="28"/>
              </w:rPr>
            </w:pPr>
          </w:p>
        </w:tc>
      </w:tr>
      <w:tr w:rsidR="00824D53">
        <w:trPr>
          <w:trHeight w:val="280"/>
        </w:trPr>
        <w:tc>
          <w:tcPr>
            <w:tcW w:w="3344" w:type="dxa"/>
          </w:tcPr>
          <w:p w:rsidR="00824D53" w:rsidRDefault="008C34EA">
            <w:pPr>
              <w:pBdr>
                <w:top w:val="nil"/>
                <w:left w:val="nil"/>
                <w:bottom w:val="nil"/>
                <w:right w:val="nil"/>
                <w:between w:val="nil"/>
              </w:pBdr>
              <w:jc w:val="both"/>
              <w:rPr>
                <w:color w:val="000000"/>
                <w:sz w:val="28"/>
                <w:szCs w:val="28"/>
              </w:rPr>
            </w:pPr>
            <w:r>
              <w:rPr>
                <w:color w:val="000000"/>
                <w:sz w:val="28"/>
                <w:szCs w:val="28"/>
              </w:rPr>
              <w:t>Руководитель (Ф.И.О., ученая степень, ученое звание, должность)</w:t>
            </w:r>
          </w:p>
        </w:tc>
        <w:tc>
          <w:tcPr>
            <w:tcW w:w="6438" w:type="dxa"/>
          </w:tcPr>
          <w:p w:rsidR="00824D53" w:rsidRDefault="00824D53">
            <w:pPr>
              <w:pBdr>
                <w:top w:val="nil"/>
                <w:left w:val="nil"/>
                <w:bottom w:val="nil"/>
                <w:right w:val="nil"/>
                <w:between w:val="nil"/>
              </w:pBdr>
              <w:rPr>
                <w:color w:val="000000"/>
                <w:sz w:val="28"/>
                <w:szCs w:val="28"/>
              </w:rPr>
            </w:pPr>
          </w:p>
        </w:tc>
      </w:tr>
    </w:tbl>
    <w:p w:rsidR="00824D53" w:rsidRDefault="00824D53">
      <w:pPr>
        <w:pBdr>
          <w:top w:val="nil"/>
          <w:left w:val="nil"/>
          <w:bottom w:val="nil"/>
          <w:right w:val="nil"/>
          <w:between w:val="nil"/>
        </w:pBdr>
        <w:jc w:val="both"/>
        <w:rPr>
          <w:color w:val="000000"/>
          <w:sz w:val="28"/>
          <w:szCs w:val="28"/>
        </w:rPr>
      </w:pPr>
    </w:p>
    <w:tbl>
      <w:tblPr>
        <w:tblStyle w:val="afe"/>
        <w:tblW w:w="9754"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7380"/>
        <w:gridCol w:w="1370"/>
      </w:tblGrid>
      <w:tr w:rsidR="00824D53">
        <w:trPr>
          <w:trHeight w:val="760"/>
        </w:trPr>
        <w:tc>
          <w:tcPr>
            <w:tcW w:w="1004" w:type="dxa"/>
            <w:vAlign w:val="center"/>
          </w:tcPr>
          <w:p w:rsidR="00824D53" w:rsidRDefault="008C34EA">
            <w:pPr>
              <w:pBdr>
                <w:top w:val="nil"/>
                <w:left w:val="nil"/>
                <w:bottom w:val="nil"/>
                <w:right w:val="nil"/>
                <w:between w:val="nil"/>
              </w:pBdr>
              <w:jc w:val="center"/>
              <w:rPr>
                <w:color w:val="000000"/>
                <w:sz w:val="28"/>
                <w:szCs w:val="28"/>
              </w:rPr>
            </w:pPr>
            <w:r>
              <w:rPr>
                <w:color w:val="000000"/>
                <w:sz w:val="28"/>
                <w:szCs w:val="28"/>
              </w:rPr>
              <w:t>№ п/п</w:t>
            </w:r>
          </w:p>
        </w:tc>
        <w:tc>
          <w:tcPr>
            <w:tcW w:w="7380" w:type="dxa"/>
            <w:vAlign w:val="center"/>
          </w:tcPr>
          <w:p w:rsidR="00824D53" w:rsidRDefault="008C34EA">
            <w:pPr>
              <w:pBdr>
                <w:top w:val="nil"/>
                <w:left w:val="nil"/>
                <w:bottom w:val="nil"/>
                <w:right w:val="nil"/>
                <w:between w:val="nil"/>
              </w:pBdr>
              <w:jc w:val="center"/>
              <w:rPr>
                <w:color w:val="000000"/>
                <w:sz w:val="28"/>
                <w:szCs w:val="28"/>
              </w:rPr>
            </w:pPr>
            <w:r>
              <w:rPr>
                <w:b/>
                <w:color w:val="000000"/>
                <w:sz w:val="28"/>
                <w:szCs w:val="28"/>
              </w:rPr>
              <w:t>Предмет оценки</w:t>
            </w:r>
          </w:p>
        </w:tc>
        <w:tc>
          <w:tcPr>
            <w:tcW w:w="1370" w:type="dxa"/>
            <w:vAlign w:val="center"/>
          </w:tcPr>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rPr>
                <w:color w:val="000000"/>
                <w:sz w:val="28"/>
                <w:szCs w:val="28"/>
              </w:rPr>
            </w:pPr>
            <w:r>
              <w:rPr>
                <w:b/>
                <w:color w:val="000000"/>
                <w:sz w:val="28"/>
                <w:szCs w:val="28"/>
              </w:rPr>
              <w:t xml:space="preserve">Оценка </w:t>
            </w:r>
          </w:p>
          <w:p w:rsidR="00824D53" w:rsidRDefault="00824D53">
            <w:pPr>
              <w:pBdr>
                <w:top w:val="nil"/>
                <w:left w:val="nil"/>
                <w:bottom w:val="nil"/>
                <w:right w:val="nil"/>
                <w:between w:val="nil"/>
              </w:pBdr>
              <w:jc w:val="center"/>
              <w:rPr>
                <w:color w:val="000000"/>
                <w:sz w:val="28"/>
                <w:szCs w:val="28"/>
              </w:rPr>
            </w:pP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1.</w:t>
            </w:r>
          </w:p>
        </w:tc>
        <w:tc>
          <w:tcPr>
            <w:tcW w:w="7380" w:type="dxa"/>
          </w:tcPr>
          <w:p w:rsidR="00824D53" w:rsidRDefault="008C34EA">
            <w:pPr>
              <w:pBdr>
                <w:top w:val="nil"/>
                <w:left w:val="nil"/>
                <w:bottom w:val="nil"/>
                <w:right w:val="nil"/>
                <w:between w:val="nil"/>
              </w:pBdr>
              <w:rPr>
                <w:b/>
                <w:color w:val="000000"/>
                <w:sz w:val="28"/>
                <w:szCs w:val="28"/>
              </w:rPr>
            </w:pPr>
            <w:r>
              <w:rPr>
                <w:color w:val="000000"/>
                <w:sz w:val="28"/>
                <w:szCs w:val="28"/>
              </w:rPr>
              <w:t>Соответствие содержания КР утвержденной теме</w:t>
            </w:r>
          </w:p>
        </w:tc>
        <w:tc>
          <w:tcPr>
            <w:tcW w:w="1370" w:type="dxa"/>
            <w:vAlign w:val="center"/>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2.</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Актуальность, новизна и обоснованность темы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3.</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 xml:space="preserve">Структура КР и полнота раскрытия ее темы </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4.</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Степень выполнения автором поставленных целей и задач при написании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5.</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Степень соответствия примененной методологии целям и задачам КР</w:t>
            </w:r>
          </w:p>
        </w:tc>
        <w:tc>
          <w:tcPr>
            <w:tcW w:w="1370" w:type="dxa"/>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6.</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Диапазон и релевантность нормативных и доктринальных источников при написании КР</w:t>
            </w:r>
          </w:p>
        </w:tc>
        <w:tc>
          <w:tcPr>
            <w:tcW w:w="1370" w:type="dxa"/>
          </w:tcPr>
          <w:p w:rsidR="00824D53" w:rsidRDefault="008C34EA">
            <w:pPr>
              <w:pBdr>
                <w:top w:val="nil"/>
                <w:left w:val="nil"/>
                <w:bottom w:val="nil"/>
                <w:right w:val="nil"/>
                <w:between w:val="nil"/>
              </w:pBdr>
              <w:jc w:val="center"/>
              <w:rPr>
                <w:color w:val="000000"/>
                <w:sz w:val="28"/>
                <w:szCs w:val="28"/>
              </w:rPr>
            </w:pPr>
            <w:r>
              <w:rPr>
                <w:color w:val="000000"/>
                <w:sz w:val="28"/>
                <w:szCs w:val="28"/>
              </w:rPr>
              <w:t>0-10</w:t>
            </w:r>
          </w:p>
        </w:tc>
      </w:tr>
      <w:tr w:rsidR="00824D53">
        <w:trPr>
          <w:trHeight w:val="323"/>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7.</w:t>
            </w:r>
          </w:p>
        </w:tc>
        <w:tc>
          <w:tcPr>
            <w:tcW w:w="7380" w:type="dxa"/>
          </w:tcPr>
          <w:p w:rsidR="00824D53" w:rsidRDefault="008C34EA">
            <w:pPr>
              <w:pBdr>
                <w:top w:val="nil"/>
                <w:left w:val="nil"/>
                <w:bottom w:val="nil"/>
                <w:right w:val="nil"/>
                <w:between w:val="nil"/>
              </w:pBdr>
              <w:rPr>
                <w:b/>
                <w:color w:val="000000"/>
                <w:sz w:val="28"/>
                <w:szCs w:val="28"/>
              </w:rPr>
            </w:pPr>
            <w:r>
              <w:rPr>
                <w:color w:val="000000"/>
                <w:sz w:val="28"/>
                <w:szCs w:val="28"/>
              </w:rPr>
              <w:t xml:space="preserve">Оригинальность содержания КР и аргументации автора, новизна полученных результатов </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480"/>
        </w:trPr>
        <w:tc>
          <w:tcPr>
            <w:tcW w:w="1004" w:type="dxa"/>
          </w:tcPr>
          <w:p w:rsidR="00824D53" w:rsidRDefault="008C34EA">
            <w:pPr>
              <w:pBdr>
                <w:top w:val="nil"/>
                <w:left w:val="nil"/>
                <w:bottom w:val="nil"/>
                <w:right w:val="nil"/>
                <w:between w:val="nil"/>
              </w:pBdr>
              <w:tabs>
                <w:tab w:val="left" w:pos="9000"/>
              </w:tabs>
              <w:ind w:left="452"/>
              <w:jc w:val="center"/>
              <w:rPr>
                <w:color w:val="000000"/>
                <w:sz w:val="28"/>
                <w:szCs w:val="28"/>
              </w:rPr>
            </w:pPr>
            <w:r>
              <w:rPr>
                <w:color w:val="000000"/>
                <w:sz w:val="28"/>
                <w:szCs w:val="28"/>
              </w:rPr>
              <w:t>8.</w:t>
            </w:r>
          </w:p>
        </w:tc>
        <w:tc>
          <w:tcPr>
            <w:tcW w:w="7380" w:type="dxa"/>
          </w:tcPr>
          <w:p w:rsidR="00824D53" w:rsidRDefault="008C34EA">
            <w:pPr>
              <w:pBdr>
                <w:top w:val="nil"/>
                <w:left w:val="nil"/>
                <w:bottom w:val="nil"/>
                <w:right w:val="nil"/>
                <w:between w:val="nil"/>
              </w:pBdr>
              <w:rPr>
                <w:color w:val="000000"/>
                <w:sz w:val="28"/>
                <w:szCs w:val="28"/>
              </w:rPr>
            </w:pPr>
            <w:r>
              <w:rPr>
                <w:color w:val="000000"/>
                <w:sz w:val="28"/>
                <w:szCs w:val="28"/>
              </w:rPr>
              <w:t>Стиль изложения, грамотность, точность формулировок, ясность, аккуратность оформления КР</w:t>
            </w:r>
          </w:p>
        </w:tc>
        <w:tc>
          <w:tcPr>
            <w:tcW w:w="1370" w:type="dxa"/>
          </w:tcPr>
          <w:p w:rsidR="00824D53" w:rsidRDefault="008C34EA">
            <w:pPr>
              <w:pBdr>
                <w:top w:val="nil"/>
                <w:left w:val="nil"/>
                <w:bottom w:val="nil"/>
                <w:right w:val="nil"/>
                <w:between w:val="nil"/>
              </w:pBdr>
              <w:jc w:val="center"/>
              <w:rPr>
                <w:color w:val="000000"/>
              </w:rPr>
            </w:pPr>
            <w:r>
              <w:rPr>
                <w:color w:val="000000"/>
                <w:sz w:val="28"/>
                <w:szCs w:val="28"/>
              </w:rPr>
              <w:t>0-10</w:t>
            </w:r>
          </w:p>
        </w:tc>
      </w:tr>
      <w:tr w:rsidR="00824D53">
        <w:trPr>
          <w:trHeight w:val="480"/>
        </w:trPr>
        <w:tc>
          <w:tcPr>
            <w:tcW w:w="1004" w:type="dxa"/>
          </w:tcPr>
          <w:p w:rsidR="00824D53" w:rsidRDefault="00824D53">
            <w:pPr>
              <w:pBdr>
                <w:top w:val="nil"/>
                <w:left w:val="nil"/>
                <w:bottom w:val="nil"/>
                <w:right w:val="nil"/>
                <w:between w:val="nil"/>
              </w:pBdr>
              <w:tabs>
                <w:tab w:val="left" w:pos="9000"/>
              </w:tabs>
              <w:ind w:left="720"/>
              <w:rPr>
                <w:color w:val="000000"/>
                <w:sz w:val="28"/>
                <w:szCs w:val="28"/>
              </w:rPr>
            </w:pPr>
          </w:p>
        </w:tc>
        <w:tc>
          <w:tcPr>
            <w:tcW w:w="7380" w:type="dxa"/>
          </w:tcPr>
          <w:p w:rsidR="00824D53" w:rsidRDefault="008C34EA">
            <w:pPr>
              <w:pBdr>
                <w:top w:val="nil"/>
                <w:left w:val="nil"/>
                <w:bottom w:val="nil"/>
                <w:right w:val="nil"/>
                <w:between w:val="nil"/>
              </w:pBdr>
              <w:rPr>
                <w:b/>
                <w:color w:val="000000"/>
                <w:sz w:val="32"/>
                <w:szCs w:val="32"/>
              </w:rPr>
            </w:pPr>
            <w:r>
              <w:rPr>
                <w:b/>
                <w:color w:val="000000"/>
                <w:sz w:val="32"/>
                <w:szCs w:val="32"/>
              </w:rPr>
              <w:t>Итоговая оценка за КР</w:t>
            </w:r>
          </w:p>
        </w:tc>
        <w:tc>
          <w:tcPr>
            <w:tcW w:w="1370" w:type="dxa"/>
          </w:tcPr>
          <w:p w:rsidR="00824D53" w:rsidRDefault="008C34EA">
            <w:pPr>
              <w:pBdr>
                <w:top w:val="nil"/>
                <w:left w:val="nil"/>
                <w:bottom w:val="nil"/>
                <w:right w:val="nil"/>
                <w:between w:val="nil"/>
              </w:pBdr>
              <w:jc w:val="center"/>
              <w:rPr>
                <w:color w:val="000000"/>
                <w:sz w:val="32"/>
                <w:szCs w:val="32"/>
              </w:rPr>
            </w:pPr>
            <w:r>
              <w:rPr>
                <w:b/>
                <w:color w:val="000000"/>
                <w:sz w:val="32"/>
                <w:szCs w:val="32"/>
              </w:rPr>
              <w:t>0-10</w:t>
            </w:r>
          </w:p>
        </w:tc>
      </w:tr>
    </w:tbl>
    <w:p w:rsidR="00570239" w:rsidRDefault="00570239">
      <w:pPr>
        <w:pBdr>
          <w:top w:val="nil"/>
          <w:left w:val="nil"/>
          <w:bottom w:val="nil"/>
          <w:right w:val="nil"/>
          <w:between w:val="nil"/>
        </w:pBdr>
        <w:rPr>
          <w:b/>
          <w:color w:val="000000"/>
          <w:sz w:val="28"/>
          <w:szCs w:val="28"/>
        </w:rPr>
      </w:pPr>
    </w:p>
    <w:p w:rsidR="00824D53" w:rsidRDefault="008C34EA">
      <w:pPr>
        <w:pBdr>
          <w:top w:val="nil"/>
          <w:left w:val="nil"/>
          <w:bottom w:val="nil"/>
          <w:right w:val="nil"/>
          <w:between w:val="nil"/>
        </w:pBdr>
        <w:rPr>
          <w:color w:val="000000"/>
          <w:sz w:val="28"/>
          <w:szCs w:val="28"/>
        </w:rPr>
      </w:pPr>
      <w:r>
        <w:rPr>
          <w:b/>
          <w:color w:val="000000"/>
          <w:sz w:val="28"/>
          <w:szCs w:val="28"/>
        </w:rPr>
        <w:t>Комментарии к оценкам</w:t>
      </w:r>
      <w:r>
        <w:rPr>
          <w:color w:val="000000"/>
          <w:sz w:val="28"/>
          <w:szCs w:val="28"/>
        </w:rPr>
        <w:t>:</w:t>
      </w:r>
    </w:p>
    <w:p w:rsidR="00824D53" w:rsidRDefault="008C34EA">
      <w:pPr>
        <w:pBdr>
          <w:top w:val="nil"/>
          <w:left w:val="nil"/>
          <w:bottom w:val="nil"/>
          <w:right w:val="nil"/>
          <w:between w:val="nil"/>
        </w:pBdr>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4D53" w:rsidRDefault="00824D53">
      <w:pPr>
        <w:pBdr>
          <w:top w:val="nil"/>
          <w:left w:val="nil"/>
          <w:bottom w:val="nil"/>
          <w:right w:val="nil"/>
          <w:between w:val="nil"/>
        </w:pBdr>
        <w:rPr>
          <w:color w:val="000000"/>
          <w:sz w:val="28"/>
          <w:szCs w:val="28"/>
        </w:rPr>
      </w:pPr>
    </w:p>
    <w:p w:rsidR="00824D53" w:rsidRDefault="00824D53">
      <w:pPr>
        <w:pBdr>
          <w:top w:val="nil"/>
          <w:left w:val="nil"/>
          <w:bottom w:val="nil"/>
          <w:right w:val="nil"/>
          <w:between w:val="nil"/>
        </w:pBdr>
        <w:rPr>
          <w:color w:val="000000"/>
          <w:sz w:val="28"/>
          <w:szCs w:val="28"/>
        </w:rPr>
      </w:pPr>
    </w:p>
    <w:p w:rsidR="00824D53" w:rsidRDefault="008C34EA">
      <w:pPr>
        <w:pBdr>
          <w:top w:val="nil"/>
          <w:left w:val="nil"/>
          <w:bottom w:val="nil"/>
          <w:right w:val="nil"/>
          <w:between w:val="nil"/>
        </w:pBdr>
        <w:rPr>
          <w:color w:val="000000"/>
          <w:sz w:val="28"/>
          <w:szCs w:val="28"/>
        </w:rPr>
      </w:pPr>
      <w:r>
        <w:rPr>
          <w:b/>
          <w:color w:val="000000"/>
          <w:sz w:val="28"/>
          <w:szCs w:val="28"/>
        </w:rPr>
        <w:t>Руководитель</w:t>
      </w:r>
      <w:r>
        <w:rPr>
          <w:color w:val="000000"/>
          <w:sz w:val="28"/>
          <w:szCs w:val="28"/>
        </w:rPr>
        <w:t>:</w:t>
      </w:r>
    </w:p>
    <w:p w:rsidR="00824D53" w:rsidRDefault="008C34EA">
      <w:pPr>
        <w:pBdr>
          <w:top w:val="nil"/>
          <w:left w:val="nil"/>
          <w:bottom w:val="nil"/>
          <w:right w:val="nil"/>
          <w:between w:val="nil"/>
        </w:pBdr>
        <w:rPr>
          <w:color w:val="000000"/>
          <w:sz w:val="28"/>
          <w:szCs w:val="28"/>
        </w:rPr>
      </w:pPr>
      <w:r>
        <w:rPr>
          <w:color w:val="000000"/>
          <w:sz w:val="28"/>
          <w:szCs w:val="28"/>
        </w:rPr>
        <w:t>Ф.И.О., ученая степень, ученое звание,</w:t>
      </w:r>
    </w:p>
    <w:p w:rsidR="00824D53" w:rsidRDefault="008C34EA">
      <w:pPr>
        <w:pBdr>
          <w:top w:val="nil"/>
          <w:left w:val="nil"/>
          <w:bottom w:val="nil"/>
          <w:right w:val="nil"/>
          <w:between w:val="nil"/>
        </w:pBdr>
        <w:rPr>
          <w:color w:val="000000"/>
          <w:sz w:val="28"/>
          <w:szCs w:val="28"/>
        </w:rPr>
      </w:pPr>
      <w:r>
        <w:rPr>
          <w:color w:val="000000"/>
          <w:sz w:val="28"/>
          <w:szCs w:val="28"/>
        </w:rPr>
        <w:t>должность, место работы</w:t>
      </w:r>
    </w:p>
    <w:p w:rsidR="00824D53" w:rsidRDefault="00824D53">
      <w:pPr>
        <w:pBdr>
          <w:top w:val="nil"/>
          <w:left w:val="nil"/>
          <w:bottom w:val="nil"/>
          <w:right w:val="nil"/>
          <w:between w:val="nil"/>
        </w:pBdr>
        <w:rPr>
          <w:color w:val="000000"/>
          <w:sz w:val="28"/>
          <w:szCs w:val="28"/>
        </w:rPr>
      </w:pPr>
    </w:p>
    <w:p w:rsidR="00824D53" w:rsidRDefault="008C34EA">
      <w:pPr>
        <w:pBdr>
          <w:top w:val="nil"/>
          <w:left w:val="nil"/>
          <w:bottom w:val="nil"/>
          <w:right w:val="nil"/>
          <w:between w:val="nil"/>
        </w:pBdr>
        <w:rPr>
          <w:color w:val="000000"/>
          <w:sz w:val="28"/>
          <w:szCs w:val="28"/>
        </w:rPr>
      </w:pPr>
      <w:r>
        <w:rPr>
          <w:color w:val="000000"/>
          <w:sz w:val="28"/>
          <w:szCs w:val="28"/>
        </w:rPr>
        <w:t>«______» ___________________202__ года</w:t>
      </w: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rPr>
          <w:color w:val="000000"/>
          <w:sz w:val="28"/>
          <w:szCs w:val="28"/>
        </w:rPr>
      </w:pPr>
    </w:p>
    <w:p w:rsidR="00824D53" w:rsidRDefault="00824D53">
      <w:pPr>
        <w:pBdr>
          <w:top w:val="nil"/>
          <w:left w:val="nil"/>
          <w:bottom w:val="nil"/>
          <w:right w:val="nil"/>
          <w:between w:val="nil"/>
        </w:pBdr>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jc w:val="both"/>
        <w:rPr>
          <w:color w:val="000000"/>
          <w:sz w:val="28"/>
          <w:szCs w:val="28"/>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rPr>
      </w:pPr>
    </w:p>
    <w:p w:rsidR="00824D53" w:rsidRDefault="00824D53">
      <w:pPr>
        <w:pBdr>
          <w:top w:val="nil"/>
          <w:left w:val="nil"/>
          <w:bottom w:val="nil"/>
          <w:right w:val="nil"/>
          <w:between w:val="nil"/>
        </w:pBdr>
        <w:ind w:left="4320"/>
        <w:rPr>
          <w:color w:val="000000"/>
          <w:sz w:val="24"/>
          <w:szCs w:val="24"/>
        </w:rPr>
      </w:pPr>
    </w:p>
    <w:p w:rsidR="00824D53" w:rsidRDefault="00824D53">
      <w:pPr>
        <w:pBdr>
          <w:top w:val="nil"/>
          <w:left w:val="nil"/>
          <w:bottom w:val="nil"/>
          <w:right w:val="nil"/>
          <w:between w:val="nil"/>
        </w:pBdr>
        <w:ind w:left="3540" w:firstLine="708"/>
        <w:rPr>
          <w:color w:val="000000"/>
          <w:sz w:val="24"/>
          <w:szCs w:val="24"/>
        </w:rPr>
      </w:pPr>
    </w:p>
    <w:p w:rsidR="00824D53" w:rsidRDefault="00824D53">
      <w:pPr>
        <w:pBdr>
          <w:top w:val="nil"/>
          <w:left w:val="nil"/>
          <w:bottom w:val="nil"/>
          <w:right w:val="nil"/>
          <w:between w:val="nil"/>
        </w:pBdr>
        <w:ind w:left="3540" w:firstLine="708"/>
        <w:rPr>
          <w:color w:val="000000"/>
          <w:sz w:val="24"/>
          <w:szCs w:val="24"/>
        </w:rPr>
      </w:pPr>
    </w:p>
    <w:p w:rsidR="00AF166B" w:rsidRDefault="00AF166B">
      <w:pPr>
        <w:pBdr>
          <w:top w:val="nil"/>
          <w:left w:val="nil"/>
          <w:bottom w:val="nil"/>
          <w:right w:val="nil"/>
          <w:between w:val="nil"/>
        </w:pBdr>
        <w:ind w:left="3540" w:firstLine="708"/>
        <w:rPr>
          <w:color w:val="000000"/>
          <w:sz w:val="24"/>
          <w:szCs w:val="24"/>
        </w:rPr>
      </w:pPr>
    </w:p>
    <w:p w:rsidR="00AF166B" w:rsidRDefault="00AF166B">
      <w:pPr>
        <w:pBdr>
          <w:top w:val="nil"/>
          <w:left w:val="nil"/>
          <w:bottom w:val="nil"/>
          <w:right w:val="nil"/>
          <w:between w:val="nil"/>
        </w:pBdr>
        <w:ind w:left="3540" w:firstLine="708"/>
        <w:rPr>
          <w:color w:val="000000"/>
          <w:sz w:val="24"/>
          <w:szCs w:val="24"/>
        </w:rPr>
      </w:pPr>
    </w:p>
    <w:p w:rsidR="00AF166B" w:rsidRDefault="00AF166B">
      <w:pPr>
        <w:pBdr>
          <w:top w:val="nil"/>
          <w:left w:val="nil"/>
          <w:bottom w:val="nil"/>
          <w:right w:val="nil"/>
          <w:between w:val="nil"/>
        </w:pBdr>
        <w:ind w:left="3540" w:firstLine="708"/>
        <w:rPr>
          <w:color w:val="000000"/>
          <w:sz w:val="24"/>
          <w:szCs w:val="24"/>
        </w:rPr>
      </w:pPr>
    </w:p>
    <w:p w:rsidR="00AF166B" w:rsidRDefault="00AF166B">
      <w:pPr>
        <w:pBdr>
          <w:top w:val="nil"/>
          <w:left w:val="nil"/>
          <w:bottom w:val="nil"/>
          <w:right w:val="nil"/>
          <w:between w:val="nil"/>
        </w:pBdr>
        <w:ind w:left="3540" w:firstLine="708"/>
        <w:rPr>
          <w:color w:val="000000"/>
          <w:sz w:val="24"/>
          <w:szCs w:val="24"/>
        </w:rPr>
      </w:pPr>
    </w:p>
    <w:p w:rsidR="00AF166B" w:rsidRDefault="00AF166B">
      <w:pPr>
        <w:pBdr>
          <w:top w:val="nil"/>
          <w:left w:val="nil"/>
          <w:bottom w:val="nil"/>
          <w:right w:val="nil"/>
          <w:between w:val="nil"/>
        </w:pBdr>
        <w:ind w:left="3540" w:firstLine="708"/>
        <w:rPr>
          <w:color w:val="000000"/>
          <w:sz w:val="24"/>
          <w:szCs w:val="24"/>
        </w:rPr>
      </w:pPr>
    </w:p>
    <w:p w:rsidR="00824D53" w:rsidRDefault="008C34EA">
      <w:pPr>
        <w:pBdr>
          <w:top w:val="nil"/>
          <w:left w:val="nil"/>
          <w:bottom w:val="nil"/>
          <w:right w:val="nil"/>
          <w:between w:val="nil"/>
        </w:pBdr>
        <w:ind w:left="4320"/>
        <w:rPr>
          <w:color w:val="000000"/>
          <w:sz w:val="24"/>
          <w:szCs w:val="24"/>
        </w:rPr>
      </w:pPr>
      <w:bookmarkStart w:id="16" w:name="_1ksv4uv" w:colFirst="0" w:colLast="0"/>
      <w:bookmarkEnd w:id="16"/>
      <w:r>
        <w:rPr>
          <w:b/>
          <w:color w:val="000000"/>
          <w:sz w:val="24"/>
          <w:szCs w:val="24"/>
        </w:rPr>
        <w:lastRenderedPageBreak/>
        <w:t>Приложение 5</w:t>
      </w:r>
    </w:p>
    <w:p w:rsidR="00824D53" w:rsidRDefault="008C34EA">
      <w:pPr>
        <w:pBdr>
          <w:top w:val="nil"/>
          <w:left w:val="nil"/>
          <w:bottom w:val="nil"/>
          <w:right w:val="nil"/>
          <w:between w:val="nil"/>
        </w:pBdr>
        <w:tabs>
          <w:tab w:val="left" w:pos="1080"/>
        </w:tabs>
        <w:ind w:left="4320"/>
        <w:jc w:val="both"/>
        <w:rPr>
          <w:color w:val="000000"/>
          <w:sz w:val="24"/>
          <w:szCs w:val="24"/>
        </w:rPr>
      </w:pPr>
      <w:r>
        <w:rPr>
          <w:color w:val="000000"/>
          <w:sz w:val="24"/>
          <w:szCs w:val="24"/>
        </w:rPr>
        <w:t>к Методическим указаниям по подготовке КР</w:t>
      </w:r>
    </w:p>
    <w:p w:rsidR="00824D53" w:rsidRDefault="00824D53">
      <w:pPr>
        <w:keepNext/>
        <w:widowControl w:val="0"/>
        <w:pBdr>
          <w:top w:val="nil"/>
          <w:left w:val="nil"/>
          <w:bottom w:val="nil"/>
          <w:right w:val="nil"/>
          <w:between w:val="nil"/>
        </w:pBdr>
        <w:tabs>
          <w:tab w:val="left" w:pos="1080"/>
        </w:tabs>
        <w:jc w:val="right"/>
        <w:rPr>
          <w:color w:val="000000"/>
          <w:sz w:val="28"/>
          <w:szCs w:val="28"/>
        </w:rPr>
      </w:pPr>
    </w:p>
    <w:p w:rsidR="00824D53" w:rsidRDefault="00824D53">
      <w:pPr>
        <w:keepNext/>
        <w:widowControl w:val="0"/>
        <w:pBdr>
          <w:top w:val="nil"/>
          <w:left w:val="nil"/>
          <w:bottom w:val="nil"/>
          <w:right w:val="nil"/>
          <w:between w:val="nil"/>
        </w:pBdr>
        <w:tabs>
          <w:tab w:val="left" w:pos="1080"/>
        </w:tabs>
        <w:jc w:val="center"/>
        <w:rPr>
          <w:color w:val="000000"/>
          <w:sz w:val="24"/>
          <w:szCs w:val="24"/>
        </w:rPr>
      </w:pPr>
      <w:bookmarkStart w:id="17" w:name="_44sinio" w:colFirst="0" w:colLast="0"/>
      <w:bookmarkEnd w:id="17"/>
    </w:p>
    <w:p w:rsidR="00824D53" w:rsidRDefault="008C34EA">
      <w:pPr>
        <w:keepNext/>
        <w:widowControl w:val="0"/>
        <w:pBdr>
          <w:top w:val="nil"/>
          <w:left w:val="nil"/>
          <w:bottom w:val="nil"/>
          <w:right w:val="nil"/>
          <w:between w:val="nil"/>
        </w:pBdr>
        <w:tabs>
          <w:tab w:val="left" w:pos="1080"/>
        </w:tabs>
        <w:jc w:val="center"/>
        <w:rPr>
          <w:color w:val="000000"/>
          <w:sz w:val="24"/>
          <w:szCs w:val="24"/>
        </w:rPr>
      </w:pPr>
      <w:r>
        <w:rPr>
          <w:b/>
          <w:color w:val="000000"/>
          <w:sz w:val="24"/>
          <w:szCs w:val="24"/>
        </w:rPr>
        <w:t>Образец оформления Титульного листа КР</w:t>
      </w:r>
    </w:p>
    <w:p w:rsidR="00824D53" w:rsidRDefault="00824D53">
      <w:pPr>
        <w:pBdr>
          <w:top w:val="nil"/>
          <w:left w:val="nil"/>
          <w:bottom w:val="nil"/>
          <w:right w:val="nil"/>
          <w:between w:val="nil"/>
        </w:pBdr>
        <w:rPr>
          <w:color w:val="000000"/>
        </w:rPr>
      </w:pPr>
    </w:p>
    <w:p w:rsidR="00824D53" w:rsidRDefault="00824D53">
      <w:pPr>
        <w:pBdr>
          <w:top w:val="nil"/>
          <w:left w:val="nil"/>
          <w:bottom w:val="nil"/>
          <w:right w:val="nil"/>
          <w:between w:val="nil"/>
        </w:pBdr>
        <w:rPr>
          <w:color w:val="000000"/>
        </w:rPr>
      </w:pPr>
    </w:p>
    <w:p w:rsidR="00824D53" w:rsidRDefault="008C34EA">
      <w:pPr>
        <w:pBdr>
          <w:top w:val="nil"/>
          <w:left w:val="nil"/>
          <w:bottom w:val="nil"/>
          <w:right w:val="nil"/>
          <w:between w:val="nil"/>
        </w:pBdr>
        <w:jc w:val="center"/>
        <w:rPr>
          <w:color w:val="000000"/>
        </w:rPr>
      </w:pPr>
      <w:r>
        <w:rPr>
          <w:b/>
          <w:color w:val="000000"/>
          <w:sz w:val="28"/>
          <w:szCs w:val="28"/>
        </w:rPr>
        <w:t>Федеральное государственное автономное образовательное учреждение высшего образования</w:t>
      </w:r>
    </w:p>
    <w:p w:rsidR="00824D53" w:rsidRDefault="00824D53">
      <w:pPr>
        <w:pBdr>
          <w:top w:val="nil"/>
          <w:left w:val="nil"/>
          <w:bottom w:val="nil"/>
          <w:right w:val="nil"/>
          <w:between w:val="nil"/>
        </w:pBdr>
        <w:jc w:val="center"/>
        <w:rPr>
          <w:color w:val="000000"/>
        </w:rPr>
      </w:pPr>
    </w:p>
    <w:p w:rsidR="00824D53" w:rsidRDefault="008C34EA">
      <w:pPr>
        <w:pBdr>
          <w:top w:val="nil"/>
          <w:left w:val="nil"/>
          <w:bottom w:val="nil"/>
          <w:right w:val="nil"/>
          <w:between w:val="nil"/>
        </w:pBdr>
        <w:jc w:val="center"/>
        <w:rPr>
          <w:color w:val="000000"/>
          <w:sz w:val="32"/>
          <w:szCs w:val="32"/>
        </w:rPr>
      </w:pPr>
      <w:r>
        <w:rPr>
          <w:b/>
          <w:color w:val="000000"/>
          <w:sz w:val="28"/>
          <w:szCs w:val="28"/>
        </w:rPr>
        <w:t>НАЦИОНАЛЬНЫЙ ИССЛЕДОВАТЕЛЬСКИЙ УНИВЕРСИТЕТ «ВЫСШАЯ ШКОЛА ЭКОНОМИКИ»</w:t>
      </w:r>
    </w:p>
    <w:p w:rsidR="00824D53" w:rsidRDefault="00824D53">
      <w:pPr>
        <w:pBdr>
          <w:top w:val="nil"/>
          <w:left w:val="nil"/>
          <w:bottom w:val="nil"/>
          <w:right w:val="nil"/>
          <w:between w:val="nil"/>
        </w:pBdr>
        <w:rPr>
          <w:color w:val="000000"/>
        </w:rPr>
      </w:pP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color w:val="000000"/>
          <w:sz w:val="28"/>
          <w:szCs w:val="28"/>
        </w:rPr>
      </w:pPr>
      <w:r>
        <w:rPr>
          <w:b/>
          <w:color w:val="000000"/>
          <w:sz w:val="28"/>
          <w:szCs w:val="28"/>
        </w:rPr>
        <w:t>Факультет права</w:t>
      </w:r>
    </w:p>
    <w:p w:rsidR="00824D53" w:rsidRDefault="008C34EA">
      <w:pPr>
        <w:pBdr>
          <w:top w:val="nil"/>
          <w:left w:val="nil"/>
          <w:bottom w:val="nil"/>
          <w:right w:val="nil"/>
          <w:between w:val="nil"/>
        </w:pBdr>
        <w:jc w:val="center"/>
        <w:rPr>
          <w:color w:val="000000"/>
          <w:sz w:val="28"/>
          <w:szCs w:val="28"/>
        </w:rPr>
      </w:pPr>
      <w:r>
        <w:rPr>
          <w:b/>
          <w:color w:val="000000"/>
          <w:sz w:val="28"/>
          <w:szCs w:val="28"/>
        </w:rPr>
        <w:t>Департамент ________________________</w:t>
      </w: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rPr>
          <w:color w:val="000000"/>
        </w:rPr>
      </w:pPr>
    </w:p>
    <w:p w:rsidR="00824D53" w:rsidRDefault="00824D53">
      <w:pPr>
        <w:pBdr>
          <w:top w:val="nil"/>
          <w:left w:val="nil"/>
          <w:bottom w:val="nil"/>
          <w:right w:val="nil"/>
          <w:between w:val="nil"/>
        </w:pBdr>
        <w:jc w:val="center"/>
        <w:rPr>
          <w:color w:val="000000"/>
          <w:sz w:val="28"/>
          <w:szCs w:val="28"/>
        </w:rPr>
      </w:pPr>
    </w:p>
    <w:p w:rsidR="00824D53" w:rsidRDefault="008C34EA">
      <w:pPr>
        <w:pBdr>
          <w:top w:val="nil"/>
          <w:left w:val="nil"/>
          <w:bottom w:val="nil"/>
          <w:right w:val="nil"/>
          <w:between w:val="nil"/>
        </w:pBdr>
        <w:jc w:val="center"/>
        <w:rPr>
          <w:color w:val="000000"/>
        </w:rPr>
      </w:pPr>
      <w:r>
        <w:rPr>
          <w:b/>
          <w:color w:val="000000"/>
          <w:sz w:val="28"/>
          <w:szCs w:val="28"/>
        </w:rPr>
        <w:t>Курсовая работа</w:t>
      </w:r>
    </w:p>
    <w:p w:rsidR="00824D53" w:rsidRDefault="00824D53">
      <w:pPr>
        <w:pBdr>
          <w:top w:val="nil"/>
          <w:left w:val="nil"/>
          <w:bottom w:val="nil"/>
          <w:right w:val="nil"/>
          <w:between w:val="nil"/>
        </w:pBdr>
        <w:rPr>
          <w:color w:val="000000"/>
        </w:rPr>
      </w:pPr>
    </w:p>
    <w:p w:rsidR="00824D53" w:rsidRDefault="008C34EA">
      <w:pPr>
        <w:pBdr>
          <w:top w:val="nil"/>
          <w:left w:val="nil"/>
          <w:bottom w:val="nil"/>
          <w:right w:val="nil"/>
          <w:between w:val="nil"/>
        </w:pBdr>
        <w:jc w:val="center"/>
        <w:rPr>
          <w:color w:val="000000"/>
          <w:sz w:val="28"/>
          <w:szCs w:val="28"/>
        </w:rPr>
      </w:pPr>
      <w:r>
        <w:rPr>
          <w:color w:val="000000"/>
          <w:sz w:val="28"/>
          <w:szCs w:val="28"/>
        </w:rPr>
        <w:t>(тема курсовой работы)</w:t>
      </w:r>
    </w:p>
    <w:p w:rsidR="00824D53" w:rsidRDefault="00824D53">
      <w:pPr>
        <w:pBdr>
          <w:top w:val="nil"/>
          <w:left w:val="nil"/>
          <w:bottom w:val="nil"/>
          <w:right w:val="nil"/>
          <w:between w:val="nil"/>
        </w:pBdr>
        <w:rPr>
          <w:color w:val="000000"/>
        </w:rPr>
      </w:pPr>
    </w:p>
    <w:p w:rsidR="00824D53" w:rsidRDefault="00824D53">
      <w:pPr>
        <w:pBdr>
          <w:top w:val="nil"/>
          <w:left w:val="nil"/>
          <w:bottom w:val="nil"/>
          <w:right w:val="nil"/>
          <w:between w:val="nil"/>
        </w:pBdr>
        <w:rPr>
          <w:color w:val="000000"/>
          <w:sz w:val="28"/>
          <w:szCs w:val="28"/>
        </w:rPr>
      </w:pPr>
    </w:p>
    <w:tbl>
      <w:tblPr>
        <w:tblStyle w:val="aff"/>
        <w:tblW w:w="9468" w:type="dxa"/>
        <w:tblInd w:w="0" w:type="dxa"/>
        <w:tblLayout w:type="fixed"/>
        <w:tblLook w:val="0000" w:firstRow="0" w:lastRow="0" w:firstColumn="0" w:lastColumn="0" w:noHBand="0" w:noVBand="0"/>
      </w:tblPr>
      <w:tblGrid>
        <w:gridCol w:w="4428"/>
        <w:gridCol w:w="5040"/>
      </w:tblGrid>
      <w:tr w:rsidR="00824D53">
        <w:tc>
          <w:tcPr>
            <w:tcW w:w="4428" w:type="dxa"/>
          </w:tcPr>
          <w:p w:rsidR="00824D53" w:rsidRDefault="008C34EA">
            <w:pPr>
              <w:pBdr>
                <w:top w:val="nil"/>
                <w:left w:val="nil"/>
                <w:bottom w:val="nil"/>
                <w:right w:val="nil"/>
                <w:between w:val="nil"/>
              </w:pBdr>
              <w:rPr>
                <w:color w:val="000000"/>
                <w:sz w:val="28"/>
                <w:szCs w:val="28"/>
              </w:rPr>
            </w:pPr>
            <w:r>
              <w:rPr>
                <w:color w:val="000000"/>
                <w:sz w:val="28"/>
                <w:szCs w:val="28"/>
              </w:rPr>
              <w:t>Направление подготовки:</w:t>
            </w:r>
          </w:p>
          <w:p w:rsidR="00824D53" w:rsidRDefault="00824D53">
            <w:pPr>
              <w:pBdr>
                <w:top w:val="nil"/>
                <w:left w:val="nil"/>
                <w:bottom w:val="nil"/>
                <w:right w:val="nil"/>
                <w:between w:val="nil"/>
              </w:pBdr>
              <w:rPr>
                <w:color w:val="000000"/>
                <w:sz w:val="28"/>
                <w:szCs w:val="28"/>
              </w:rPr>
            </w:pPr>
          </w:p>
        </w:tc>
        <w:tc>
          <w:tcPr>
            <w:tcW w:w="5040" w:type="dxa"/>
          </w:tcPr>
          <w:p w:rsidR="00824D53" w:rsidRDefault="008C34EA">
            <w:pPr>
              <w:pBdr>
                <w:top w:val="nil"/>
                <w:left w:val="nil"/>
                <w:bottom w:val="nil"/>
                <w:right w:val="nil"/>
                <w:between w:val="nil"/>
              </w:pBdr>
              <w:rPr>
                <w:color w:val="000000"/>
                <w:sz w:val="28"/>
                <w:szCs w:val="28"/>
              </w:rPr>
            </w:pPr>
            <w:r>
              <w:rPr>
                <w:color w:val="000000"/>
                <w:sz w:val="28"/>
                <w:szCs w:val="28"/>
              </w:rPr>
              <w:t>40.03.01. – Юриспруденция</w:t>
            </w:r>
          </w:p>
        </w:tc>
      </w:tr>
      <w:tr w:rsidR="00824D53">
        <w:tc>
          <w:tcPr>
            <w:tcW w:w="4428" w:type="dxa"/>
          </w:tcPr>
          <w:p w:rsidR="00824D53" w:rsidRDefault="008C34EA">
            <w:pPr>
              <w:pBdr>
                <w:top w:val="nil"/>
                <w:left w:val="nil"/>
                <w:bottom w:val="nil"/>
                <w:right w:val="nil"/>
                <w:between w:val="nil"/>
              </w:pBdr>
              <w:rPr>
                <w:color w:val="000000"/>
                <w:sz w:val="28"/>
                <w:szCs w:val="28"/>
              </w:rPr>
            </w:pPr>
            <w:r>
              <w:rPr>
                <w:color w:val="000000"/>
                <w:sz w:val="28"/>
                <w:szCs w:val="28"/>
              </w:rPr>
              <w:t>Уровень подготовки:</w:t>
            </w:r>
          </w:p>
          <w:p w:rsidR="00824D53" w:rsidRDefault="00824D53">
            <w:pPr>
              <w:pBdr>
                <w:top w:val="nil"/>
                <w:left w:val="nil"/>
                <w:bottom w:val="nil"/>
                <w:right w:val="nil"/>
                <w:between w:val="nil"/>
              </w:pBdr>
              <w:rPr>
                <w:color w:val="000000"/>
                <w:sz w:val="28"/>
                <w:szCs w:val="28"/>
              </w:rPr>
            </w:pPr>
          </w:p>
        </w:tc>
        <w:tc>
          <w:tcPr>
            <w:tcW w:w="5040" w:type="dxa"/>
          </w:tcPr>
          <w:p w:rsidR="00824D53" w:rsidRDefault="008C34EA">
            <w:pPr>
              <w:pBdr>
                <w:top w:val="nil"/>
                <w:left w:val="nil"/>
                <w:bottom w:val="nil"/>
                <w:right w:val="nil"/>
                <w:between w:val="nil"/>
              </w:pBdr>
              <w:rPr>
                <w:color w:val="000000"/>
                <w:sz w:val="28"/>
                <w:szCs w:val="28"/>
              </w:rPr>
            </w:pPr>
            <w:r>
              <w:rPr>
                <w:color w:val="000000"/>
                <w:sz w:val="28"/>
                <w:szCs w:val="28"/>
              </w:rPr>
              <w:t>Бакалавр</w:t>
            </w:r>
          </w:p>
        </w:tc>
      </w:tr>
      <w:tr w:rsidR="00824D53">
        <w:tc>
          <w:tcPr>
            <w:tcW w:w="4428" w:type="dxa"/>
          </w:tcPr>
          <w:p w:rsidR="00824D53" w:rsidRDefault="008C34EA">
            <w:pPr>
              <w:pBdr>
                <w:top w:val="nil"/>
                <w:left w:val="nil"/>
                <w:bottom w:val="nil"/>
                <w:right w:val="nil"/>
                <w:between w:val="nil"/>
              </w:pBdr>
              <w:rPr>
                <w:color w:val="000000"/>
                <w:sz w:val="28"/>
                <w:szCs w:val="28"/>
              </w:rPr>
            </w:pPr>
            <w:r>
              <w:rPr>
                <w:color w:val="000000"/>
                <w:sz w:val="28"/>
                <w:szCs w:val="28"/>
              </w:rPr>
              <w:t>Образовательная программа:</w:t>
            </w:r>
          </w:p>
          <w:p w:rsidR="00824D53" w:rsidRDefault="00824D53">
            <w:pPr>
              <w:pBdr>
                <w:top w:val="nil"/>
                <w:left w:val="nil"/>
                <w:bottom w:val="nil"/>
                <w:right w:val="nil"/>
                <w:between w:val="nil"/>
              </w:pBdr>
              <w:rPr>
                <w:color w:val="000000"/>
                <w:sz w:val="28"/>
                <w:szCs w:val="28"/>
              </w:rPr>
            </w:pPr>
          </w:p>
        </w:tc>
        <w:tc>
          <w:tcPr>
            <w:tcW w:w="5040" w:type="dxa"/>
          </w:tcPr>
          <w:p w:rsidR="00824D53" w:rsidRDefault="008C34EA">
            <w:pPr>
              <w:pBdr>
                <w:top w:val="nil"/>
                <w:left w:val="nil"/>
                <w:bottom w:val="nil"/>
                <w:right w:val="nil"/>
                <w:between w:val="nil"/>
              </w:pBdr>
              <w:rPr>
                <w:color w:val="000000"/>
                <w:sz w:val="28"/>
                <w:szCs w:val="28"/>
              </w:rPr>
            </w:pPr>
            <w:r>
              <w:rPr>
                <w:color w:val="000000"/>
                <w:sz w:val="28"/>
                <w:szCs w:val="28"/>
              </w:rPr>
              <w:t>Юриспруденция</w:t>
            </w:r>
            <w:r w:rsidR="00AF166B">
              <w:rPr>
                <w:color w:val="000000"/>
                <w:sz w:val="28"/>
                <w:szCs w:val="28"/>
              </w:rPr>
              <w:t>: гражданское и предпринимательское право</w:t>
            </w:r>
          </w:p>
        </w:tc>
      </w:tr>
      <w:tr w:rsidR="00824D53">
        <w:tc>
          <w:tcPr>
            <w:tcW w:w="4428" w:type="dxa"/>
          </w:tcPr>
          <w:p w:rsidR="00824D53" w:rsidRDefault="008C34EA">
            <w:pPr>
              <w:pBdr>
                <w:top w:val="nil"/>
                <w:left w:val="nil"/>
                <w:bottom w:val="nil"/>
                <w:right w:val="nil"/>
                <w:between w:val="nil"/>
              </w:pBdr>
              <w:rPr>
                <w:color w:val="000000"/>
                <w:sz w:val="28"/>
                <w:szCs w:val="28"/>
              </w:rPr>
            </w:pPr>
            <w:r>
              <w:rPr>
                <w:color w:val="000000"/>
                <w:sz w:val="28"/>
                <w:szCs w:val="28"/>
              </w:rPr>
              <w:t>Автор:</w:t>
            </w:r>
          </w:p>
          <w:p w:rsidR="00824D53" w:rsidRDefault="00824D53">
            <w:pPr>
              <w:pBdr>
                <w:top w:val="nil"/>
                <w:left w:val="nil"/>
                <w:bottom w:val="nil"/>
                <w:right w:val="nil"/>
                <w:between w:val="nil"/>
              </w:pBdr>
              <w:rPr>
                <w:color w:val="000000"/>
                <w:sz w:val="28"/>
                <w:szCs w:val="28"/>
              </w:rPr>
            </w:pPr>
          </w:p>
        </w:tc>
        <w:tc>
          <w:tcPr>
            <w:tcW w:w="5040" w:type="dxa"/>
          </w:tcPr>
          <w:p w:rsidR="00824D53" w:rsidRDefault="008C34EA">
            <w:pPr>
              <w:pBdr>
                <w:top w:val="nil"/>
                <w:left w:val="nil"/>
                <w:bottom w:val="nil"/>
                <w:right w:val="nil"/>
                <w:between w:val="nil"/>
              </w:pBdr>
              <w:rPr>
                <w:color w:val="000000"/>
                <w:sz w:val="28"/>
                <w:szCs w:val="28"/>
              </w:rPr>
            </w:pPr>
            <w:r>
              <w:rPr>
                <w:b/>
                <w:color w:val="000000"/>
                <w:sz w:val="28"/>
                <w:szCs w:val="28"/>
              </w:rPr>
              <w:t>ФИО</w:t>
            </w:r>
            <w:r>
              <w:rPr>
                <w:color w:val="000000"/>
                <w:sz w:val="28"/>
                <w:szCs w:val="28"/>
              </w:rPr>
              <w:t>, студент группы № БЮРХХХ</w:t>
            </w:r>
          </w:p>
        </w:tc>
      </w:tr>
      <w:tr w:rsidR="00824D53">
        <w:tc>
          <w:tcPr>
            <w:tcW w:w="4428" w:type="dxa"/>
          </w:tcPr>
          <w:p w:rsidR="00824D53" w:rsidRDefault="008C34EA">
            <w:pPr>
              <w:pBdr>
                <w:top w:val="nil"/>
                <w:left w:val="nil"/>
                <w:bottom w:val="nil"/>
                <w:right w:val="nil"/>
                <w:between w:val="nil"/>
              </w:pBdr>
              <w:rPr>
                <w:color w:val="000000"/>
                <w:sz w:val="28"/>
                <w:szCs w:val="28"/>
              </w:rPr>
            </w:pPr>
            <w:r>
              <w:rPr>
                <w:color w:val="000000"/>
                <w:sz w:val="28"/>
                <w:szCs w:val="28"/>
              </w:rPr>
              <w:t xml:space="preserve">Руководитель: </w:t>
            </w:r>
          </w:p>
          <w:p w:rsidR="00824D53" w:rsidRDefault="00824D53">
            <w:pPr>
              <w:pBdr>
                <w:top w:val="nil"/>
                <w:left w:val="nil"/>
                <w:bottom w:val="nil"/>
                <w:right w:val="nil"/>
                <w:between w:val="nil"/>
              </w:pBdr>
              <w:rPr>
                <w:color w:val="000000"/>
                <w:sz w:val="28"/>
                <w:szCs w:val="28"/>
              </w:rPr>
            </w:pPr>
          </w:p>
        </w:tc>
        <w:tc>
          <w:tcPr>
            <w:tcW w:w="5040" w:type="dxa"/>
          </w:tcPr>
          <w:p w:rsidR="00824D53" w:rsidRDefault="008C34EA">
            <w:pPr>
              <w:pBdr>
                <w:top w:val="nil"/>
                <w:left w:val="nil"/>
                <w:bottom w:val="nil"/>
                <w:right w:val="nil"/>
                <w:between w:val="nil"/>
              </w:pBdr>
              <w:rPr>
                <w:color w:val="000000"/>
                <w:sz w:val="28"/>
                <w:szCs w:val="28"/>
              </w:rPr>
            </w:pPr>
            <w:r>
              <w:rPr>
                <w:b/>
                <w:color w:val="000000"/>
                <w:sz w:val="28"/>
                <w:szCs w:val="28"/>
              </w:rPr>
              <w:t>ФИО</w:t>
            </w:r>
            <w:r>
              <w:rPr>
                <w:color w:val="000000"/>
                <w:sz w:val="28"/>
                <w:szCs w:val="28"/>
              </w:rPr>
              <w:t>, ученая степень, ученое звание, должность</w:t>
            </w:r>
          </w:p>
        </w:tc>
      </w:tr>
    </w:tbl>
    <w:p w:rsidR="00824D53" w:rsidRDefault="00824D53">
      <w:pPr>
        <w:pBdr>
          <w:top w:val="nil"/>
          <w:left w:val="nil"/>
          <w:bottom w:val="nil"/>
          <w:right w:val="nil"/>
          <w:between w:val="nil"/>
        </w:pBd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jc w:val="center"/>
        <w:rPr>
          <w:color w:val="000000"/>
          <w:sz w:val="28"/>
          <w:szCs w:val="28"/>
        </w:rPr>
      </w:pPr>
    </w:p>
    <w:p w:rsidR="00824D53" w:rsidRDefault="00824D53">
      <w:pPr>
        <w:pBdr>
          <w:top w:val="nil"/>
          <w:left w:val="nil"/>
          <w:bottom w:val="nil"/>
          <w:right w:val="nil"/>
          <w:between w:val="nil"/>
        </w:pBdr>
        <w:rPr>
          <w:color w:val="000000"/>
          <w:sz w:val="28"/>
          <w:szCs w:val="28"/>
        </w:rPr>
      </w:pPr>
    </w:p>
    <w:p w:rsidR="00824D53" w:rsidRDefault="008C34EA">
      <w:pPr>
        <w:pBdr>
          <w:top w:val="nil"/>
          <w:left w:val="nil"/>
          <w:bottom w:val="nil"/>
          <w:right w:val="nil"/>
          <w:between w:val="nil"/>
        </w:pBdr>
        <w:jc w:val="center"/>
        <w:rPr>
          <w:color w:val="000000"/>
          <w:sz w:val="28"/>
          <w:szCs w:val="28"/>
        </w:rPr>
      </w:pPr>
      <w:r>
        <w:rPr>
          <w:b/>
          <w:color w:val="000000"/>
          <w:sz w:val="28"/>
          <w:szCs w:val="28"/>
        </w:rPr>
        <w:t>Москва, 202__</w:t>
      </w:r>
    </w:p>
    <w:sectPr w:rsidR="00824D53">
      <w:headerReference w:type="default" r:id="rId22"/>
      <w:footerReference w:type="even" r:id="rId23"/>
      <w:footerReference w:type="default" r:id="rId24"/>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98" w:rsidRDefault="00AF6398">
      <w:r>
        <w:separator/>
      </w:r>
    </w:p>
  </w:endnote>
  <w:endnote w:type="continuationSeparator" w:id="0">
    <w:p w:rsidR="00AF6398" w:rsidRDefault="00AF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EA" w:rsidRDefault="008C34E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8C34EA" w:rsidRDefault="008C34E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EA" w:rsidRDefault="008C34E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969F1">
      <w:rPr>
        <w:noProof/>
        <w:color w:val="000000"/>
      </w:rPr>
      <w:t>4</w:t>
    </w:r>
    <w:r>
      <w:rPr>
        <w:color w:val="000000"/>
      </w:rPr>
      <w:fldChar w:fldCharType="end"/>
    </w:r>
  </w:p>
  <w:p w:rsidR="008C34EA" w:rsidRDefault="008C34EA">
    <w:pPr>
      <w:pBdr>
        <w:top w:val="nil"/>
        <w:left w:val="nil"/>
        <w:bottom w:val="nil"/>
        <w:right w:val="nil"/>
        <w:between w:val="nil"/>
      </w:pBdr>
      <w:tabs>
        <w:tab w:val="center" w:pos="4677"/>
        <w:tab w:val="right" w:pos="9355"/>
      </w:tabs>
      <w:ind w:right="360"/>
      <w:jc w:val="center"/>
      <w:rPr>
        <w:color w:val="000000"/>
      </w:rPr>
    </w:pPr>
  </w:p>
  <w:p w:rsidR="008C34EA" w:rsidRDefault="008C34E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98" w:rsidRDefault="00AF6398">
      <w:r>
        <w:separator/>
      </w:r>
    </w:p>
  </w:footnote>
  <w:footnote w:type="continuationSeparator" w:id="0">
    <w:p w:rsidR="00AF6398" w:rsidRDefault="00AF6398">
      <w:r>
        <w:continuationSeparator/>
      </w:r>
    </w:p>
  </w:footnote>
  <w:footnote w:id="1">
    <w:p w:rsidR="008C34EA" w:rsidRDefault="008C34EA">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4"/>
          <w:szCs w:val="24"/>
        </w:rPr>
        <w:t>Применительно к проектному формату КР структура работы будет выстраиваться согласно теме, цели и задачи исследования значимой практической проблемы (ситуации).</w:t>
      </w:r>
    </w:p>
  </w:footnote>
  <w:footnote w:id="2">
    <w:p w:rsidR="008C34EA" w:rsidRDefault="008C34EA">
      <w:pPr>
        <w:pBdr>
          <w:top w:val="nil"/>
          <w:left w:val="nil"/>
          <w:bottom w:val="nil"/>
          <w:right w:val="nil"/>
          <w:between w:val="nil"/>
        </w:pBdr>
        <w:rPr>
          <w:color w:val="000000"/>
        </w:rPr>
      </w:pPr>
      <w:r>
        <w:rPr>
          <w:vertAlign w:val="superscript"/>
        </w:rPr>
        <w:footnoteRef/>
      </w:r>
      <w:r>
        <w:rPr>
          <w:color w:val="000000"/>
        </w:rPr>
        <w:t xml:space="preserve"> </w:t>
      </w:r>
      <w:r>
        <w:rPr>
          <w:color w:val="000000"/>
          <w:sz w:val="24"/>
          <w:szCs w:val="24"/>
          <w:highlight w:val="white"/>
        </w:rPr>
        <w:t>Итоговая оценка по таблице указывается как среднее арифметическое от выставленного по пунктам.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EA" w:rsidRDefault="008C34EA">
    <w:pPr>
      <w:pBdr>
        <w:top w:val="nil"/>
        <w:left w:val="nil"/>
        <w:bottom w:val="nil"/>
        <w:right w:val="nil"/>
        <w:between w:val="nil"/>
      </w:pBdr>
      <w:tabs>
        <w:tab w:val="center" w:pos="4677"/>
        <w:tab w:val="right" w:pos="9355"/>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41A4"/>
    <w:multiLevelType w:val="multilevel"/>
    <w:tmpl w:val="09102D00"/>
    <w:lvl w:ilvl="0">
      <w:start w:val="1"/>
      <w:numFmt w:val="decimal"/>
      <w:lvlText w:val="%1."/>
      <w:lvlJc w:val="left"/>
      <w:pPr>
        <w:ind w:left="812" w:hanging="360"/>
      </w:pPr>
      <w:rPr>
        <w:vertAlign w:val="baseline"/>
      </w:rPr>
    </w:lvl>
    <w:lvl w:ilvl="1">
      <w:start w:val="1"/>
      <w:numFmt w:val="lowerLetter"/>
      <w:lvlText w:val="%2."/>
      <w:lvlJc w:val="left"/>
      <w:pPr>
        <w:ind w:left="1532" w:hanging="360"/>
      </w:pPr>
      <w:rPr>
        <w:vertAlign w:val="baseline"/>
      </w:rPr>
    </w:lvl>
    <w:lvl w:ilvl="2">
      <w:start w:val="1"/>
      <w:numFmt w:val="lowerRoman"/>
      <w:lvlText w:val="%3."/>
      <w:lvlJc w:val="right"/>
      <w:pPr>
        <w:ind w:left="2252" w:hanging="180"/>
      </w:pPr>
      <w:rPr>
        <w:vertAlign w:val="baseline"/>
      </w:rPr>
    </w:lvl>
    <w:lvl w:ilvl="3">
      <w:start w:val="1"/>
      <w:numFmt w:val="decimal"/>
      <w:lvlText w:val="%4."/>
      <w:lvlJc w:val="left"/>
      <w:pPr>
        <w:ind w:left="2972" w:hanging="360"/>
      </w:pPr>
      <w:rPr>
        <w:vertAlign w:val="baseline"/>
      </w:rPr>
    </w:lvl>
    <w:lvl w:ilvl="4">
      <w:start w:val="1"/>
      <w:numFmt w:val="lowerLetter"/>
      <w:lvlText w:val="%5."/>
      <w:lvlJc w:val="left"/>
      <w:pPr>
        <w:ind w:left="3692" w:hanging="360"/>
      </w:pPr>
      <w:rPr>
        <w:vertAlign w:val="baseline"/>
      </w:rPr>
    </w:lvl>
    <w:lvl w:ilvl="5">
      <w:start w:val="1"/>
      <w:numFmt w:val="lowerRoman"/>
      <w:lvlText w:val="%6."/>
      <w:lvlJc w:val="right"/>
      <w:pPr>
        <w:ind w:left="4412" w:hanging="180"/>
      </w:pPr>
      <w:rPr>
        <w:vertAlign w:val="baseline"/>
      </w:rPr>
    </w:lvl>
    <w:lvl w:ilvl="6">
      <w:start w:val="1"/>
      <w:numFmt w:val="decimal"/>
      <w:lvlText w:val="%7."/>
      <w:lvlJc w:val="left"/>
      <w:pPr>
        <w:ind w:left="5132" w:hanging="360"/>
      </w:pPr>
      <w:rPr>
        <w:vertAlign w:val="baseline"/>
      </w:rPr>
    </w:lvl>
    <w:lvl w:ilvl="7">
      <w:start w:val="1"/>
      <w:numFmt w:val="lowerLetter"/>
      <w:lvlText w:val="%8."/>
      <w:lvlJc w:val="left"/>
      <w:pPr>
        <w:ind w:left="5852" w:hanging="360"/>
      </w:pPr>
      <w:rPr>
        <w:vertAlign w:val="baseline"/>
      </w:rPr>
    </w:lvl>
    <w:lvl w:ilvl="8">
      <w:start w:val="1"/>
      <w:numFmt w:val="lowerRoman"/>
      <w:lvlText w:val="%9."/>
      <w:lvlJc w:val="right"/>
      <w:pPr>
        <w:ind w:left="6572" w:hanging="180"/>
      </w:pPr>
      <w:rPr>
        <w:vertAlign w:val="baseline"/>
      </w:rPr>
    </w:lvl>
  </w:abstractNum>
  <w:abstractNum w:abstractNumId="1" w15:restartNumberingAfterBreak="0">
    <w:nsid w:val="1E3762EB"/>
    <w:multiLevelType w:val="multilevel"/>
    <w:tmpl w:val="4470D71C"/>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F2F142D"/>
    <w:multiLevelType w:val="multilevel"/>
    <w:tmpl w:val="843A3C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D3419F"/>
    <w:multiLevelType w:val="multilevel"/>
    <w:tmpl w:val="4612AC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E4C5D5B"/>
    <w:multiLevelType w:val="multilevel"/>
    <w:tmpl w:val="81DEBEB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32F22415"/>
    <w:multiLevelType w:val="multilevel"/>
    <w:tmpl w:val="EBB05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6FF1B1A"/>
    <w:multiLevelType w:val="multilevel"/>
    <w:tmpl w:val="BE02C8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8054B03"/>
    <w:multiLevelType w:val="multilevel"/>
    <w:tmpl w:val="EA429D7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4A172BD1"/>
    <w:multiLevelType w:val="multilevel"/>
    <w:tmpl w:val="4D0A070A"/>
    <w:lvl w:ilvl="0">
      <w:start w:val="1"/>
      <w:numFmt w:val="decimal"/>
      <w:lvlText w:val="%1)"/>
      <w:lvlJc w:val="left"/>
      <w:pPr>
        <w:ind w:left="2475" w:hanging="1035"/>
      </w:pPr>
      <w:rPr>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51E62285"/>
    <w:multiLevelType w:val="multilevel"/>
    <w:tmpl w:val="F5CADB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3175531"/>
    <w:multiLevelType w:val="multilevel"/>
    <w:tmpl w:val="FD2AC3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94E5E27"/>
    <w:multiLevelType w:val="multilevel"/>
    <w:tmpl w:val="A66CE8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649B541B"/>
    <w:multiLevelType w:val="multilevel"/>
    <w:tmpl w:val="B264395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688049A1"/>
    <w:multiLevelType w:val="multilevel"/>
    <w:tmpl w:val="F704D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C152CA8"/>
    <w:multiLevelType w:val="multilevel"/>
    <w:tmpl w:val="ED82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D91691"/>
    <w:multiLevelType w:val="multilevel"/>
    <w:tmpl w:val="D58E63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2D701EC"/>
    <w:multiLevelType w:val="multilevel"/>
    <w:tmpl w:val="B97C7D14"/>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73FD75C1"/>
    <w:multiLevelType w:val="multilevel"/>
    <w:tmpl w:val="6EE018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7A41E0A"/>
    <w:multiLevelType w:val="multilevel"/>
    <w:tmpl w:val="3AA06098"/>
    <w:lvl w:ilvl="0">
      <w:start w:val="1"/>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6"/>
  </w:num>
  <w:num w:numId="3">
    <w:abstractNumId w:val="15"/>
  </w:num>
  <w:num w:numId="4">
    <w:abstractNumId w:val="17"/>
  </w:num>
  <w:num w:numId="5">
    <w:abstractNumId w:val="8"/>
  </w:num>
  <w:num w:numId="6">
    <w:abstractNumId w:val="4"/>
  </w:num>
  <w:num w:numId="7">
    <w:abstractNumId w:val="7"/>
  </w:num>
  <w:num w:numId="8">
    <w:abstractNumId w:val="5"/>
  </w:num>
  <w:num w:numId="9">
    <w:abstractNumId w:val="9"/>
  </w:num>
  <w:num w:numId="10">
    <w:abstractNumId w:val="1"/>
  </w:num>
  <w:num w:numId="11">
    <w:abstractNumId w:val="13"/>
  </w:num>
  <w:num w:numId="12">
    <w:abstractNumId w:val="12"/>
  </w:num>
  <w:num w:numId="13">
    <w:abstractNumId w:val="16"/>
  </w:num>
  <w:num w:numId="14">
    <w:abstractNumId w:val="18"/>
  </w:num>
  <w:num w:numId="15">
    <w:abstractNumId w:val="3"/>
  </w:num>
  <w:num w:numId="16">
    <w:abstractNumId w:val="11"/>
  </w:num>
  <w:num w:numId="17">
    <w:abstractNumId w:val="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53"/>
    <w:rsid w:val="001969F1"/>
    <w:rsid w:val="00305E22"/>
    <w:rsid w:val="003C7FA8"/>
    <w:rsid w:val="00570239"/>
    <w:rsid w:val="005F11D8"/>
    <w:rsid w:val="00760538"/>
    <w:rsid w:val="0076705A"/>
    <w:rsid w:val="00824D53"/>
    <w:rsid w:val="008C34EA"/>
    <w:rsid w:val="00AF166B"/>
    <w:rsid w:val="00AF6398"/>
    <w:rsid w:val="00B20B39"/>
    <w:rsid w:val="00B73933"/>
    <w:rsid w:val="00E2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C185"/>
  <w15:docId w15:val="{EC054B9B-280B-48EA-AA7E-6C917190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edu/student/download_books/book/suleymenov_m_pravo_kak_sistema/" TargetMode="External"/><Relationship Id="rId13" Type="http://schemas.openxmlformats.org/officeDocument/2006/relationships/hyperlink" Target="http://study.garant.ru/auth/login?username=guest"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mlc.org/paper-on-asymmetric-jurisdiction-clauses.html" TargetMode="External"/><Relationship Id="rId7" Type="http://schemas.openxmlformats.org/officeDocument/2006/relationships/endnotes" Target="endnotes.xml"/><Relationship Id="rId12" Type="http://schemas.openxmlformats.org/officeDocument/2006/relationships/hyperlink" Target="http://www.consultant.ru/edu/student/download_books/book/akhmetianova_za_veshhnoe_pravo/"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edu/student/download_books/book/akhmetianova_za_veshhnoe_prav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www.consultant.ru/edu/student/download_books/book/karelina_sa_nesostoyatelnost_bankrotstvo_uchebnyj_kurs_t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sultant.ru/edu/student/download_books/book/suleymenov_m_pravo_kak_sistema/" TargetMode="External"/><Relationship Id="rId14" Type="http://schemas.openxmlformats.org/officeDocument/2006/relationships/hyperlink" Target="http://www.consultant.ru/edu/student/download_books/book/akhmetianova_za_veshhnoe_prav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D82C5DA-5CC5-4124-94F7-A35743A2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8865</Words>
  <Characters>50536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Семенова Оксана Владимировна</cp:lastModifiedBy>
  <cp:revision>7</cp:revision>
  <dcterms:created xsi:type="dcterms:W3CDTF">2022-01-27T11:51:00Z</dcterms:created>
  <dcterms:modified xsi:type="dcterms:W3CDTF">2022-11-21T10:07:00Z</dcterms:modified>
</cp:coreProperties>
</file>